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7D38A8" w14:textId="4A31D7D9" w:rsidR="00787B31" w:rsidRPr="005C3DCB" w:rsidRDefault="00016523" w:rsidP="005C3DCB">
      <w:pPr>
        <w:jc w:val="center"/>
        <w:rPr>
          <w:rFonts w:ascii="Times New Roman" w:hAnsi="Times New Roman"/>
          <w:smallCaps/>
          <w:sz w:val="20"/>
          <w14:shadow w14:blurRad="50800" w14:dist="38100" w14:dir="2700000" w14:sx="100000" w14:sy="100000" w14:kx="0" w14:ky="0" w14:algn="tl">
            <w14:srgbClr w14:val="000000">
              <w14:alpha w14:val="60000"/>
            </w14:srgbClr>
          </w14:shadow>
        </w:rPr>
      </w:pPr>
      <w:r>
        <w:rPr>
          <w:rFonts w:asciiTheme="minorHAnsi" w:hAnsiTheme="minorHAnsi"/>
        </w:rPr>
        <w:t> </w:t>
      </w:r>
      <w:r w:rsidR="005C3DCB">
        <w:rPr>
          <w:rFonts w:ascii="Times New Roman" w:hAnsi="Times New Roman"/>
          <w:smallCaps/>
          <w:noProof/>
          <w:snapToGrid/>
          <w:sz w:val="20"/>
        </w:rPr>
        <w:drawing>
          <wp:inline distT="0" distB="0" distL="0" distR="0" wp14:anchorId="65FBD74E" wp14:editId="2CA01D54">
            <wp:extent cx="5734957" cy="1841500"/>
            <wp:effectExtent l="0" t="0" r="5715"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59640" cy="1849426"/>
                    </a:xfrm>
                    <a:prstGeom prst="rect">
                      <a:avLst/>
                    </a:prstGeom>
                  </pic:spPr>
                </pic:pic>
              </a:graphicData>
            </a:graphic>
          </wp:inline>
        </w:drawing>
      </w:r>
    </w:p>
    <w:p w14:paraId="61F372A6" w14:textId="77777777" w:rsidR="00787B31" w:rsidRPr="00A12872" w:rsidRDefault="00787B31" w:rsidP="000E4B92">
      <w:pPr>
        <w:jc w:val="center"/>
        <w:rPr>
          <w:rFonts w:ascii="Times New Roman" w:hAnsi="Times New Roman"/>
          <w:b/>
          <w:smallCaps/>
          <w:sz w:val="20"/>
          <w14:shadow w14:blurRad="50800" w14:dist="38100" w14:dir="2700000" w14:sx="100000" w14:sy="100000" w14:kx="0" w14:ky="0" w14:algn="tl">
            <w14:srgbClr w14:val="000000">
              <w14:alpha w14:val="60000"/>
            </w14:srgbClr>
          </w14:shadow>
        </w:rPr>
      </w:pPr>
    </w:p>
    <w:p w14:paraId="5382408A" w14:textId="77777777" w:rsidR="00787B31" w:rsidRPr="00A12872" w:rsidRDefault="00787B31" w:rsidP="000E4B92">
      <w:pPr>
        <w:jc w:val="center"/>
        <w:rPr>
          <w:rFonts w:ascii="Times New Roman" w:hAnsi="Times New Roman"/>
          <w:b/>
          <w:smallCaps/>
          <w:sz w:val="20"/>
          <w14:shadow w14:blurRad="50800" w14:dist="38100" w14:dir="2700000" w14:sx="100000" w14:sy="100000" w14:kx="0" w14:ky="0" w14:algn="tl">
            <w14:srgbClr w14:val="000000">
              <w14:alpha w14:val="60000"/>
            </w14:srgbClr>
          </w14:shadow>
        </w:rPr>
      </w:pPr>
    </w:p>
    <w:p w14:paraId="46F2E019" w14:textId="77777777" w:rsidR="000E4B92" w:rsidRPr="00A12872" w:rsidRDefault="0027326E" w:rsidP="000E4B92">
      <w:pPr>
        <w:jc w:val="center"/>
        <w:rPr>
          <w:rFonts w:ascii="Times New Roman" w:hAnsi="Times New Roman"/>
          <w:b/>
          <w:smallCaps/>
          <w:sz w:val="20"/>
          <w14:shadow w14:blurRad="50800" w14:dist="38100" w14:dir="2700000" w14:sx="100000" w14:sy="100000" w14:kx="0" w14:ky="0" w14:algn="tl">
            <w14:srgbClr w14:val="000000">
              <w14:alpha w14:val="60000"/>
            </w14:srgbClr>
          </w14:shadow>
        </w:rPr>
      </w:pPr>
      <w:r w:rsidRPr="00A12872">
        <w:rPr>
          <w:rFonts w:ascii="Times New Roman" w:hAnsi="Times New Roman"/>
          <w:b/>
          <w:smallCaps/>
          <w:sz w:val="20"/>
          <w14:shadow w14:blurRad="50800" w14:dist="38100" w14:dir="2700000" w14:sx="100000" w14:sy="100000" w14:kx="0" w14:ky="0" w14:algn="tl">
            <w14:srgbClr w14:val="000000">
              <w14:alpha w14:val="60000"/>
            </w14:srgbClr>
          </w14:shadow>
        </w:rPr>
        <w:t xml:space="preserve">Salisbury, north </w:t>
      </w:r>
      <w:proofErr w:type="spellStart"/>
      <w:r w:rsidRPr="00A12872">
        <w:rPr>
          <w:rFonts w:ascii="Times New Roman" w:hAnsi="Times New Roman"/>
          <w:b/>
          <w:smallCaps/>
          <w:sz w:val="20"/>
          <w14:shadow w14:blurRad="50800" w14:dist="38100" w14:dir="2700000" w14:sx="100000" w14:sy="100000" w14:kx="0" w14:ky="0" w14:algn="tl">
            <w14:srgbClr w14:val="000000">
              <w14:alpha w14:val="60000"/>
            </w14:srgbClr>
          </w14:shadow>
        </w:rPr>
        <w:t>carolina</w:t>
      </w:r>
      <w:proofErr w:type="spellEnd"/>
      <w:r w:rsidRPr="00A12872">
        <w:rPr>
          <w:rFonts w:ascii="Times New Roman" w:hAnsi="Times New Roman"/>
          <w:b/>
          <w:smallCaps/>
          <w:sz w:val="20"/>
          <w14:shadow w14:blurRad="50800" w14:dist="38100" w14:dir="2700000" w14:sx="100000" w14:sy="100000" w14:kx="0" w14:ky="0" w14:algn="tl">
            <w14:srgbClr w14:val="000000">
              <w14:alpha w14:val="60000"/>
            </w14:srgbClr>
          </w14:shadow>
        </w:rPr>
        <w:t xml:space="preserve"> 28144</w:t>
      </w:r>
    </w:p>
    <w:p w14:paraId="6E8C037C" w14:textId="77777777" w:rsidR="000E4B92" w:rsidRDefault="000E4B92" w:rsidP="000E4B92">
      <w:pPr>
        <w:jc w:val="center"/>
        <w:rPr>
          <w:rFonts w:ascii="Bookman Old Style" w:hAnsi="Bookman Old Style"/>
          <w:b/>
          <w:i/>
          <w:sz w:val="28"/>
        </w:rPr>
      </w:pPr>
    </w:p>
    <w:p w14:paraId="7FC5E17F" w14:textId="77777777" w:rsidR="00F7640E" w:rsidRDefault="00F7640E" w:rsidP="00C216FE">
      <w:pPr>
        <w:rPr>
          <w:rFonts w:ascii="Times New Roman" w:hAnsi="Times New Roman"/>
        </w:rPr>
      </w:pPr>
    </w:p>
    <w:p w14:paraId="6568C470" w14:textId="77777777" w:rsidR="00F7640E" w:rsidRDefault="00F7640E" w:rsidP="000E4B92">
      <w:pPr>
        <w:jc w:val="center"/>
        <w:rPr>
          <w:rFonts w:ascii="Times New Roman" w:hAnsi="Times New Roman"/>
        </w:rPr>
      </w:pPr>
    </w:p>
    <w:p w14:paraId="7F44EDE7" w14:textId="77777777" w:rsidR="00F7640E" w:rsidRDefault="00F7640E" w:rsidP="000E4B92">
      <w:pPr>
        <w:jc w:val="center"/>
        <w:rPr>
          <w:rFonts w:ascii="Times New Roman" w:hAnsi="Times New Roman"/>
        </w:rPr>
      </w:pPr>
    </w:p>
    <w:p w14:paraId="1267A25E" w14:textId="77777777" w:rsidR="000E4B92" w:rsidRDefault="000E4B92" w:rsidP="000E4B92">
      <w:pPr>
        <w:jc w:val="center"/>
        <w:rPr>
          <w:rFonts w:ascii="Times New Roman" w:hAnsi="Times New Roman"/>
        </w:rPr>
      </w:pPr>
    </w:p>
    <w:p w14:paraId="2CCCB5E8" w14:textId="77777777" w:rsidR="000E4B92" w:rsidRPr="00A12872" w:rsidRDefault="009D14D7" w:rsidP="000E4B92">
      <w:pPr>
        <w:pStyle w:val="Heading1"/>
        <w:rPr>
          <w:sz w:val="52"/>
          <w:szCs w:val="52"/>
          <w14:shadow w14:blurRad="50800" w14:dist="38100" w14:dir="2700000" w14:sx="100000" w14:sy="100000" w14:kx="0" w14:ky="0" w14:algn="tl">
            <w14:srgbClr w14:val="000000">
              <w14:alpha w14:val="60000"/>
            </w14:srgbClr>
          </w14:shadow>
        </w:rPr>
      </w:pPr>
      <w:r w:rsidRPr="00A12872">
        <w:rPr>
          <w:sz w:val="52"/>
          <w:szCs w:val="52"/>
          <w14:shadow w14:blurRad="50800" w14:dist="38100" w14:dir="2700000" w14:sx="100000" w14:sy="100000" w14:kx="0" w14:ky="0" w14:algn="tl">
            <w14:srgbClr w14:val="000000">
              <w14:alpha w14:val="60000"/>
            </w14:srgbClr>
          </w14:shadow>
        </w:rPr>
        <w:t>GOODMAN SCHOOL OF EDUCATION</w:t>
      </w:r>
    </w:p>
    <w:p w14:paraId="446B633E" w14:textId="77777777" w:rsidR="000E4B92" w:rsidRPr="00A12872" w:rsidRDefault="000E4B92" w:rsidP="000E4B92">
      <w:pPr>
        <w:pStyle w:val="Heading1"/>
        <w:rPr>
          <w:b w:val="0"/>
          <w:i/>
          <w:sz w:val="48"/>
          <w:szCs w:val="48"/>
          <w14:shadow w14:blurRad="50800" w14:dist="38100" w14:dir="2700000" w14:sx="100000" w14:sy="100000" w14:kx="0" w14:ky="0" w14:algn="tl">
            <w14:srgbClr w14:val="000000">
              <w14:alpha w14:val="60000"/>
            </w14:srgbClr>
          </w14:shadow>
        </w:rPr>
      </w:pPr>
    </w:p>
    <w:p w14:paraId="66CB12D2" w14:textId="77777777" w:rsidR="009D14D7" w:rsidRPr="0027326E" w:rsidRDefault="009D14D7" w:rsidP="009D14D7">
      <w:pPr>
        <w:rPr>
          <w:rFonts w:ascii="Times New Roman" w:hAnsi="Times New Roman"/>
        </w:rPr>
      </w:pPr>
    </w:p>
    <w:p w14:paraId="179DDF34" w14:textId="77777777" w:rsidR="000E4B92" w:rsidRPr="00A12872" w:rsidRDefault="000E4B92" w:rsidP="000E4B92">
      <w:pPr>
        <w:pStyle w:val="Heading1"/>
        <w:rPr>
          <w:b w:val="0"/>
          <w:i/>
          <w:sz w:val="48"/>
          <w:szCs w:val="48"/>
          <w14:shadow w14:blurRad="50800" w14:dist="38100" w14:dir="2700000" w14:sx="100000" w14:sy="100000" w14:kx="0" w14:ky="0" w14:algn="tl">
            <w14:srgbClr w14:val="000000">
              <w14:alpha w14:val="60000"/>
            </w14:srgbClr>
          </w14:shadow>
        </w:rPr>
      </w:pPr>
      <w:r w:rsidRPr="00A12872">
        <w:rPr>
          <w:b w:val="0"/>
          <w:i/>
          <w:sz w:val="48"/>
          <w:szCs w:val="48"/>
          <w14:shadow w14:blurRad="50800" w14:dist="38100" w14:dir="2700000" w14:sx="100000" w14:sy="100000" w14:kx="0" w14:ky="0" w14:algn="tl">
            <w14:srgbClr w14:val="000000">
              <w14:alpha w14:val="60000"/>
            </w14:srgbClr>
          </w14:shadow>
        </w:rPr>
        <w:t>DEPARTMENT OF TEACHER EDUCATION</w:t>
      </w:r>
    </w:p>
    <w:p w14:paraId="1E888A5C" w14:textId="77777777" w:rsidR="000E4B92" w:rsidRPr="0027326E" w:rsidRDefault="000E4B92" w:rsidP="000E4B92">
      <w:pPr>
        <w:jc w:val="center"/>
        <w:rPr>
          <w:rFonts w:ascii="Times New Roman" w:hAnsi="Times New Roman"/>
          <w:b/>
          <w:i/>
          <w:smallCaps/>
          <w:sz w:val="48"/>
          <w:szCs w:val="48"/>
        </w:rPr>
      </w:pPr>
    </w:p>
    <w:p w14:paraId="7730B54C" w14:textId="77777777" w:rsidR="000E4B92" w:rsidRPr="0027326E" w:rsidRDefault="000E4B92" w:rsidP="000E4B92">
      <w:pPr>
        <w:jc w:val="center"/>
        <w:rPr>
          <w:rFonts w:ascii="Times New Roman" w:hAnsi="Times New Roman"/>
          <w:b/>
          <w:i/>
          <w:smallCaps/>
          <w:sz w:val="48"/>
          <w:szCs w:val="48"/>
        </w:rPr>
      </w:pPr>
    </w:p>
    <w:p w14:paraId="000E2781" w14:textId="77777777" w:rsidR="002370CE" w:rsidRPr="00B65578" w:rsidRDefault="002370CE" w:rsidP="00785572">
      <w:pPr>
        <w:pStyle w:val="Heading2"/>
      </w:pPr>
      <w:r w:rsidRPr="00B65578">
        <w:t>Advising Records</w:t>
      </w:r>
    </w:p>
    <w:p w14:paraId="3A0E27A7" w14:textId="77777777" w:rsidR="002370CE" w:rsidRDefault="002370CE" w:rsidP="002370CE">
      <w:pPr>
        <w:tabs>
          <w:tab w:val="center" w:pos="4680"/>
          <w:tab w:val="left" w:pos="5112"/>
          <w:tab w:val="left" w:pos="5760"/>
          <w:tab w:val="left" w:pos="6552"/>
          <w:tab w:val="left" w:pos="7272"/>
          <w:tab w:val="left" w:pos="7992"/>
          <w:tab w:val="left" w:pos="8712"/>
          <w:tab w:val="left" w:pos="9360"/>
        </w:tabs>
        <w:jc w:val="center"/>
        <w:rPr>
          <w:rFonts w:ascii="Times New Roman" w:hAnsi="Times New Roman"/>
          <w:sz w:val="36"/>
        </w:rPr>
      </w:pPr>
      <w:r w:rsidRPr="005A5CE0">
        <w:rPr>
          <w:rFonts w:ascii="Times New Roman" w:hAnsi="Times New Roman"/>
          <w:sz w:val="36"/>
        </w:rPr>
        <w:t xml:space="preserve">(Arranged </w:t>
      </w:r>
      <w:r>
        <w:rPr>
          <w:rFonts w:ascii="Times New Roman" w:hAnsi="Times New Roman"/>
          <w:sz w:val="36"/>
        </w:rPr>
        <w:t>Alphabetically by Licensure Field)</w:t>
      </w:r>
    </w:p>
    <w:p w14:paraId="2EC0A7BD" w14:textId="77777777" w:rsidR="00AE5905" w:rsidRDefault="00AE5905" w:rsidP="00AE5905">
      <w:pPr>
        <w:tabs>
          <w:tab w:val="right" w:pos="10530"/>
        </w:tabs>
        <w:rPr>
          <w:rFonts w:ascii="Times New Roman" w:hAnsi="Times New Roman"/>
          <w:b/>
          <w:sz w:val="18"/>
          <w:szCs w:val="18"/>
        </w:rPr>
      </w:pPr>
    </w:p>
    <w:p w14:paraId="1B59C725" w14:textId="77777777" w:rsidR="00AE5905" w:rsidRDefault="00AE5905" w:rsidP="00AE5905">
      <w:pPr>
        <w:tabs>
          <w:tab w:val="right" w:pos="10530"/>
        </w:tabs>
        <w:rPr>
          <w:rFonts w:ascii="Times New Roman" w:hAnsi="Times New Roman"/>
          <w:b/>
          <w:sz w:val="18"/>
          <w:szCs w:val="18"/>
        </w:rPr>
      </w:pPr>
    </w:p>
    <w:p w14:paraId="635DEC28" w14:textId="77777777" w:rsidR="00AE5905" w:rsidRDefault="00AE5905" w:rsidP="00AE5905">
      <w:pPr>
        <w:tabs>
          <w:tab w:val="right" w:pos="10530"/>
        </w:tabs>
        <w:rPr>
          <w:rFonts w:ascii="Times New Roman" w:hAnsi="Times New Roman"/>
          <w:b/>
          <w:sz w:val="18"/>
          <w:szCs w:val="18"/>
        </w:rPr>
      </w:pPr>
    </w:p>
    <w:p w14:paraId="31D79A51" w14:textId="77777777" w:rsidR="00AE5905" w:rsidRDefault="00AE5905" w:rsidP="00AE5905">
      <w:pPr>
        <w:tabs>
          <w:tab w:val="right" w:pos="10530"/>
        </w:tabs>
        <w:rPr>
          <w:rFonts w:ascii="Times New Roman" w:hAnsi="Times New Roman"/>
          <w:b/>
          <w:sz w:val="18"/>
          <w:szCs w:val="18"/>
        </w:rPr>
      </w:pPr>
    </w:p>
    <w:p w14:paraId="5B4BB10D" w14:textId="77777777" w:rsidR="00AE5905" w:rsidRDefault="00AE5905" w:rsidP="00AE5905">
      <w:pPr>
        <w:tabs>
          <w:tab w:val="right" w:pos="10530"/>
        </w:tabs>
        <w:rPr>
          <w:rFonts w:ascii="Times New Roman" w:hAnsi="Times New Roman"/>
          <w:b/>
          <w:sz w:val="18"/>
          <w:szCs w:val="18"/>
        </w:rPr>
      </w:pPr>
    </w:p>
    <w:p w14:paraId="40C2FC89" w14:textId="77777777" w:rsidR="00AE5905" w:rsidRDefault="00AE5905" w:rsidP="00AE5905">
      <w:pPr>
        <w:tabs>
          <w:tab w:val="right" w:pos="10530"/>
        </w:tabs>
        <w:rPr>
          <w:rFonts w:ascii="Times New Roman" w:hAnsi="Times New Roman"/>
          <w:b/>
          <w:sz w:val="18"/>
          <w:szCs w:val="18"/>
        </w:rPr>
      </w:pPr>
    </w:p>
    <w:p w14:paraId="3D668FFC" w14:textId="77777777" w:rsidR="00AE5905" w:rsidRDefault="00AE5905" w:rsidP="00AE5905">
      <w:pPr>
        <w:tabs>
          <w:tab w:val="right" w:pos="10530"/>
        </w:tabs>
        <w:rPr>
          <w:rFonts w:ascii="Times New Roman" w:hAnsi="Times New Roman"/>
          <w:b/>
          <w:sz w:val="18"/>
          <w:szCs w:val="18"/>
        </w:rPr>
      </w:pPr>
    </w:p>
    <w:p w14:paraId="1B0338E0" w14:textId="77777777" w:rsidR="00AE5905" w:rsidRDefault="00AE5905" w:rsidP="00AE5905">
      <w:pPr>
        <w:tabs>
          <w:tab w:val="right" w:pos="10530"/>
        </w:tabs>
        <w:rPr>
          <w:rFonts w:ascii="Times New Roman" w:hAnsi="Times New Roman"/>
          <w:b/>
          <w:sz w:val="18"/>
          <w:szCs w:val="18"/>
        </w:rPr>
      </w:pPr>
    </w:p>
    <w:p w14:paraId="3A5FE16C" w14:textId="77777777" w:rsidR="00AE5905" w:rsidRDefault="00AE5905" w:rsidP="00AE5905">
      <w:pPr>
        <w:tabs>
          <w:tab w:val="right" w:pos="10530"/>
        </w:tabs>
        <w:rPr>
          <w:rFonts w:ascii="Times New Roman" w:hAnsi="Times New Roman"/>
          <w:b/>
          <w:sz w:val="18"/>
          <w:szCs w:val="18"/>
        </w:rPr>
      </w:pPr>
    </w:p>
    <w:p w14:paraId="42A129B4" w14:textId="77777777" w:rsidR="00AE5905" w:rsidRDefault="00AE5905" w:rsidP="00AE5905">
      <w:pPr>
        <w:tabs>
          <w:tab w:val="right" w:pos="10530"/>
        </w:tabs>
        <w:rPr>
          <w:rFonts w:ascii="Times New Roman" w:hAnsi="Times New Roman"/>
          <w:b/>
          <w:sz w:val="18"/>
          <w:szCs w:val="18"/>
        </w:rPr>
      </w:pPr>
    </w:p>
    <w:p w14:paraId="4293F94A" w14:textId="77777777" w:rsidR="00AE5905" w:rsidRDefault="00AE5905" w:rsidP="00AE5905">
      <w:pPr>
        <w:tabs>
          <w:tab w:val="right" w:pos="10530"/>
        </w:tabs>
        <w:rPr>
          <w:rFonts w:ascii="Times New Roman" w:hAnsi="Times New Roman"/>
          <w:b/>
          <w:sz w:val="18"/>
          <w:szCs w:val="18"/>
        </w:rPr>
      </w:pPr>
    </w:p>
    <w:p w14:paraId="4CEE56D6" w14:textId="77777777" w:rsidR="00AE5905" w:rsidRDefault="00AE5905" w:rsidP="00AE5905">
      <w:pPr>
        <w:tabs>
          <w:tab w:val="right" w:pos="10530"/>
        </w:tabs>
        <w:rPr>
          <w:rFonts w:ascii="Times New Roman" w:hAnsi="Times New Roman"/>
          <w:b/>
          <w:sz w:val="18"/>
          <w:szCs w:val="18"/>
        </w:rPr>
      </w:pPr>
    </w:p>
    <w:p w14:paraId="2ACDF81F" w14:textId="77777777" w:rsidR="00AE5905" w:rsidRDefault="00AE5905" w:rsidP="00AE5905">
      <w:pPr>
        <w:tabs>
          <w:tab w:val="right" w:pos="10530"/>
        </w:tabs>
        <w:rPr>
          <w:rFonts w:ascii="Times New Roman" w:hAnsi="Times New Roman"/>
          <w:b/>
          <w:sz w:val="18"/>
          <w:szCs w:val="18"/>
        </w:rPr>
      </w:pPr>
    </w:p>
    <w:p w14:paraId="3D660E7F" w14:textId="77777777" w:rsidR="00AE5905" w:rsidRDefault="00AE5905" w:rsidP="00AE5905">
      <w:pPr>
        <w:tabs>
          <w:tab w:val="right" w:pos="10530"/>
        </w:tabs>
        <w:rPr>
          <w:rFonts w:ascii="Times New Roman" w:hAnsi="Times New Roman"/>
          <w:b/>
          <w:sz w:val="18"/>
          <w:szCs w:val="18"/>
        </w:rPr>
      </w:pPr>
    </w:p>
    <w:p w14:paraId="308744C9" w14:textId="77777777" w:rsidR="00AE5905" w:rsidRDefault="00AE5905" w:rsidP="00AE5905">
      <w:pPr>
        <w:tabs>
          <w:tab w:val="right" w:pos="10530"/>
        </w:tabs>
        <w:rPr>
          <w:rFonts w:ascii="Times New Roman" w:hAnsi="Times New Roman"/>
          <w:b/>
          <w:sz w:val="18"/>
          <w:szCs w:val="18"/>
        </w:rPr>
      </w:pPr>
    </w:p>
    <w:p w14:paraId="0E5E4175" w14:textId="77777777" w:rsidR="00AE5905" w:rsidRDefault="00AE5905" w:rsidP="00AE5905">
      <w:pPr>
        <w:tabs>
          <w:tab w:val="right" w:pos="10530"/>
        </w:tabs>
        <w:rPr>
          <w:rFonts w:ascii="Times New Roman" w:hAnsi="Times New Roman"/>
          <w:b/>
          <w:sz w:val="18"/>
          <w:szCs w:val="18"/>
        </w:rPr>
      </w:pPr>
    </w:p>
    <w:p w14:paraId="52188262" w14:textId="77777777" w:rsidR="00AE5905" w:rsidRDefault="00AE5905" w:rsidP="00AE5905">
      <w:pPr>
        <w:tabs>
          <w:tab w:val="right" w:pos="10530"/>
        </w:tabs>
        <w:rPr>
          <w:rFonts w:ascii="Times New Roman" w:hAnsi="Times New Roman"/>
          <w:b/>
          <w:sz w:val="18"/>
          <w:szCs w:val="18"/>
        </w:rPr>
      </w:pPr>
    </w:p>
    <w:p w14:paraId="19ABE9AF" w14:textId="77777777" w:rsidR="00AE5905" w:rsidRDefault="00AE5905" w:rsidP="00AE5905">
      <w:pPr>
        <w:tabs>
          <w:tab w:val="right" w:pos="10530"/>
        </w:tabs>
        <w:rPr>
          <w:rFonts w:ascii="Times New Roman" w:hAnsi="Times New Roman"/>
          <w:b/>
          <w:sz w:val="18"/>
          <w:szCs w:val="18"/>
        </w:rPr>
      </w:pPr>
    </w:p>
    <w:p w14:paraId="2DA9DCFE" w14:textId="77777777" w:rsidR="00AE5905" w:rsidRDefault="00AE5905" w:rsidP="00AE5905">
      <w:pPr>
        <w:tabs>
          <w:tab w:val="right" w:pos="10530"/>
        </w:tabs>
        <w:rPr>
          <w:rFonts w:ascii="Times New Roman" w:hAnsi="Times New Roman"/>
          <w:b/>
          <w:sz w:val="18"/>
          <w:szCs w:val="18"/>
        </w:rPr>
      </w:pPr>
    </w:p>
    <w:p w14:paraId="70D0EB4F" w14:textId="77777777" w:rsidR="00AE5905" w:rsidRDefault="00AE5905" w:rsidP="00AE5905">
      <w:pPr>
        <w:tabs>
          <w:tab w:val="right" w:pos="10530"/>
        </w:tabs>
        <w:rPr>
          <w:rFonts w:ascii="Times New Roman" w:hAnsi="Times New Roman"/>
          <w:b/>
          <w:sz w:val="18"/>
          <w:szCs w:val="18"/>
        </w:rPr>
      </w:pPr>
    </w:p>
    <w:p w14:paraId="4A56E4D0" w14:textId="688FD450" w:rsidR="00AE5905" w:rsidRDefault="00AE5905" w:rsidP="00AE5905">
      <w:pPr>
        <w:tabs>
          <w:tab w:val="right" w:pos="10530"/>
        </w:tabs>
        <w:rPr>
          <w:rFonts w:ascii="Times New Roman" w:hAnsi="Times New Roman"/>
          <w:b/>
          <w:sz w:val="18"/>
          <w:szCs w:val="18"/>
        </w:rPr>
      </w:pPr>
      <w:r>
        <w:rPr>
          <w:rFonts w:ascii="Times New Roman" w:hAnsi="Times New Roman"/>
          <w:b/>
          <w:sz w:val="18"/>
          <w:szCs w:val="18"/>
        </w:rPr>
        <w:lastRenderedPageBreak/>
        <w:t>Student</w:t>
      </w:r>
      <w:r>
        <w:rPr>
          <w:rFonts w:ascii="Times New Roman" w:hAnsi="Times New Roman"/>
          <w:sz w:val="18"/>
          <w:szCs w:val="18"/>
        </w:rPr>
        <w:t xml:space="preserve"> ____________________________________________ </w:t>
      </w:r>
      <w:r>
        <w:rPr>
          <w:rFonts w:ascii="Times New Roman" w:hAnsi="Times New Roman"/>
          <w:b/>
          <w:sz w:val="18"/>
          <w:szCs w:val="18"/>
        </w:rPr>
        <w:t>Advisor</w:t>
      </w:r>
      <w:r>
        <w:rPr>
          <w:rFonts w:ascii="Times New Roman" w:hAnsi="Times New Roman"/>
          <w:sz w:val="18"/>
          <w:szCs w:val="18"/>
        </w:rPr>
        <w:t xml:space="preserve"> _______________________________</w:t>
      </w:r>
      <w:r>
        <w:rPr>
          <w:rFonts w:ascii="Times New Roman" w:hAnsi="Times New Roman"/>
          <w:sz w:val="18"/>
          <w:szCs w:val="18"/>
        </w:rPr>
        <w:tab/>
      </w:r>
      <w:r>
        <w:rPr>
          <w:rFonts w:ascii="Times New Roman" w:hAnsi="Times New Roman"/>
          <w:b/>
          <w:sz w:val="18"/>
          <w:szCs w:val="18"/>
        </w:rPr>
        <w:t>Biology Education</w:t>
      </w:r>
    </w:p>
    <w:p w14:paraId="0294E937" w14:textId="77777777" w:rsidR="00AE5905" w:rsidRDefault="00AE5905" w:rsidP="00AE5905">
      <w:pPr>
        <w:tabs>
          <w:tab w:val="right" w:pos="10530"/>
        </w:tabs>
        <w:rPr>
          <w:rFonts w:ascii="Times New Roman" w:hAnsi="Times New Roman"/>
          <w:bCs/>
          <w:sz w:val="18"/>
          <w:szCs w:val="18"/>
        </w:rPr>
      </w:pPr>
      <w:r w:rsidRPr="00C04189">
        <w:rPr>
          <w:rFonts w:ascii="Times New Roman" w:hAnsi="Times New Roman"/>
          <w:bCs/>
          <w:sz w:val="18"/>
          <w:szCs w:val="18"/>
        </w:rPr>
        <w:tab/>
        <w:t>Comprehensive Science Licensure</w:t>
      </w:r>
    </w:p>
    <w:p w14:paraId="25C3A645" w14:textId="77777777" w:rsidR="00AE5905" w:rsidRPr="00C04189" w:rsidRDefault="00AE5905" w:rsidP="00AE5905">
      <w:pPr>
        <w:tabs>
          <w:tab w:val="right" w:pos="10530"/>
        </w:tabs>
        <w:rPr>
          <w:rFonts w:ascii="Times New Roman" w:hAnsi="Times New Roman"/>
          <w:bCs/>
          <w:sz w:val="18"/>
          <w:szCs w:val="18"/>
        </w:rPr>
      </w:pPr>
    </w:p>
    <w:tbl>
      <w:tblPr>
        <w:tblpPr w:leftFromText="180" w:rightFromText="180" w:vertAnchor="text" w:tblpXSpec="center" w:tblpY="1"/>
        <w:tblOverlap w:val="neve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85"/>
        <w:gridCol w:w="720"/>
        <w:gridCol w:w="630"/>
      </w:tblGrid>
      <w:tr w:rsidR="00AE5905" w:rsidRPr="001322E2" w14:paraId="1A5226F8" w14:textId="77777777" w:rsidTr="00A44220">
        <w:trPr>
          <w:trHeight w:val="359"/>
        </w:trPr>
        <w:tc>
          <w:tcPr>
            <w:tcW w:w="8185" w:type="dxa"/>
            <w:vMerge w:val="restart"/>
            <w:shd w:val="clear" w:color="auto" w:fill="FFFFFF"/>
            <w:vAlign w:val="center"/>
          </w:tcPr>
          <w:p w14:paraId="5DCE5CE4" w14:textId="77777777" w:rsidR="00AE5905" w:rsidRPr="001322E2" w:rsidRDefault="00AE5905" w:rsidP="00A44220">
            <w:pPr>
              <w:tabs>
                <w:tab w:val="right" w:pos="9360"/>
              </w:tabs>
              <w:jc w:val="center"/>
              <w:rPr>
                <w:rFonts w:ascii="Times New Roman" w:hAnsi="Times New Roman"/>
                <w:b/>
                <w:sz w:val="18"/>
                <w:szCs w:val="18"/>
              </w:rPr>
            </w:pPr>
            <w:r w:rsidRPr="001322E2">
              <w:rPr>
                <w:rFonts w:ascii="Times New Roman" w:hAnsi="Times New Roman"/>
                <w:b/>
                <w:szCs w:val="18"/>
              </w:rPr>
              <w:t>GENERAL EDUCATION REQUIREMENTS</w:t>
            </w:r>
          </w:p>
        </w:tc>
        <w:tc>
          <w:tcPr>
            <w:tcW w:w="1350" w:type="dxa"/>
            <w:gridSpan w:val="2"/>
            <w:shd w:val="clear" w:color="auto" w:fill="FFFFFF"/>
            <w:vAlign w:val="bottom"/>
          </w:tcPr>
          <w:p w14:paraId="50CE6DAB" w14:textId="77777777" w:rsidR="00AE5905" w:rsidRPr="001322E2" w:rsidRDefault="00AE5905" w:rsidP="00A44220">
            <w:pPr>
              <w:tabs>
                <w:tab w:val="right" w:pos="9360"/>
              </w:tabs>
              <w:jc w:val="center"/>
              <w:rPr>
                <w:rFonts w:ascii="Times New Roman" w:hAnsi="Times New Roman"/>
                <w:b/>
                <w:sz w:val="18"/>
                <w:szCs w:val="18"/>
              </w:rPr>
            </w:pPr>
            <w:r w:rsidRPr="001322E2">
              <w:rPr>
                <w:rFonts w:ascii="Times New Roman" w:hAnsi="Times New Roman"/>
                <w:b/>
                <w:sz w:val="18"/>
                <w:szCs w:val="18"/>
              </w:rPr>
              <w:t>S.H.</w:t>
            </w:r>
          </w:p>
        </w:tc>
      </w:tr>
      <w:tr w:rsidR="00AE5905" w:rsidRPr="001322E2" w14:paraId="11F1708C" w14:textId="77777777" w:rsidTr="00A44220">
        <w:trPr>
          <w:trHeight w:val="377"/>
        </w:trPr>
        <w:tc>
          <w:tcPr>
            <w:tcW w:w="8185" w:type="dxa"/>
            <w:vMerge/>
            <w:shd w:val="clear" w:color="auto" w:fill="FFFFFF"/>
            <w:vAlign w:val="center"/>
          </w:tcPr>
          <w:p w14:paraId="5CADB682" w14:textId="77777777" w:rsidR="00AE5905" w:rsidRPr="001322E2" w:rsidRDefault="00AE5905" w:rsidP="00A44220">
            <w:pPr>
              <w:tabs>
                <w:tab w:val="right" w:pos="9360"/>
              </w:tabs>
              <w:jc w:val="center"/>
              <w:rPr>
                <w:rFonts w:ascii="Times New Roman" w:hAnsi="Times New Roman"/>
                <w:b/>
                <w:szCs w:val="18"/>
              </w:rPr>
            </w:pPr>
          </w:p>
        </w:tc>
        <w:tc>
          <w:tcPr>
            <w:tcW w:w="1350" w:type="dxa"/>
            <w:gridSpan w:val="2"/>
            <w:tcBorders>
              <w:bottom w:val="single" w:sz="4" w:space="0" w:color="auto"/>
            </w:tcBorders>
            <w:shd w:val="clear" w:color="auto" w:fill="D9D9D9"/>
            <w:vAlign w:val="bottom"/>
          </w:tcPr>
          <w:p w14:paraId="0F3F7ED5" w14:textId="77777777" w:rsidR="00AE5905" w:rsidRPr="001322E2" w:rsidRDefault="00AE5905" w:rsidP="00A44220">
            <w:pPr>
              <w:tabs>
                <w:tab w:val="right" w:pos="9360"/>
              </w:tabs>
              <w:jc w:val="center"/>
              <w:rPr>
                <w:rFonts w:ascii="Times New Roman" w:hAnsi="Times New Roman"/>
                <w:b/>
                <w:sz w:val="18"/>
                <w:szCs w:val="18"/>
              </w:rPr>
            </w:pPr>
            <w:r w:rsidRPr="001322E2">
              <w:rPr>
                <w:rFonts w:ascii="Times New Roman" w:hAnsi="Times New Roman"/>
                <w:b/>
                <w:sz w:val="18"/>
                <w:szCs w:val="18"/>
              </w:rPr>
              <w:t>50</w:t>
            </w:r>
          </w:p>
        </w:tc>
      </w:tr>
      <w:tr w:rsidR="00AE5905" w:rsidRPr="001322E2" w14:paraId="2DB12B96" w14:textId="77777777" w:rsidTr="00A44220">
        <w:trPr>
          <w:trHeight w:val="424"/>
        </w:trPr>
        <w:tc>
          <w:tcPr>
            <w:tcW w:w="8185" w:type="dxa"/>
            <w:shd w:val="clear" w:color="auto" w:fill="D9D9D9"/>
            <w:vAlign w:val="center"/>
          </w:tcPr>
          <w:p w14:paraId="7677630D" w14:textId="77777777" w:rsidR="00AE5905" w:rsidRPr="001322E2" w:rsidRDefault="00AE5905" w:rsidP="00A44220">
            <w:pPr>
              <w:ind w:left="-44"/>
              <w:rPr>
                <w:rFonts w:ascii="Times New Roman" w:hAnsi="Times New Roman"/>
                <w:sz w:val="18"/>
                <w:szCs w:val="18"/>
              </w:rPr>
            </w:pPr>
            <w:r w:rsidRPr="001322E2">
              <w:rPr>
                <w:rFonts w:ascii="Times New Roman" w:hAnsi="Times New Roman"/>
                <w:b/>
                <w:sz w:val="18"/>
                <w:szCs w:val="18"/>
              </w:rPr>
              <w:t xml:space="preserve">CORE REQUIREMENTS </w:t>
            </w:r>
            <w:r w:rsidRPr="001322E2">
              <w:rPr>
                <w:rFonts w:ascii="Times New Roman" w:hAnsi="Times New Roman"/>
                <w:sz w:val="18"/>
                <w:szCs w:val="18"/>
              </w:rPr>
              <w:t>(With the exception of Non-Western Perspective, core requirements will be drawn/met from selections in Foundations/Skills and/or Perspectives.)</w:t>
            </w:r>
          </w:p>
        </w:tc>
        <w:tc>
          <w:tcPr>
            <w:tcW w:w="1350" w:type="dxa"/>
            <w:gridSpan w:val="2"/>
            <w:shd w:val="clear" w:color="auto" w:fill="D9D9D9"/>
            <w:vAlign w:val="center"/>
          </w:tcPr>
          <w:p w14:paraId="5D1FF2C4" w14:textId="77777777" w:rsidR="00AE5905" w:rsidRPr="001322E2" w:rsidRDefault="00AE5905" w:rsidP="00A44220">
            <w:pPr>
              <w:tabs>
                <w:tab w:val="right" w:pos="9360"/>
              </w:tabs>
              <w:jc w:val="center"/>
              <w:rPr>
                <w:rFonts w:ascii="Times New Roman" w:hAnsi="Times New Roman"/>
                <w:b/>
                <w:sz w:val="18"/>
                <w:szCs w:val="18"/>
              </w:rPr>
            </w:pPr>
          </w:p>
        </w:tc>
      </w:tr>
      <w:tr w:rsidR="00AE5905" w:rsidRPr="001322E2" w14:paraId="158B4B49" w14:textId="77777777" w:rsidTr="00A44220">
        <w:tc>
          <w:tcPr>
            <w:tcW w:w="8185" w:type="dxa"/>
            <w:shd w:val="clear" w:color="auto" w:fill="FFFFFF"/>
            <w:vAlign w:val="center"/>
          </w:tcPr>
          <w:p w14:paraId="00E1DFEE" w14:textId="77777777" w:rsidR="00AE5905" w:rsidRPr="001322E2" w:rsidRDefault="00AE5905" w:rsidP="00A44220">
            <w:pPr>
              <w:ind w:left="159"/>
              <w:rPr>
                <w:rFonts w:ascii="Times New Roman" w:hAnsi="Times New Roman"/>
                <w:sz w:val="18"/>
                <w:szCs w:val="18"/>
              </w:rPr>
            </w:pPr>
            <w:r w:rsidRPr="001322E2">
              <w:rPr>
                <w:rFonts w:ascii="Times New Roman" w:hAnsi="Times New Roman"/>
                <w:sz w:val="18"/>
                <w:szCs w:val="18"/>
              </w:rPr>
              <w:t xml:space="preserve">Humanities/Fine Arts </w:t>
            </w:r>
          </w:p>
        </w:tc>
        <w:tc>
          <w:tcPr>
            <w:tcW w:w="720" w:type="dxa"/>
            <w:shd w:val="clear" w:color="auto" w:fill="auto"/>
            <w:vAlign w:val="center"/>
          </w:tcPr>
          <w:p w14:paraId="7458570B" w14:textId="77777777" w:rsidR="00AE5905" w:rsidRPr="001322E2" w:rsidRDefault="00AE5905" w:rsidP="00A44220">
            <w:pPr>
              <w:tabs>
                <w:tab w:val="right" w:pos="9360"/>
              </w:tabs>
              <w:jc w:val="center"/>
              <w:rPr>
                <w:rFonts w:ascii="Times New Roman" w:hAnsi="Times New Roman"/>
                <w:sz w:val="18"/>
                <w:szCs w:val="18"/>
              </w:rPr>
            </w:pPr>
          </w:p>
        </w:tc>
        <w:tc>
          <w:tcPr>
            <w:tcW w:w="630" w:type="dxa"/>
            <w:shd w:val="clear" w:color="auto" w:fill="FFFFFF"/>
            <w:vAlign w:val="center"/>
          </w:tcPr>
          <w:p w14:paraId="7C1039EE" w14:textId="77777777" w:rsidR="00AE5905" w:rsidRPr="001322E2" w:rsidRDefault="00AE5905" w:rsidP="00A44220">
            <w:pPr>
              <w:tabs>
                <w:tab w:val="right" w:pos="9360"/>
              </w:tabs>
              <w:jc w:val="center"/>
              <w:rPr>
                <w:rFonts w:ascii="Times New Roman" w:hAnsi="Times New Roman"/>
                <w:sz w:val="18"/>
                <w:szCs w:val="18"/>
              </w:rPr>
            </w:pPr>
          </w:p>
        </w:tc>
      </w:tr>
      <w:tr w:rsidR="00AE5905" w:rsidRPr="001322E2" w14:paraId="7D424A52" w14:textId="77777777" w:rsidTr="00A44220">
        <w:tc>
          <w:tcPr>
            <w:tcW w:w="8185" w:type="dxa"/>
            <w:shd w:val="clear" w:color="auto" w:fill="FFFFFF"/>
            <w:vAlign w:val="center"/>
          </w:tcPr>
          <w:p w14:paraId="1BD3F1AF" w14:textId="77777777" w:rsidR="00AE5905" w:rsidRPr="001322E2" w:rsidRDefault="00AE5905" w:rsidP="00A44220">
            <w:pPr>
              <w:ind w:left="159"/>
              <w:rPr>
                <w:rFonts w:ascii="Times New Roman" w:hAnsi="Times New Roman"/>
                <w:sz w:val="18"/>
                <w:szCs w:val="18"/>
              </w:rPr>
            </w:pPr>
            <w:r w:rsidRPr="001322E2">
              <w:rPr>
                <w:rFonts w:ascii="Times New Roman" w:hAnsi="Times New Roman"/>
                <w:sz w:val="18"/>
                <w:szCs w:val="18"/>
              </w:rPr>
              <w:t>Math/Natural Science</w:t>
            </w:r>
          </w:p>
        </w:tc>
        <w:tc>
          <w:tcPr>
            <w:tcW w:w="720" w:type="dxa"/>
            <w:shd w:val="clear" w:color="auto" w:fill="auto"/>
            <w:vAlign w:val="center"/>
          </w:tcPr>
          <w:p w14:paraId="2CEB88F6" w14:textId="77777777" w:rsidR="00AE5905" w:rsidRPr="001322E2" w:rsidRDefault="00AE5905" w:rsidP="00A44220">
            <w:pPr>
              <w:tabs>
                <w:tab w:val="right" w:pos="9360"/>
              </w:tabs>
              <w:jc w:val="center"/>
              <w:rPr>
                <w:rFonts w:ascii="Times New Roman" w:hAnsi="Times New Roman"/>
                <w:sz w:val="18"/>
                <w:szCs w:val="18"/>
              </w:rPr>
            </w:pPr>
          </w:p>
        </w:tc>
        <w:tc>
          <w:tcPr>
            <w:tcW w:w="630" w:type="dxa"/>
            <w:shd w:val="clear" w:color="auto" w:fill="FFFFFF"/>
            <w:vAlign w:val="center"/>
          </w:tcPr>
          <w:p w14:paraId="62F21CA8" w14:textId="77777777" w:rsidR="00AE5905" w:rsidRPr="001322E2" w:rsidRDefault="00AE5905" w:rsidP="00A44220">
            <w:pPr>
              <w:tabs>
                <w:tab w:val="right" w:pos="9360"/>
              </w:tabs>
              <w:jc w:val="center"/>
              <w:rPr>
                <w:rFonts w:ascii="Times New Roman" w:hAnsi="Times New Roman"/>
                <w:sz w:val="18"/>
                <w:szCs w:val="18"/>
              </w:rPr>
            </w:pPr>
          </w:p>
        </w:tc>
      </w:tr>
      <w:tr w:rsidR="00AE5905" w:rsidRPr="001322E2" w14:paraId="42282C03" w14:textId="77777777" w:rsidTr="00A44220">
        <w:tc>
          <w:tcPr>
            <w:tcW w:w="8185" w:type="dxa"/>
            <w:shd w:val="clear" w:color="auto" w:fill="FFFFFF"/>
            <w:vAlign w:val="center"/>
          </w:tcPr>
          <w:p w14:paraId="732A1E34" w14:textId="77777777" w:rsidR="00AE5905" w:rsidRPr="001322E2" w:rsidRDefault="00AE5905" w:rsidP="00A44220">
            <w:pPr>
              <w:ind w:left="159"/>
              <w:rPr>
                <w:rFonts w:ascii="Times New Roman" w:hAnsi="Times New Roman"/>
                <w:sz w:val="18"/>
                <w:szCs w:val="18"/>
              </w:rPr>
            </w:pPr>
            <w:r w:rsidRPr="001322E2">
              <w:rPr>
                <w:rFonts w:ascii="Times New Roman" w:hAnsi="Times New Roman"/>
                <w:sz w:val="18"/>
                <w:szCs w:val="18"/>
              </w:rPr>
              <w:t>Social/Behavioral Science</w:t>
            </w:r>
          </w:p>
        </w:tc>
        <w:tc>
          <w:tcPr>
            <w:tcW w:w="720" w:type="dxa"/>
            <w:shd w:val="clear" w:color="auto" w:fill="auto"/>
            <w:vAlign w:val="center"/>
          </w:tcPr>
          <w:p w14:paraId="31D598D1" w14:textId="77777777" w:rsidR="00AE5905" w:rsidRPr="001322E2" w:rsidRDefault="00AE5905" w:rsidP="00A44220">
            <w:pPr>
              <w:tabs>
                <w:tab w:val="right" w:pos="9360"/>
              </w:tabs>
              <w:jc w:val="center"/>
              <w:rPr>
                <w:rFonts w:ascii="Times New Roman" w:hAnsi="Times New Roman"/>
                <w:sz w:val="18"/>
                <w:szCs w:val="18"/>
              </w:rPr>
            </w:pPr>
          </w:p>
        </w:tc>
        <w:tc>
          <w:tcPr>
            <w:tcW w:w="630" w:type="dxa"/>
            <w:shd w:val="clear" w:color="auto" w:fill="FFFFFF"/>
            <w:vAlign w:val="center"/>
          </w:tcPr>
          <w:p w14:paraId="6A54615D" w14:textId="77777777" w:rsidR="00AE5905" w:rsidRPr="001322E2" w:rsidRDefault="00AE5905" w:rsidP="00A44220">
            <w:pPr>
              <w:tabs>
                <w:tab w:val="right" w:pos="9360"/>
              </w:tabs>
              <w:jc w:val="center"/>
              <w:rPr>
                <w:rFonts w:ascii="Times New Roman" w:hAnsi="Times New Roman"/>
                <w:sz w:val="18"/>
                <w:szCs w:val="18"/>
              </w:rPr>
            </w:pPr>
          </w:p>
        </w:tc>
      </w:tr>
      <w:tr w:rsidR="00AE5905" w:rsidRPr="001322E2" w14:paraId="4D2FE474" w14:textId="77777777" w:rsidTr="00A44220">
        <w:tc>
          <w:tcPr>
            <w:tcW w:w="8185" w:type="dxa"/>
            <w:shd w:val="clear" w:color="auto" w:fill="FFFFFF"/>
            <w:vAlign w:val="center"/>
          </w:tcPr>
          <w:p w14:paraId="1A2D5944" w14:textId="77777777" w:rsidR="00AE5905" w:rsidRPr="001322E2" w:rsidRDefault="00AE5905" w:rsidP="00A44220">
            <w:pPr>
              <w:ind w:left="159"/>
              <w:rPr>
                <w:rFonts w:ascii="Times New Roman" w:hAnsi="Times New Roman"/>
                <w:sz w:val="18"/>
                <w:szCs w:val="18"/>
              </w:rPr>
            </w:pPr>
            <w:r w:rsidRPr="001322E2">
              <w:rPr>
                <w:rFonts w:ascii="Times New Roman" w:hAnsi="Times New Roman"/>
                <w:sz w:val="18"/>
                <w:szCs w:val="18"/>
              </w:rPr>
              <w:t>Non-Western Perspective</w:t>
            </w:r>
          </w:p>
        </w:tc>
        <w:tc>
          <w:tcPr>
            <w:tcW w:w="720" w:type="dxa"/>
            <w:shd w:val="clear" w:color="auto" w:fill="FFFFFF"/>
            <w:vAlign w:val="center"/>
          </w:tcPr>
          <w:p w14:paraId="58C647F0" w14:textId="77777777" w:rsidR="00AE5905" w:rsidRPr="001322E2" w:rsidRDefault="00AE5905" w:rsidP="00A44220">
            <w:pPr>
              <w:tabs>
                <w:tab w:val="right" w:pos="9360"/>
              </w:tabs>
              <w:jc w:val="center"/>
              <w:rPr>
                <w:rFonts w:ascii="Times New Roman" w:hAnsi="Times New Roman"/>
                <w:sz w:val="18"/>
                <w:szCs w:val="18"/>
              </w:rPr>
            </w:pPr>
            <w:r w:rsidRPr="001322E2">
              <w:rPr>
                <w:rFonts w:ascii="Times New Roman" w:hAnsi="Times New Roman"/>
                <w:sz w:val="18"/>
                <w:szCs w:val="18"/>
              </w:rPr>
              <w:t>3</w:t>
            </w:r>
          </w:p>
        </w:tc>
        <w:tc>
          <w:tcPr>
            <w:tcW w:w="630" w:type="dxa"/>
            <w:shd w:val="clear" w:color="auto" w:fill="FFFFFF"/>
            <w:vAlign w:val="center"/>
          </w:tcPr>
          <w:p w14:paraId="49C2B1E8" w14:textId="77777777" w:rsidR="00AE5905" w:rsidRPr="001322E2" w:rsidRDefault="00AE5905" w:rsidP="00A44220">
            <w:pPr>
              <w:tabs>
                <w:tab w:val="right" w:pos="9360"/>
              </w:tabs>
              <w:jc w:val="center"/>
              <w:rPr>
                <w:rFonts w:ascii="Times New Roman" w:hAnsi="Times New Roman"/>
                <w:sz w:val="18"/>
                <w:szCs w:val="18"/>
              </w:rPr>
            </w:pPr>
          </w:p>
        </w:tc>
      </w:tr>
      <w:tr w:rsidR="00AE5905" w:rsidRPr="001322E2" w14:paraId="60D22928" w14:textId="77777777" w:rsidTr="00A44220">
        <w:trPr>
          <w:trHeight w:val="207"/>
        </w:trPr>
        <w:tc>
          <w:tcPr>
            <w:tcW w:w="8185" w:type="dxa"/>
            <w:vMerge w:val="restart"/>
            <w:shd w:val="clear" w:color="auto" w:fill="D9D9D9"/>
          </w:tcPr>
          <w:p w14:paraId="415C0172" w14:textId="77777777" w:rsidR="00AE5905" w:rsidRPr="001322E2" w:rsidRDefault="00AE5905" w:rsidP="00A44220">
            <w:pPr>
              <w:ind w:left="-53"/>
              <w:rPr>
                <w:rFonts w:ascii="Times New Roman" w:hAnsi="Times New Roman"/>
                <w:sz w:val="18"/>
                <w:szCs w:val="18"/>
              </w:rPr>
            </w:pPr>
            <w:r w:rsidRPr="001322E2">
              <w:rPr>
                <w:rFonts w:ascii="Times New Roman" w:hAnsi="Times New Roman"/>
                <w:b/>
                <w:sz w:val="18"/>
                <w:szCs w:val="18"/>
              </w:rPr>
              <w:t xml:space="preserve">FOUNDATION AND SKILLS </w:t>
            </w:r>
            <w:r w:rsidRPr="001322E2">
              <w:rPr>
                <w:rFonts w:ascii="Times New Roman" w:hAnsi="Times New Roman"/>
                <w:b/>
                <w:sz w:val="16"/>
                <w:szCs w:val="18"/>
              </w:rPr>
              <w:t>(</w:t>
            </w:r>
            <w:r w:rsidRPr="001322E2">
              <w:rPr>
                <w:rFonts w:ascii="Times New Roman" w:hAnsi="Times New Roman"/>
                <w:color w:val="000000"/>
                <w:sz w:val="18"/>
              </w:rPr>
              <w:t>With the exception of GEN 1200, courses in the Foundations and Skills section may be counted toward the major.)</w:t>
            </w:r>
          </w:p>
        </w:tc>
        <w:tc>
          <w:tcPr>
            <w:tcW w:w="1350" w:type="dxa"/>
            <w:gridSpan w:val="2"/>
            <w:vMerge w:val="restart"/>
            <w:shd w:val="clear" w:color="auto" w:fill="D9D9D9"/>
            <w:vAlign w:val="center"/>
          </w:tcPr>
          <w:p w14:paraId="01B03AF3" w14:textId="77777777" w:rsidR="00AE5905" w:rsidRPr="001322E2" w:rsidRDefault="00AE5905" w:rsidP="00A44220">
            <w:pPr>
              <w:tabs>
                <w:tab w:val="right" w:pos="9360"/>
              </w:tabs>
              <w:jc w:val="center"/>
              <w:rPr>
                <w:rFonts w:ascii="Times New Roman" w:hAnsi="Times New Roman"/>
                <w:sz w:val="18"/>
                <w:szCs w:val="18"/>
              </w:rPr>
            </w:pPr>
            <w:r w:rsidRPr="001322E2">
              <w:rPr>
                <w:rFonts w:ascii="Times New Roman" w:hAnsi="Times New Roman"/>
                <w:b/>
                <w:sz w:val="18"/>
                <w:szCs w:val="18"/>
              </w:rPr>
              <w:t>25</w:t>
            </w:r>
          </w:p>
        </w:tc>
      </w:tr>
      <w:tr w:rsidR="00AE5905" w:rsidRPr="001322E2" w14:paraId="38E0D8D3" w14:textId="77777777" w:rsidTr="00A44220">
        <w:trPr>
          <w:trHeight w:val="207"/>
        </w:trPr>
        <w:tc>
          <w:tcPr>
            <w:tcW w:w="8185" w:type="dxa"/>
            <w:vMerge/>
            <w:shd w:val="clear" w:color="auto" w:fill="D9D9D9"/>
          </w:tcPr>
          <w:p w14:paraId="7981DC2A" w14:textId="77777777" w:rsidR="00AE5905" w:rsidRPr="001322E2" w:rsidRDefault="00AE5905" w:rsidP="00A44220">
            <w:pPr>
              <w:ind w:left="37"/>
              <w:rPr>
                <w:rFonts w:ascii="Times New Roman" w:hAnsi="Times New Roman"/>
                <w:b/>
                <w:sz w:val="18"/>
                <w:szCs w:val="18"/>
              </w:rPr>
            </w:pPr>
          </w:p>
        </w:tc>
        <w:tc>
          <w:tcPr>
            <w:tcW w:w="1350" w:type="dxa"/>
            <w:gridSpan w:val="2"/>
            <w:vMerge/>
            <w:shd w:val="clear" w:color="auto" w:fill="D9D9D9"/>
            <w:vAlign w:val="center"/>
          </w:tcPr>
          <w:p w14:paraId="05E8390A" w14:textId="77777777" w:rsidR="00AE5905" w:rsidRPr="001322E2" w:rsidRDefault="00AE5905" w:rsidP="00A44220">
            <w:pPr>
              <w:tabs>
                <w:tab w:val="right" w:pos="9360"/>
              </w:tabs>
              <w:jc w:val="center"/>
              <w:rPr>
                <w:rFonts w:ascii="Times New Roman" w:hAnsi="Times New Roman"/>
                <w:b/>
                <w:sz w:val="18"/>
                <w:szCs w:val="18"/>
              </w:rPr>
            </w:pPr>
          </w:p>
        </w:tc>
      </w:tr>
      <w:tr w:rsidR="00AE5905" w:rsidRPr="001322E2" w14:paraId="262BBAC9" w14:textId="77777777" w:rsidTr="00A44220">
        <w:trPr>
          <w:trHeight w:val="207"/>
        </w:trPr>
        <w:tc>
          <w:tcPr>
            <w:tcW w:w="8185" w:type="dxa"/>
            <w:vMerge/>
            <w:shd w:val="clear" w:color="auto" w:fill="D9D9D9"/>
          </w:tcPr>
          <w:p w14:paraId="24EAE63A" w14:textId="77777777" w:rsidR="00AE5905" w:rsidRPr="001322E2" w:rsidRDefault="00AE5905" w:rsidP="00A44220">
            <w:pPr>
              <w:ind w:left="37"/>
              <w:rPr>
                <w:rFonts w:ascii="Times New Roman" w:hAnsi="Times New Roman"/>
                <w:b/>
                <w:sz w:val="18"/>
                <w:szCs w:val="18"/>
              </w:rPr>
            </w:pPr>
          </w:p>
        </w:tc>
        <w:tc>
          <w:tcPr>
            <w:tcW w:w="1350" w:type="dxa"/>
            <w:gridSpan w:val="2"/>
            <w:vMerge/>
            <w:shd w:val="clear" w:color="auto" w:fill="D9D9D9"/>
            <w:vAlign w:val="center"/>
          </w:tcPr>
          <w:p w14:paraId="628F1529" w14:textId="77777777" w:rsidR="00AE5905" w:rsidRPr="001322E2" w:rsidRDefault="00AE5905" w:rsidP="00A44220">
            <w:pPr>
              <w:tabs>
                <w:tab w:val="right" w:pos="9360"/>
              </w:tabs>
              <w:jc w:val="center"/>
              <w:rPr>
                <w:rFonts w:ascii="Times New Roman" w:hAnsi="Times New Roman"/>
                <w:b/>
                <w:sz w:val="18"/>
                <w:szCs w:val="18"/>
              </w:rPr>
            </w:pPr>
          </w:p>
        </w:tc>
      </w:tr>
      <w:tr w:rsidR="00AE5905" w:rsidRPr="001322E2" w14:paraId="4863539F" w14:textId="77777777" w:rsidTr="00A44220">
        <w:tc>
          <w:tcPr>
            <w:tcW w:w="8185" w:type="dxa"/>
            <w:shd w:val="clear" w:color="auto" w:fill="FFFFFF"/>
            <w:vAlign w:val="center"/>
          </w:tcPr>
          <w:p w14:paraId="76A97247" w14:textId="77777777" w:rsidR="00AE5905" w:rsidRPr="001322E2" w:rsidRDefault="00AE5905" w:rsidP="00A44220">
            <w:pPr>
              <w:rPr>
                <w:rFonts w:ascii="Times New Roman" w:hAnsi="Times New Roman"/>
                <w:b/>
                <w:sz w:val="18"/>
                <w:szCs w:val="18"/>
              </w:rPr>
            </w:pPr>
            <w:r w:rsidRPr="001322E2">
              <w:rPr>
                <w:rFonts w:ascii="Times New Roman" w:hAnsi="Times New Roman"/>
                <w:b/>
                <w:sz w:val="18"/>
                <w:szCs w:val="18"/>
              </w:rPr>
              <w:t>FYS/Writing</w:t>
            </w:r>
          </w:p>
        </w:tc>
        <w:tc>
          <w:tcPr>
            <w:tcW w:w="1350" w:type="dxa"/>
            <w:gridSpan w:val="2"/>
            <w:shd w:val="clear" w:color="auto" w:fill="D9D9D9"/>
            <w:vAlign w:val="center"/>
          </w:tcPr>
          <w:p w14:paraId="5D921603" w14:textId="77777777" w:rsidR="00AE5905" w:rsidRPr="001322E2" w:rsidRDefault="00AE5905" w:rsidP="00A44220">
            <w:pPr>
              <w:tabs>
                <w:tab w:val="right" w:pos="9360"/>
              </w:tabs>
              <w:jc w:val="center"/>
              <w:rPr>
                <w:rFonts w:ascii="Times New Roman" w:hAnsi="Times New Roman"/>
                <w:sz w:val="18"/>
                <w:szCs w:val="18"/>
              </w:rPr>
            </w:pPr>
            <w:r w:rsidRPr="001322E2">
              <w:rPr>
                <w:rFonts w:ascii="Times New Roman" w:hAnsi="Times New Roman"/>
                <w:b/>
                <w:sz w:val="18"/>
                <w:szCs w:val="18"/>
              </w:rPr>
              <w:t>9</w:t>
            </w:r>
          </w:p>
        </w:tc>
      </w:tr>
      <w:tr w:rsidR="00AE5905" w:rsidRPr="001322E2" w14:paraId="522BD3CE" w14:textId="77777777" w:rsidTr="00A44220">
        <w:tc>
          <w:tcPr>
            <w:tcW w:w="8185" w:type="dxa"/>
            <w:shd w:val="clear" w:color="auto" w:fill="FFFFFF"/>
            <w:vAlign w:val="center"/>
          </w:tcPr>
          <w:p w14:paraId="258BCF22" w14:textId="77777777" w:rsidR="00AE5905" w:rsidRPr="001322E2" w:rsidRDefault="00AE5905" w:rsidP="00A44220">
            <w:pPr>
              <w:ind w:left="159"/>
              <w:rPr>
                <w:rFonts w:ascii="Times New Roman" w:hAnsi="Times New Roman"/>
                <w:sz w:val="18"/>
                <w:szCs w:val="18"/>
              </w:rPr>
            </w:pPr>
            <w:r w:rsidRPr="001322E2">
              <w:rPr>
                <w:rFonts w:ascii="Times New Roman" w:hAnsi="Times New Roman"/>
                <w:sz w:val="18"/>
                <w:szCs w:val="18"/>
              </w:rPr>
              <w:t>GEN ED 1200 First Year Seminar</w:t>
            </w:r>
          </w:p>
        </w:tc>
        <w:tc>
          <w:tcPr>
            <w:tcW w:w="720" w:type="dxa"/>
            <w:shd w:val="clear" w:color="auto" w:fill="FFFFFF"/>
            <w:vAlign w:val="center"/>
          </w:tcPr>
          <w:p w14:paraId="7F96130E" w14:textId="77777777" w:rsidR="00AE5905" w:rsidRPr="001322E2" w:rsidRDefault="00AE5905" w:rsidP="00A44220">
            <w:pPr>
              <w:tabs>
                <w:tab w:val="right" w:pos="9360"/>
              </w:tabs>
              <w:jc w:val="center"/>
              <w:rPr>
                <w:rFonts w:ascii="Times New Roman" w:hAnsi="Times New Roman"/>
                <w:sz w:val="18"/>
                <w:szCs w:val="18"/>
              </w:rPr>
            </w:pPr>
            <w:r w:rsidRPr="001322E2">
              <w:rPr>
                <w:rFonts w:ascii="Times New Roman" w:hAnsi="Times New Roman"/>
                <w:sz w:val="18"/>
                <w:szCs w:val="18"/>
              </w:rPr>
              <w:t>3</w:t>
            </w:r>
          </w:p>
        </w:tc>
        <w:tc>
          <w:tcPr>
            <w:tcW w:w="630" w:type="dxa"/>
            <w:shd w:val="clear" w:color="auto" w:fill="FFFFFF"/>
            <w:vAlign w:val="center"/>
          </w:tcPr>
          <w:p w14:paraId="3B65F9C5" w14:textId="77777777" w:rsidR="00AE5905" w:rsidRPr="001322E2" w:rsidRDefault="00AE5905" w:rsidP="00A44220">
            <w:pPr>
              <w:tabs>
                <w:tab w:val="right" w:pos="9360"/>
              </w:tabs>
              <w:jc w:val="center"/>
              <w:rPr>
                <w:rFonts w:ascii="Times New Roman" w:hAnsi="Times New Roman"/>
                <w:sz w:val="18"/>
                <w:szCs w:val="18"/>
              </w:rPr>
            </w:pPr>
          </w:p>
        </w:tc>
      </w:tr>
      <w:tr w:rsidR="00AE5905" w:rsidRPr="001322E2" w14:paraId="248EB486" w14:textId="77777777" w:rsidTr="00A44220">
        <w:tc>
          <w:tcPr>
            <w:tcW w:w="8185" w:type="dxa"/>
            <w:shd w:val="clear" w:color="auto" w:fill="FFFFFF"/>
            <w:vAlign w:val="center"/>
          </w:tcPr>
          <w:p w14:paraId="76696C7C" w14:textId="77777777" w:rsidR="00AE5905" w:rsidRPr="001322E2" w:rsidRDefault="00AE5905" w:rsidP="00A44220">
            <w:pPr>
              <w:ind w:left="159"/>
              <w:rPr>
                <w:rFonts w:ascii="Times New Roman" w:hAnsi="Times New Roman"/>
                <w:sz w:val="18"/>
                <w:szCs w:val="18"/>
              </w:rPr>
            </w:pPr>
            <w:r w:rsidRPr="001322E2">
              <w:rPr>
                <w:rFonts w:ascii="Times New Roman" w:hAnsi="Times New Roman"/>
                <w:sz w:val="18"/>
                <w:szCs w:val="18"/>
              </w:rPr>
              <w:t>ENG 1103 Critical Reading and Writing</w:t>
            </w:r>
          </w:p>
        </w:tc>
        <w:tc>
          <w:tcPr>
            <w:tcW w:w="720" w:type="dxa"/>
            <w:shd w:val="clear" w:color="auto" w:fill="FFFFFF"/>
            <w:vAlign w:val="center"/>
          </w:tcPr>
          <w:p w14:paraId="4573CB68" w14:textId="77777777" w:rsidR="00AE5905" w:rsidRPr="001322E2" w:rsidRDefault="00AE5905" w:rsidP="00A44220">
            <w:pPr>
              <w:tabs>
                <w:tab w:val="right" w:pos="9360"/>
              </w:tabs>
              <w:jc w:val="center"/>
              <w:rPr>
                <w:rFonts w:ascii="Times New Roman" w:hAnsi="Times New Roman"/>
                <w:sz w:val="18"/>
                <w:szCs w:val="18"/>
              </w:rPr>
            </w:pPr>
            <w:r w:rsidRPr="001322E2">
              <w:rPr>
                <w:rFonts w:ascii="Times New Roman" w:hAnsi="Times New Roman"/>
                <w:sz w:val="18"/>
                <w:szCs w:val="18"/>
              </w:rPr>
              <w:t>3</w:t>
            </w:r>
          </w:p>
        </w:tc>
        <w:tc>
          <w:tcPr>
            <w:tcW w:w="630" w:type="dxa"/>
            <w:shd w:val="clear" w:color="auto" w:fill="FFFFFF"/>
            <w:vAlign w:val="center"/>
          </w:tcPr>
          <w:p w14:paraId="064F2017" w14:textId="77777777" w:rsidR="00AE5905" w:rsidRPr="001322E2" w:rsidRDefault="00AE5905" w:rsidP="00A44220">
            <w:pPr>
              <w:tabs>
                <w:tab w:val="right" w:pos="9360"/>
              </w:tabs>
              <w:jc w:val="center"/>
              <w:rPr>
                <w:rFonts w:ascii="Times New Roman" w:hAnsi="Times New Roman"/>
                <w:sz w:val="18"/>
                <w:szCs w:val="18"/>
              </w:rPr>
            </w:pPr>
          </w:p>
        </w:tc>
      </w:tr>
      <w:tr w:rsidR="00AE5905" w:rsidRPr="001322E2" w14:paraId="0C7A2E5C" w14:textId="77777777" w:rsidTr="00A44220">
        <w:tc>
          <w:tcPr>
            <w:tcW w:w="8185" w:type="dxa"/>
            <w:shd w:val="clear" w:color="auto" w:fill="FFFFFF"/>
            <w:vAlign w:val="center"/>
          </w:tcPr>
          <w:p w14:paraId="11B04BEE" w14:textId="77777777" w:rsidR="00AE5905" w:rsidRPr="001322E2" w:rsidRDefault="00AE5905" w:rsidP="00A44220">
            <w:pPr>
              <w:ind w:left="159"/>
              <w:rPr>
                <w:rFonts w:ascii="Times New Roman" w:hAnsi="Times New Roman"/>
                <w:sz w:val="18"/>
                <w:szCs w:val="18"/>
              </w:rPr>
            </w:pPr>
            <w:r w:rsidRPr="001322E2">
              <w:rPr>
                <w:rFonts w:ascii="Times New Roman" w:hAnsi="Times New Roman"/>
                <w:sz w:val="18"/>
                <w:szCs w:val="18"/>
              </w:rPr>
              <w:t>ENG 2111 Reading and Writing Arguments</w:t>
            </w:r>
          </w:p>
        </w:tc>
        <w:tc>
          <w:tcPr>
            <w:tcW w:w="720" w:type="dxa"/>
            <w:shd w:val="clear" w:color="auto" w:fill="FFFFFF"/>
            <w:vAlign w:val="center"/>
          </w:tcPr>
          <w:p w14:paraId="335D955F" w14:textId="77777777" w:rsidR="00AE5905" w:rsidRPr="001322E2" w:rsidRDefault="00AE5905" w:rsidP="00A44220">
            <w:pPr>
              <w:tabs>
                <w:tab w:val="right" w:pos="9360"/>
              </w:tabs>
              <w:jc w:val="center"/>
              <w:rPr>
                <w:rFonts w:ascii="Times New Roman" w:hAnsi="Times New Roman"/>
                <w:sz w:val="18"/>
                <w:szCs w:val="18"/>
              </w:rPr>
            </w:pPr>
            <w:r w:rsidRPr="001322E2">
              <w:rPr>
                <w:rFonts w:ascii="Times New Roman" w:hAnsi="Times New Roman"/>
                <w:sz w:val="18"/>
                <w:szCs w:val="18"/>
              </w:rPr>
              <w:t>3</w:t>
            </w:r>
          </w:p>
        </w:tc>
        <w:tc>
          <w:tcPr>
            <w:tcW w:w="630" w:type="dxa"/>
            <w:shd w:val="clear" w:color="auto" w:fill="FFFFFF"/>
            <w:vAlign w:val="center"/>
          </w:tcPr>
          <w:p w14:paraId="283821EC" w14:textId="77777777" w:rsidR="00AE5905" w:rsidRPr="001322E2" w:rsidRDefault="00AE5905" w:rsidP="00A44220">
            <w:pPr>
              <w:tabs>
                <w:tab w:val="right" w:pos="9360"/>
              </w:tabs>
              <w:jc w:val="center"/>
              <w:rPr>
                <w:rFonts w:ascii="Times New Roman" w:hAnsi="Times New Roman"/>
                <w:b/>
                <w:sz w:val="18"/>
                <w:szCs w:val="18"/>
              </w:rPr>
            </w:pPr>
          </w:p>
        </w:tc>
      </w:tr>
      <w:tr w:rsidR="00AE5905" w:rsidRPr="001322E2" w14:paraId="350E19A5" w14:textId="77777777" w:rsidTr="00A44220">
        <w:tc>
          <w:tcPr>
            <w:tcW w:w="8185" w:type="dxa"/>
            <w:shd w:val="clear" w:color="auto" w:fill="FFFFFF"/>
            <w:vAlign w:val="center"/>
          </w:tcPr>
          <w:p w14:paraId="465127CF" w14:textId="77777777" w:rsidR="00AE5905" w:rsidRPr="001322E2" w:rsidRDefault="00AE5905" w:rsidP="00A44220">
            <w:pPr>
              <w:rPr>
                <w:rFonts w:ascii="Times New Roman" w:hAnsi="Times New Roman"/>
                <w:b/>
                <w:sz w:val="18"/>
                <w:szCs w:val="18"/>
              </w:rPr>
            </w:pPr>
            <w:r w:rsidRPr="001322E2">
              <w:rPr>
                <w:rFonts w:ascii="Times New Roman" w:hAnsi="Times New Roman"/>
                <w:b/>
                <w:sz w:val="18"/>
                <w:szCs w:val="18"/>
              </w:rPr>
              <w:t>Foreign Language Literacy</w:t>
            </w:r>
          </w:p>
        </w:tc>
        <w:tc>
          <w:tcPr>
            <w:tcW w:w="1350" w:type="dxa"/>
            <w:gridSpan w:val="2"/>
            <w:shd w:val="clear" w:color="auto" w:fill="D9D9D9"/>
            <w:vAlign w:val="center"/>
          </w:tcPr>
          <w:p w14:paraId="3271065E" w14:textId="77777777" w:rsidR="00AE5905" w:rsidRPr="001322E2" w:rsidRDefault="00AE5905" w:rsidP="00A44220">
            <w:pPr>
              <w:tabs>
                <w:tab w:val="right" w:pos="9360"/>
              </w:tabs>
              <w:jc w:val="center"/>
              <w:rPr>
                <w:rFonts w:ascii="Times New Roman" w:hAnsi="Times New Roman"/>
                <w:sz w:val="18"/>
                <w:szCs w:val="18"/>
              </w:rPr>
            </w:pPr>
            <w:r w:rsidRPr="001322E2">
              <w:rPr>
                <w:rFonts w:ascii="Times New Roman" w:hAnsi="Times New Roman"/>
                <w:b/>
                <w:sz w:val="18"/>
                <w:szCs w:val="18"/>
              </w:rPr>
              <w:t>0-9</w:t>
            </w:r>
          </w:p>
        </w:tc>
      </w:tr>
      <w:tr w:rsidR="00AE5905" w:rsidRPr="001322E2" w14:paraId="149DA9B8" w14:textId="77777777" w:rsidTr="00A44220">
        <w:tc>
          <w:tcPr>
            <w:tcW w:w="8185" w:type="dxa"/>
            <w:shd w:val="clear" w:color="auto" w:fill="FFFFFF"/>
            <w:vAlign w:val="center"/>
          </w:tcPr>
          <w:p w14:paraId="78FA8C14" w14:textId="77777777" w:rsidR="00AE5905" w:rsidRPr="001322E2" w:rsidRDefault="00AE5905" w:rsidP="00A44220">
            <w:pPr>
              <w:ind w:left="159"/>
              <w:rPr>
                <w:rFonts w:ascii="Times New Roman" w:hAnsi="Times New Roman"/>
                <w:sz w:val="18"/>
                <w:szCs w:val="18"/>
              </w:rPr>
            </w:pPr>
            <w:r w:rsidRPr="001322E2">
              <w:rPr>
                <w:rFonts w:ascii="Times New Roman" w:hAnsi="Times New Roman"/>
                <w:sz w:val="18"/>
                <w:szCs w:val="18"/>
              </w:rPr>
              <w:t>Elementary I</w:t>
            </w:r>
          </w:p>
        </w:tc>
        <w:tc>
          <w:tcPr>
            <w:tcW w:w="720" w:type="dxa"/>
            <w:shd w:val="clear" w:color="auto" w:fill="FFFFFF"/>
            <w:vAlign w:val="center"/>
          </w:tcPr>
          <w:p w14:paraId="3EDCE3DC" w14:textId="77777777" w:rsidR="00AE5905" w:rsidRPr="001322E2" w:rsidRDefault="00AE5905" w:rsidP="00A44220">
            <w:pPr>
              <w:tabs>
                <w:tab w:val="right" w:pos="9360"/>
              </w:tabs>
              <w:jc w:val="center"/>
              <w:rPr>
                <w:rFonts w:ascii="Times New Roman" w:hAnsi="Times New Roman"/>
                <w:sz w:val="18"/>
                <w:szCs w:val="18"/>
              </w:rPr>
            </w:pPr>
            <w:r w:rsidRPr="001322E2">
              <w:rPr>
                <w:rFonts w:ascii="Times New Roman" w:hAnsi="Times New Roman"/>
                <w:sz w:val="18"/>
                <w:szCs w:val="18"/>
              </w:rPr>
              <w:t>3</w:t>
            </w:r>
          </w:p>
        </w:tc>
        <w:tc>
          <w:tcPr>
            <w:tcW w:w="630" w:type="dxa"/>
            <w:shd w:val="clear" w:color="auto" w:fill="FFFFFF"/>
            <w:vAlign w:val="center"/>
          </w:tcPr>
          <w:p w14:paraId="3B1E4DDB" w14:textId="77777777" w:rsidR="00AE5905" w:rsidRPr="001322E2" w:rsidRDefault="00AE5905" w:rsidP="00A44220">
            <w:pPr>
              <w:tabs>
                <w:tab w:val="right" w:pos="9360"/>
              </w:tabs>
              <w:jc w:val="center"/>
              <w:rPr>
                <w:rFonts w:ascii="Times New Roman" w:hAnsi="Times New Roman"/>
                <w:sz w:val="18"/>
                <w:szCs w:val="18"/>
              </w:rPr>
            </w:pPr>
          </w:p>
        </w:tc>
      </w:tr>
      <w:tr w:rsidR="00AE5905" w:rsidRPr="001322E2" w14:paraId="08884B2C" w14:textId="77777777" w:rsidTr="00A44220">
        <w:tc>
          <w:tcPr>
            <w:tcW w:w="8185" w:type="dxa"/>
            <w:shd w:val="clear" w:color="auto" w:fill="FFFFFF"/>
            <w:vAlign w:val="center"/>
          </w:tcPr>
          <w:p w14:paraId="7F84C58A" w14:textId="77777777" w:rsidR="00AE5905" w:rsidRPr="001322E2" w:rsidRDefault="00AE5905" w:rsidP="00A44220">
            <w:pPr>
              <w:ind w:left="159"/>
              <w:rPr>
                <w:rFonts w:ascii="Times New Roman" w:hAnsi="Times New Roman"/>
                <w:sz w:val="18"/>
                <w:szCs w:val="18"/>
              </w:rPr>
            </w:pPr>
            <w:r w:rsidRPr="001322E2">
              <w:rPr>
                <w:rFonts w:ascii="Times New Roman" w:hAnsi="Times New Roman"/>
                <w:sz w:val="18"/>
                <w:szCs w:val="18"/>
              </w:rPr>
              <w:t>Elementary II</w:t>
            </w:r>
          </w:p>
        </w:tc>
        <w:tc>
          <w:tcPr>
            <w:tcW w:w="720" w:type="dxa"/>
            <w:shd w:val="clear" w:color="auto" w:fill="FFFFFF"/>
            <w:vAlign w:val="center"/>
          </w:tcPr>
          <w:p w14:paraId="239B4D33" w14:textId="77777777" w:rsidR="00AE5905" w:rsidRPr="001322E2" w:rsidRDefault="00AE5905" w:rsidP="00A44220">
            <w:pPr>
              <w:tabs>
                <w:tab w:val="right" w:pos="9360"/>
              </w:tabs>
              <w:jc w:val="center"/>
              <w:rPr>
                <w:rFonts w:ascii="Times New Roman" w:hAnsi="Times New Roman"/>
                <w:sz w:val="18"/>
                <w:szCs w:val="18"/>
              </w:rPr>
            </w:pPr>
            <w:r w:rsidRPr="001322E2">
              <w:rPr>
                <w:rFonts w:ascii="Times New Roman" w:hAnsi="Times New Roman"/>
                <w:sz w:val="18"/>
                <w:szCs w:val="18"/>
              </w:rPr>
              <w:t>3</w:t>
            </w:r>
          </w:p>
        </w:tc>
        <w:tc>
          <w:tcPr>
            <w:tcW w:w="630" w:type="dxa"/>
            <w:shd w:val="clear" w:color="auto" w:fill="FFFFFF"/>
            <w:vAlign w:val="center"/>
          </w:tcPr>
          <w:p w14:paraId="17ED5FFE" w14:textId="77777777" w:rsidR="00AE5905" w:rsidRPr="001322E2" w:rsidRDefault="00AE5905" w:rsidP="00A44220">
            <w:pPr>
              <w:tabs>
                <w:tab w:val="right" w:pos="9360"/>
              </w:tabs>
              <w:jc w:val="center"/>
              <w:rPr>
                <w:rFonts w:ascii="Times New Roman" w:hAnsi="Times New Roman"/>
                <w:sz w:val="18"/>
                <w:szCs w:val="18"/>
              </w:rPr>
            </w:pPr>
          </w:p>
        </w:tc>
      </w:tr>
      <w:tr w:rsidR="00AE5905" w:rsidRPr="001322E2" w14:paraId="2B1EF438" w14:textId="77777777" w:rsidTr="00A44220">
        <w:tc>
          <w:tcPr>
            <w:tcW w:w="8185" w:type="dxa"/>
            <w:shd w:val="clear" w:color="auto" w:fill="FFFFFF"/>
            <w:vAlign w:val="center"/>
          </w:tcPr>
          <w:p w14:paraId="6FB89DCA" w14:textId="77777777" w:rsidR="00AE5905" w:rsidRPr="001322E2" w:rsidRDefault="00AE5905" w:rsidP="00A44220">
            <w:pPr>
              <w:ind w:left="159"/>
              <w:rPr>
                <w:rFonts w:ascii="Times New Roman" w:hAnsi="Times New Roman"/>
                <w:sz w:val="18"/>
                <w:szCs w:val="18"/>
              </w:rPr>
            </w:pPr>
            <w:r w:rsidRPr="001322E2">
              <w:rPr>
                <w:rFonts w:ascii="Times New Roman" w:hAnsi="Times New Roman"/>
                <w:sz w:val="18"/>
                <w:szCs w:val="18"/>
              </w:rPr>
              <w:t>Intermediate I</w:t>
            </w:r>
          </w:p>
        </w:tc>
        <w:tc>
          <w:tcPr>
            <w:tcW w:w="720" w:type="dxa"/>
            <w:shd w:val="clear" w:color="auto" w:fill="FFFFFF"/>
            <w:vAlign w:val="center"/>
          </w:tcPr>
          <w:p w14:paraId="188A412D" w14:textId="77777777" w:rsidR="00AE5905" w:rsidRPr="001322E2" w:rsidRDefault="00AE5905" w:rsidP="00A44220">
            <w:pPr>
              <w:tabs>
                <w:tab w:val="right" w:pos="9360"/>
              </w:tabs>
              <w:jc w:val="center"/>
              <w:rPr>
                <w:rFonts w:ascii="Times New Roman" w:hAnsi="Times New Roman"/>
                <w:sz w:val="18"/>
                <w:szCs w:val="18"/>
              </w:rPr>
            </w:pPr>
            <w:r w:rsidRPr="001322E2">
              <w:rPr>
                <w:rFonts w:ascii="Times New Roman" w:hAnsi="Times New Roman"/>
                <w:sz w:val="18"/>
                <w:szCs w:val="18"/>
              </w:rPr>
              <w:t>3</w:t>
            </w:r>
          </w:p>
        </w:tc>
        <w:tc>
          <w:tcPr>
            <w:tcW w:w="630" w:type="dxa"/>
            <w:shd w:val="clear" w:color="auto" w:fill="FFFFFF"/>
            <w:vAlign w:val="center"/>
          </w:tcPr>
          <w:p w14:paraId="0AF31951" w14:textId="77777777" w:rsidR="00AE5905" w:rsidRPr="001322E2" w:rsidRDefault="00AE5905" w:rsidP="00A44220">
            <w:pPr>
              <w:tabs>
                <w:tab w:val="right" w:pos="9360"/>
              </w:tabs>
              <w:jc w:val="center"/>
              <w:rPr>
                <w:rFonts w:ascii="Times New Roman" w:hAnsi="Times New Roman"/>
                <w:sz w:val="18"/>
                <w:szCs w:val="18"/>
              </w:rPr>
            </w:pPr>
          </w:p>
        </w:tc>
      </w:tr>
      <w:tr w:rsidR="00AE5905" w:rsidRPr="001322E2" w14:paraId="0790159F" w14:textId="77777777" w:rsidTr="00A44220">
        <w:tc>
          <w:tcPr>
            <w:tcW w:w="8185" w:type="dxa"/>
            <w:shd w:val="clear" w:color="auto" w:fill="FFFFFF"/>
            <w:vAlign w:val="center"/>
          </w:tcPr>
          <w:p w14:paraId="5D8BE03C" w14:textId="77777777" w:rsidR="00AE5905" w:rsidRPr="001322E2" w:rsidRDefault="00AE5905" w:rsidP="00A44220">
            <w:pPr>
              <w:rPr>
                <w:rFonts w:ascii="Times New Roman" w:hAnsi="Times New Roman"/>
                <w:b/>
                <w:sz w:val="18"/>
                <w:szCs w:val="18"/>
              </w:rPr>
            </w:pPr>
            <w:r w:rsidRPr="001322E2">
              <w:rPr>
                <w:rFonts w:ascii="Times New Roman" w:hAnsi="Times New Roman"/>
                <w:b/>
                <w:sz w:val="18"/>
                <w:szCs w:val="18"/>
              </w:rPr>
              <w:t>Quantitative Literacy (Mathematics)</w:t>
            </w:r>
          </w:p>
        </w:tc>
        <w:tc>
          <w:tcPr>
            <w:tcW w:w="1350" w:type="dxa"/>
            <w:gridSpan w:val="2"/>
            <w:shd w:val="clear" w:color="auto" w:fill="D9D9D9"/>
            <w:vAlign w:val="center"/>
          </w:tcPr>
          <w:p w14:paraId="5A263A1B" w14:textId="77777777" w:rsidR="00AE5905" w:rsidRPr="001322E2" w:rsidRDefault="00AE5905" w:rsidP="00A44220">
            <w:pPr>
              <w:tabs>
                <w:tab w:val="right" w:pos="9360"/>
              </w:tabs>
              <w:jc w:val="center"/>
              <w:rPr>
                <w:rFonts w:ascii="Times New Roman" w:hAnsi="Times New Roman"/>
                <w:b/>
                <w:sz w:val="18"/>
                <w:szCs w:val="18"/>
              </w:rPr>
            </w:pPr>
            <w:r w:rsidRPr="001322E2">
              <w:rPr>
                <w:rFonts w:ascii="Times New Roman" w:hAnsi="Times New Roman"/>
                <w:b/>
                <w:sz w:val="18"/>
                <w:szCs w:val="18"/>
              </w:rPr>
              <w:t>4-6</w:t>
            </w:r>
          </w:p>
        </w:tc>
      </w:tr>
      <w:tr w:rsidR="00AE5905" w:rsidRPr="001322E2" w14:paraId="6C91CAD1" w14:textId="77777777" w:rsidTr="00A44220">
        <w:tc>
          <w:tcPr>
            <w:tcW w:w="8185" w:type="dxa"/>
            <w:shd w:val="clear" w:color="auto" w:fill="FFFFFF"/>
            <w:vAlign w:val="center"/>
          </w:tcPr>
          <w:p w14:paraId="3D9A393F" w14:textId="77777777" w:rsidR="00AE5905" w:rsidRPr="001322E2" w:rsidRDefault="00AE5905" w:rsidP="00A44220">
            <w:pPr>
              <w:ind w:left="159"/>
              <w:rPr>
                <w:rFonts w:ascii="Times New Roman" w:hAnsi="Times New Roman"/>
                <w:sz w:val="18"/>
                <w:szCs w:val="18"/>
              </w:rPr>
            </w:pPr>
            <w:r w:rsidRPr="001322E2">
              <w:rPr>
                <w:rFonts w:ascii="Times New Roman" w:hAnsi="Times New Roman"/>
                <w:sz w:val="18"/>
                <w:szCs w:val="18"/>
              </w:rPr>
              <w:t>Elective</w:t>
            </w:r>
          </w:p>
        </w:tc>
        <w:tc>
          <w:tcPr>
            <w:tcW w:w="720" w:type="dxa"/>
            <w:shd w:val="clear" w:color="auto" w:fill="FFFFFF"/>
            <w:vAlign w:val="center"/>
          </w:tcPr>
          <w:p w14:paraId="60930079" w14:textId="77777777" w:rsidR="00AE5905" w:rsidRPr="001322E2" w:rsidRDefault="00AE5905" w:rsidP="00A44220">
            <w:pPr>
              <w:tabs>
                <w:tab w:val="right" w:pos="9360"/>
              </w:tabs>
              <w:jc w:val="center"/>
              <w:rPr>
                <w:rFonts w:ascii="Times New Roman" w:hAnsi="Times New Roman"/>
                <w:sz w:val="18"/>
                <w:szCs w:val="18"/>
              </w:rPr>
            </w:pPr>
            <w:r w:rsidRPr="001322E2">
              <w:rPr>
                <w:rFonts w:ascii="Times New Roman" w:hAnsi="Times New Roman"/>
                <w:sz w:val="18"/>
                <w:szCs w:val="18"/>
              </w:rPr>
              <w:t>3</w:t>
            </w:r>
          </w:p>
        </w:tc>
        <w:tc>
          <w:tcPr>
            <w:tcW w:w="630" w:type="dxa"/>
            <w:shd w:val="clear" w:color="auto" w:fill="FFFFFF"/>
            <w:vAlign w:val="center"/>
          </w:tcPr>
          <w:p w14:paraId="028612F4" w14:textId="77777777" w:rsidR="00AE5905" w:rsidRPr="001322E2" w:rsidRDefault="00AE5905" w:rsidP="00A44220">
            <w:pPr>
              <w:tabs>
                <w:tab w:val="right" w:pos="9360"/>
              </w:tabs>
              <w:jc w:val="center"/>
              <w:rPr>
                <w:rFonts w:ascii="Times New Roman" w:hAnsi="Times New Roman"/>
                <w:sz w:val="18"/>
                <w:szCs w:val="18"/>
              </w:rPr>
            </w:pPr>
          </w:p>
        </w:tc>
      </w:tr>
      <w:tr w:rsidR="00AE5905" w:rsidRPr="001322E2" w14:paraId="191E0948" w14:textId="77777777" w:rsidTr="00A44220">
        <w:tc>
          <w:tcPr>
            <w:tcW w:w="8185" w:type="dxa"/>
            <w:shd w:val="clear" w:color="auto" w:fill="FFFFFF"/>
            <w:vAlign w:val="center"/>
          </w:tcPr>
          <w:p w14:paraId="301EAC44" w14:textId="77777777" w:rsidR="00AE5905" w:rsidRPr="001322E2" w:rsidRDefault="00AE5905" w:rsidP="00A44220">
            <w:pPr>
              <w:ind w:left="159"/>
              <w:rPr>
                <w:rFonts w:ascii="Times New Roman" w:hAnsi="Times New Roman"/>
                <w:sz w:val="18"/>
                <w:szCs w:val="18"/>
              </w:rPr>
            </w:pPr>
            <w:r w:rsidRPr="001322E2">
              <w:rPr>
                <w:rFonts w:ascii="Times New Roman" w:hAnsi="Times New Roman"/>
                <w:sz w:val="18"/>
                <w:szCs w:val="18"/>
              </w:rPr>
              <w:t>Elective</w:t>
            </w:r>
          </w:p>
        </w:tc>
        <w:tc>
          <w:tcPr>
            <w:tcW w:w="720" w:type="dxa"/>
            <w:shd w:val="clear" w:color="auto" w:fill="FFFFFF"/>
            <w:vAlign w:val="center"/>
          </w:tcPr>
          <w:p w14:paraId="23C36C52" w14:textId="77777777" w:rsidR="00AE5905" w:rsidRPr="001322E2" w:rsidRDefault="00AE5905" w:rsidP="00A44220">
            <w:pPr>
              <w:tabs>
                <w:tab w:val="right" w:pos="9360"/>
              </w:tabs>
              <w:jc w:val="center"/>
              <w:rPr>
                <w:rFonts w:ascii="Times New Roman" w:hAnsi="Times New Roman"/>
                <w:sz w:val="18"/>
                <w:szCs w:val="18"/>
              </w:rPr>
            </w:pPr>
            <w:r w:rsidRPr="001322E2">
              <w:rPr>
                <w:rFonts w:ascii="Times New Roman" w:hAnsi="Times New Roman"/>
                <w:sz w:val="18"/>
                <w:szCs w:val="18"/>
              </w:rPr>
              <w:t>3</w:t>
            </w:r>
          </w:p>
        </w:tc>
        <w:tc>
          <w:tcPr>
            <w:tcW w:w="630" w:type="dxa"/>
            <w:shd w:val="clear" w:color="auto" w:fill="FFFFFF"/>
            <w:vAlign w:val="center"/>
          </w:tcPr>
          <w:p w14:paraId="1B1F416F" w14:textId="77777777" w:rsidR="00AE5905" w:rsidRPr="001322E2" w:rsidRDefault="00AE5905" w:rsidP="00A44220">
            <w:pPr>
              <w:tabs>
                <w:tab w:val="right" w:pos="9360"/>
              </w:tabs>
              <w:jc w:val="center"/>
              <w:rPr>
                <w:rFonts w:ascii="Times New Roman" w:hAnsi="Times New Roman"/>
                <w:sz w:val="18"/>
                <w:szCs w:val="18"/>
              </w:rPr>
            </w:pPr>
          </w:p>
        </w:tc>
      </w:tr>
      <w:tr w:rsidR="00AE5905" w:rsidRPr="001322E2" w14:paraId="51D81E6F" w14:textId="77777777" w:rsidTr="00A44220">
        <w:tc>
          <w:tcPr>
            <w:tcW w:w="8185" w:type="dxa"/>
            <w:shd w:val="clear" w:color="auto" w:fill="FFFFFF"/>
            <w:vAlign w:val="center"/>
          </w:tcPr>
          <w:p w14:paraId="3056CD59" w14:textId="77777777" w:rsidR="00AE5905" w:rsidRPr="001322E2" w:rsidRDefault="00AE5905" w:rsidP="00A44220">
            <w:pPr>
              <w:rPr>
                <w:rFonts w:ascii="Times New Roman" w:hAnsi="Times New Roman"/>
                <w:b/>
                <w:sz w:val="18"/>
                <w:szCs w:val="18"/>
              </w:rPr>
            </w:pPr>
            <w:r w:rsidRPr="001322E2">
              <w:rPr>
                <w:rFonts w:ascii="Times New Roman" w:hAnsi="Times New Roman"/>
                <w:b/>
                <w:sz w:val="18"/>
                <w:szCs w:val="18"/>
              </w:rPr>
              <w:t>Wellness Literacy</w:t>
            </w:r>
          </w:p>
        </w:tc>
        <w:tc>
          <w:tcPr>
            <w:tcW w:w="1350" w:type="dxa"/>
            <w:gridSpan w:val="2"/>
            <w:shd w:val="clear" w:color="auto" w:fill="D9D9D9"/>
            <w:vAlign w:val="center"/>
          </w:tcPr>
          <w:p w14:paraId="0D10A009" w14:textId="77777777" w:rsidR="00AE5905" w:rsidRPr="001322E2" w:rsidRDefault="00AE5905" w:rsidP="00A44220">
            <w:pPr>
              <w:tabs>
                <w:tab w:val="right" w:pos="9360"/>
              </w:tabs>
              <w:jc w:val="center"/>
              <w:rPr>
                <w:rFonts w:ascii="Times New Roman" w:hAnsi="Times New Roman"/>
                <w:sz w:val="18"/>
                <w:szCs w:val="18"/>
              </w:rPr>
            </w:pPr>
            <w:r w:rsidRPr="001322E2">
              <w:rPr>
                <w:rFonts w:ascii="Times New Roman" w:hAnsi="Times New Roman"/>
                <w:b/>
                <w:sz w:val="18"/>
                <w:szCs w:val="18"/>
              </w:rPr>
              <w:t>1</w:t>
            </w:r>
          </w:p>
        </w:tc>
      </w:tr>
      <w:tr w:rsidR="00AE5905" w:rsidRPr="001322E2" w14:paraId="5936BFE5" w14:textId="77777777" w:rsidTr="00A44220">
        <w:tc>
          <w:tcPr>
            <w:tcW w:w="8185" w:type="dxa"/>
            <w:shd w:val="clear" w:color="auto" w:fill="FFFFFF"/>
            <w:vAlign w:val="center"/>
          </w:tcPr>
          <w:p w14:paraId="6B1465C2" w14:textId="77777777" w:rsidR="00AE5905" w:rsidRPr="001322E2" w:rsidRDefault="00AE5905" w:rsidP="00A44220">
            <w:pPr>
              <w:ind w:left="159"/>
              <w:rPr>
                <w:rFonts w:ascii="Times New Roman" w:hAnsi="Times New Roman"/>
                <w:sz w:val="18"/>
                <w:szCs w:val="18"/>
              </w:rPr>
            </w:pPr>
            <w:r w:rsidRPr="001322E2">
              <w:rPr>
                <w:rFonts w:ascii="Times New Roman" w:hAnsi="Times New Roman"/>
                <w:sz w:val="18"/>
                <w:szCs w:val="18"/>
              </w:rPr>
              <w:t>Elective</w:t>
            </w:r>
          </w:p>
        </w:tc>
        <w:tc>
          <w:tcPr>
            <w:tcW w:w="720" w:type="dxa"/>
            <w:shd w:val="clear" w:color="auto" w:fill="FFFFFF"/>
            <w:vAlign w:val="center"/>
          </w:tcPr>
          <w:p w14:paraId="0890B0BA" w14:textId="77777777" w:rsidR="00AE5905" w:rsidRPr="001322E2" w:rsidRDefault="00AE5905" w:rsidP="00A44220">
            <w:pPr>
              <w:tabs>
                <w:tab w:val="right" w:pos="9360"/>
              </w:tabs>
              <w:jc w:val="center"/>
              <w:rPr>
                <w:rFonts w:ascii="Times New Roman" w:hAnsi="Times New Roman"/>
                <w:sz w:val="18"/>
                <w:szCs w:val="18"/>
              </w:rPr>
            </w:pPr>
            <w:r w:rsidRPr="001322E2">
              <w:rPr>
                <w:rFonts w:ascii="Times New Roman" w:hAnsi="Times New Roman"/>
                <w:sz w:val="18"/>
                <w:szCs w:val="18"/>
              </w:rPr>
              <w:t>1</w:t>
            </w:r>
          </w:p>
        </w:tc>
        <w:tc>
          <w:tcPr>
            <w:tcW w:w="630" w:type="dxa"/>
            <w:shd w:val="clear" w:color="auto" w:fill="FFFFFF"/>
            <w:vAlign w:val="center"/>
          </w:tcPr>
          <w:p w14:paraId="31D87CC1" w14:textId="77777777" w:rsidR="00AE5905" w:rsidRPr="001322E2" w:rsidRDefault="00AE5905" w:rsidP="00A44220">
            <w:pPr>
              <w:tabs>
                <w:tab w:val="right" w:pos="9360"/>
              </w:tabs>
              <w:jc w:val="center"/>
              <w:rPr>
                <w:rFonts w:ascii="Times New Roman" w:hAnsi="Times New Roman"/>
                <w:b/>
                <w:sz w:val="18"/>
                <w:szCs w:val="18"/>
              </w:rPr>
            </w:pPr>
          </w:p>
        </w:tc>
      </w:tr>
      <w:tr w:rsidR="00AE5905" w:rsidRPr="001322E2" w14:paraId="498A7480" w14:textId="77777777" w:rsidTr="00A44220">
        <w:trPr>
          <w:trHeight w:val="207"/>
        </w:trPr>
        <w:tc>
          <w:tcPr>
            <w:tcW w:w="8185" w:type="dxa"/>
            <w:vMerge w:val="restart"/>
            <w:shd w:val="clear" w:color="auto" w:fill="D9D9D9"/>
            <w:vAlign w:val="center"/>
          </w:tcPr>
          <w:p w14:paraId="246C8E7B" w14:textId="77777777" w:rsidR="00AE5905" w:rsidRPr="001322E2" w:rsidRDefault="00AE5905" w:rsidP="00A44220">
            <w:pPr>
              <w:ind w:left="-26"/>
              <w:rPr>
                <w:rFonts w:ascii="Times New Roman" w:hAnsi="Times New Roman"/>
                <w:sz w:val="18"/>
                <w:szCs w:val="18"/>
              </w:rPr>
            </w:pPr>
            <w:r w:rsidRPr="001322E2">
              <w:rPr>
                <w:rFonts w:ascii="Times New Roman" w:hAnsi="Times New Roman"/>
                <w:b/>
                <w:sz w:val="18"/>
                <w:szCs w:val="18"/>
              </w:rPr>
              <w:t xml:space="preserve">PERSPECTIVES </w:t>
            </w:r>
            <w:r w:rsidRPr="001322E2">
              <w:rPr>
                <w:rFonts w:ascii="Times New Roman" w:hAnsi="Times New Roman"/>
                <w:b/>
                <w:sz w:val="16"/>
                <w:szCs w:val="18"/>
              </w:rPr>
              <w:t>(</w:t>
            </w:r>
            <w:r w:rsidRPr="001322E2">
              <w:rPr>
                <w:rFonts w:ascii="Times New Roman" w:hAnsi="Times New Roman"/>
                <w:color w:val="000000"/>
                <w:sz w:val="18"/>
              </w:rPr>
              <w:t>No more than 8 semester hours in Perspectives may be counted toward the first major or concentration.)</w:t>
            </w:r>
            <w:r w:rsidRPr="001322E2">
              <w:rPr>
                <w:rFonts w:ascii="Helvetica" w:hAnsi="Helvetica"/>
                <w:color w:val="000000"/>
                <w:sz w:val="18"/>
              </w:rPr>
              <w:t> </w:t>
            </w:r>
          </w:p>
        </w:tc>
        <w:tc>
          <w:tcPr>
            <w:tcW w:w="1350" w:type="dxa"/>
            <w:gridSpan w:val="2"/>
            <w:vMerge w:val="restart"/>
            <w:shd w:val="clear" w:color="auto" w:fill="D9D9D9"/>
            <w:vAlign w:val="center"/>
          </w:tcPr>
          <w:p w14:paraId="73A2D9CD" w14:textId="77777777" w:rsidR="00AE5905" w:rsidRPr="00AA4A68" w:rsidRDefault="00AE5905" w:rsidP="00A44220">
            <w:pPr>
              <w:tabs>
                <w:tab w:val="right" w:pos="9360"/>
              </w:tabs>
              <w:jc w:val="center"/>
              <w:rPr>
                <w:rFonts w:ascii="Times New Roman" w:hAnsi="Times New Roman"/>
                <w:sz w:val="18"/>
                <w:szCs w:val="18"/>
              </w:rPr>
            </w:pPr>
            <w:r w:rsidRPr="00AA4A68">
              <w:rPr>
                <w:rFonts w:ascii="Times New Roman" w:hAnsi="Times New Roman"/>
                <w:b/>
                <w:sz w:val="18"/>
                <w:szCs w:val="18"/>
              </w:rPr>
              <w:t>25</w:t>
            </w:r>
          </w:p>
        </w:tc>
      </w:tr>
      <w:tr w:rsidR="00AE5905" w:rsidRPr="001322E2" w14:paraId="00454DBF" w14:textId="77777777" w:rsidTr="00A44220">
        <w:trPr>
          <w:trHeight w:val="207"/>
        </w:trPr>
        <w:tc>
          <w:tcPr>
            <w:tcW w:w="8185" w:type="dxa"/>
            <w:vMerge/>
            <w:shd w:val="clear" w:color="auto" w:fill="D9D9D9"/>
            <w:vAlign w:val="center"/>
          </w:tcPr>
          <w:p w14:paraId="5FA4230C" w14:textId="77777777" w:rsidR="00AE5905" w:rsidRPr="001322E2" w:rsidRDefault="00AE5905" w:rsidP="00A44220">
            <w:pPr>
              <w:ind w:left="159"/>
              <w:rPr>
                <w:rFonts w:ascii="Times New Roman" w:hAnsi="Times New Roman"/>
                <w:b/>
                <w:sz w:val="18"/>
                <w:szCs w:val="18"/>
              </w:rPr>
            </w:pPr>
          </w:p>
        </w:tc>
        <w:tc>
          <w:tcPr>
            <w:tcW w:w="1350" w:type="dxa"/>
            <w:gridSpan w:val="2"/>
            <w:vMerge/>
            <w:shd w:val="clear" w:color="auto" w:fill="D9D9D9"/>
            <w:vAlign w:val="center"/>
          </w:tcPr>
          <w:p w14:paraId="36E16751" w14:textId="77777777" w:rsidR="00AE5905" w:rsidRPr="00AA4A68" w:rsidRDefault="00AE5905" w:rsidP="00A44220">
            <w:pPr>
              <w:tabs>
                <w:tab w:val="right" w:pos="9360"/>
              </w:tabs>
              <w:jc w:val="center"/>
              <w:rPr>
                <w:rFonts w:ascii="Times New Roman" w:hAnsi="Times New Roman"/>
                <w:b/>
                <w:sz w:val="18"/>
                <w:szCs w:val="18"/>
              </w:rPr>
            </w:pPr>
          </w:p>
        </w:tc>
      </w:tr>
      <w:tr w:rsidR="00AE5905" w:rsidRPr="001322E2" w14:paraId="21828B9D" w14:textId="77777777" w:rsidTr="00A44220">
        <w:trPr>
          <w:trHeight w:val="207"/>
        </w:trPr>
        <w:tc>
          <w:tcPr>
            <w:tcW w:w="8185" w:type="dxa"/>
            <w:vMerge/>
            <w:shd w:val="clear" w:color="auto" w:fill="D9D9D9"/>
            <w:vAlign w:val="center"/>
          </w:tcPr>
          <w:p w14:paraId="7DC43827" w14:textId="77777777" w:rsidR="00AE5905" w:rsidRPr="001322E2" w:rsidRDefault="00AE5905" w:rsidP="00A44220">
            <w:pPr>
              <w:ind w:left="159"/>
              <w:rPr>
                <w:rFonts w:ascii="Times New Roman" w:hAnsi="Times New Roman"/>
                <w:b/>
                <w:sz w:val="18"/>
                <w:szCs w:val="18"/>
              </w:rPr>
            </w:pPr>
          </w:p>
        </w:tc>
        <w:tc>
          <w:tcPr>
            <w:tcW w:w="1350" w:type="dxa"/>
            <w:gridSpan w:val="2"/>
            <w:vMerge/>
            <w:shd w:val="clear" w:color="auto" w:fill="D9D9D9"/>
            <w:vAlign w:val="center"/>
          </w:tcPr>
          <w:p w14:paraId="6BAB30F8" w14:textId="77777777" w:rsidR="00AE5905" w:rsidRPr="001322E2" w:rsidRDefault="00AE5905" w:rsidP="00A44220">
            <w:pPr>
              <w:tabs>
                <w:tab w:val="right" w:pos="9360"/>
              </w:tabs>
              <w:jc w:val="center"/>
              <w:rPr>
                <w:rFonts w:ascii="Times New Roman" w:hAnsi="Times New Roman"/>
                <w:b/>
                <w:sz w:val="18"/>
                <w:szCs w:val="18"/>
              </w:rPr>
            </w:pPr>
          </w:p>
        </w:tc>
      </w:tr>
      <w:tr w:rsidR="00AE5905" w:rsidRPr="001322E2" w14:paraId="2AC2A13C" w14:textId="77777777" w:rsidTr="00A44220">
        <w:tc>
          <w:tcPr>
            <w:tcW w:w="8185" w:type="dxa"/>
            <w:shd w:val="clear" w:color="auto" w:fill="FFFFFF"/>
            <w:vAlign w:val="center"/>
          </w:tcPr>
          <w:p w14:paraId="2832C0B5" w14:textId="77777777" w:rsidR="00AE5905" w:rsidRPr="001322E2" w:rsidRDefault="00AE5905" w:rsidP="00A44220">
            <w:pPr>
              <w:rPr>
                <w:rFonts w:ascii="Times New Roman" w:hAnsi="Times New Roman"/>
                <w:sz w:val="18"/>
                <w:szCs w:val="18"/>
              </w:rPr>
            </w:pPr>
            <w:r w:rsidRPr="001322E2">
              <w:rPr>
                <w:rFonts w:ascii="Times New Roman" w:hAnsi="Times New Roman"/>
                <w:b/>
                <w:sz w:val="18"/>
                <w:szCs w:val="18"/>
              </w:rPr>
              <w:t>Historical and Social (from 2 different areas)</w:t>
            </w:r>
          </w:p>
        </w:tc>
        <w:tc>
          <w:tcPr>
            <w:tcW w:w="1350" w:type="dxa"/>
            <w:gridSpan w:val="2"/>
            <w:shd w:val="clear" w:color="auto" w:fill="D9D9D9"/>
            <w:vAlign w:val="center"/>
          </w:tcPr>
          <w:p w14:paraId="3E179BD9" w14:textId="77777777" w:rsidR="00AE5905" w:rsidRPr="001322E2" w:rsidRDefault="00AE5905" w:rsidP="00A44220">
            <w:pPr>
              <w:tabs>
                <w:tab w:val="right" w:pos="9360"/>
              </w:tabs>
              <w:jc w:val="center"/>
              <w:rPr>
                <w:rFonts w:ascii="Times New Roman" w:hAnsi="Times New Roman"/>
                <w:b/>
                <w:sz w:val="18"/>
                <w:szCs w:val="18"/>
              </w:rPr>
            </w:pPr>
            <w:r w:rsidRPr="001322E2">
              <w:rPr>
                <w:rFonts w:ascii="Times New Roman" w:hAnsi="Times New Roman"/>
                <w:b/>
                <w:sz w:val="18"/>
                <w:szCs w:val="18"/>
              </w:rPr>
              <w:t>6</w:t>
            </w:r>
          </w:p>
        </w:tc>
      </w:tr>
      <w:tr w:rsidR="00AE5905" w:rsidRPr="001322E2" w14:paraId="3C58A4DE" w14:textId="77777777" w:rsidTr="00A44220">
        <w:tc>
          <w:tcPr>
            <w:tcW w:w="8185" w:type="dxa"/>
            <w:shd w:val="clear" w:color="auto" w:fill="FFFFFF"/>
            <w:vAlign w:val="center"/>
          </w:tcPr>
          <w:p w14:paraId="07B046A1" w14:textId="77777777" w:rsidR="00AE5905" w:rsidRPr="00AA4A68" w:rsidRDefault="00AE5905" w:rsidP="00A44220">
            <w:pPr>
              <w:ind w:left="170"/>
              <w:rPr>
                <w:rFonts w:ascii="Times New Roman" w:hAnsi="Times New Roman"/>
                <w:sz w:val="18"/>
                <w:szCs w:val="18"/>
              </w:rPr>
            </w:pPr>
            <w:r w:rsidRPr="00AA4A68">
              <w:rPr>
                <w:rFonts w:ascii="Times New Roman" w:hAnsi="Times New Roman"/>
                <w:sz w:val="18"/>
                <w:szCs w:val="18"/>
              </w:rPr>
              <w:t>*PSYCH 1500 Human Development</w:t>
            </w:r>
          </w:p>
        </w:tc>
        <w:tc>
          <w:tcPr>
            <w:tcW w:w="720" w:type="dxa"/>
            <w:shd w:val="clear" w:color="auto" w:fill="FFFFFF"/>
            <w:vAlign w:val="center"/>
          </w:tcPr>
          <w:p w14:paraId="10923B13" w14:textId="77777777" w:rsidR="00AE5905" w:rsidRPr="001322E2" w:rsidRDefault="00AE5905" w:rsidP="00A44220">
            <w:pPr>
              <w:tabs>
                <w:tab w:val="right" w:pos="9360"/>
              </w:tabs>
              <w:jc w:val="center"/>
              <w:rPr>
                <w:rFonts w:ascii="Times New Roman" w:hAnsi="Times New Roman"/>
                <w:sz w:val="18"/>
                <w:szCs w:val="18"/>
              </w:rPr>
            </w:pPr>
            <w:r w:rsidRPr="001322E2">
              <w:rPr>
                <w:rFonts w:ascii="Times New Roman" w:hAnsi="Times New Roman"/>
                <w:sz w:val="18"/>
                <w:szCs w:val="18"/>
              </w:rPr>
              <w:t>3</w:t>
            </w:r>
          </w:p>
        </w:tc>
        <w:tc>
          <w:tcPr>
            <w:tcW w:w="630" w:type="dxa"/>
            <w:shd w:val="clear" w:color="auto" w:fill="FFFFFF"/>
            <w:vAlign w:val="center"/>
          </w:tcPr>
          <w:p w14:paraId="54F0FE4D" w14:textId="77777777" w:rsidR="00AE5905" w:rsidRPr="001322E2" w:rsidRDefault="00AE5905" w:rsidP="00A44220">
            <w:pPr>
              <w:tabs>
                <w:tab w:val="right" w:pos="9360"/>
              </w:tabs>
              <w:jc w:val="center"/>
              <w:rPr>
                <w:rFonts w:ascii="Times New Roman" w:hAnsi="Times New Roman"/>
                <w:b/>
                <w:sz w:val="18"/>
                <w:szCs w:val="18"/>
              </w:rPr>
            </w:pPr>
          </w:p>
        </w:tc>
      </w:tr>
      <w:tr w:rsidR="00AE5905" w:rsidRPr="001322E2" w14:paraId="7D921B28" w14:textId="77777777" w:rsidTr="00A44220">
        <w:tc>
          <w:tcPr>
            <w:tcW w:w="8185" w:type="dxa"/>
            <w:shd w:val="clear" w:color="auto" w:fill="FFFFFF"/>
            <w:vAlign w:val="center"/>
          </w:tcPr>
          <w:p w14:paraId="2FB9AAC5" w14:textId="77777777" w:rsidR="00AE5905" w:rsidRPr="00AA4A68" w:rsidRDefault="00AE5905" w:rsidP="00A44220">
            <w:pPr>
              <w:ind w:left="170"/>
              <w:rPr>
                <w:rFonts w:ascii="Times New Roman" w:hAnsi="Times New Roman"/>
                <w:sz w:val="18"/>
                <w:szCs w:val="18"/>
              </w:rPr>
            </w:pPr>
            <w:r w:rsidRPr="00AA4A68">
              <w:rPr>
                <w:rFonts w:ascii="Times New Roman" w:hAnsi="Times New Roman"/>
                <w:sz w:val="18"/>
                <w:szCs w:val="18"/>
              </w:rPr>
              <w:t>Elective</w:t>
            </w:r>
          </w:p>
        </w:tc>
        <w:tc>
          <w:tcPr>
            <w:tcW w:w="720" w:type="dxa"/>
            <w:shd w:val="clear" w:color="auto" w:fill="FFFFFF"/>
            <w:vAlign w:val="center"/>
          </w:tcPr>
          <w:p w14:paraId="00D92468" w14:textId="77777777" w:rsidR="00AE5905" w:rsidRPr="001322E2" w:rsidRDefault="00AE5905" w:rsidP="00A44220">
            <w:pPr>
              <w:tabs>
                <w:tab w:val="right" w:pos="9360"/>
              </w:tabs>
              <w:jc w:val="center"/>
              <w:rPr>
                <w:rFonts w:ascii="Times New Roman" w:hAnsi="Times New Roman"/>
                <w:sz w:val="18"/>
                <w:szCs w:val="18"/>
              </w:rPr>
            </w:pPr>
            <w:r w:rsidRPr="001322E2">
              <w:rPr>
                <w:rFonts w:ascii="Times New Roman" w:hAnsi="Times New Roman"/>
                <w:sz w:val="18"/>
                <w:szCs w:val="18"/>
              </w:rPr>
              <w:t>3</w:t>
            </w:r>
          </w:p>
        </w:tc>
        <w:tc>
          <w:tcPr>
            <w:tcW w:w="630" w:type="dxa"/>
            <w:shd w:val="clear" w:color="auto" w:fill="FFFFFF"/>
            <w:vAlign w:val="center"/>
          </w:tcPr>
          <w:p w14:paraId="25565F48" w14:textId="77777777" w:rsidR="00AE5905" w:rsidRPr="001322E2" w:rsidRDefault="00AE5905" w:rsidP="00A44220">
            <w:pPr>
              <w:tabs>
                <w:tab w:val="right" w:pos="9360"/>
              </w:tabs>
              <w:jc w:val="center"/>
              <w:rPr>
                <w:rFonts w:ascii="Times New Roman" w:hAnsi="Times New Roman"/>
                <w:sz w:val="18"/>
                <w:szCs w:val="18"/>
              </w:rPr>
            </w:pPr>
          </w:p>
        </w:tc>
      </w:tr>
      <w:tr w:rsidR="00AE5905" w:rsidRPr="001322E2" w14:paraId="26CCA4B3" w14:textId="77777777" w:rsidTr="00A44220">
        <w:tc>
          <w:tcPr>
            <w:tcW w:w="8185" w:type="dxa"/>
            <w:shd w:val="clear" w:color="auto" w:fill="FFFFFF"/>
            <w:vAlign w:val="center"/>
          </w:tcPr>
          <w:p w14:paraId="6928B63E" w14:textId="77777777" w:rsidR="00AE5905" w:rsidRPr="001322E2" w:rsidRDefault="00AE5905" w:rsidP="00A44220">
            <w:pPr>
              <w:ind w:left="37"/>
              <w:rPr>
                <w:rFonts w:ascii="Times New Roman" w:hAnsi="Times New Roman"/>
                <w:sz w:val="18"/>
                <w:szCs w:val="18"/>
              </w:rPr>
            </w:pPr>
            <w:r w:rsidRPr="001322E2">
              <w:rPr>
                <w:rFonts w:ascii="Times New Roman" w:hAnsi="Times New Roman"/>
                <w:b/>
                <w:sz w:val="18"/>
                <w:szCs w:val="18"/>
              </w:rPr>
              <w:t>Interpretive (from 2 different areas)</w:t>
            </w:r>
          </w:p>
        </w:tc>
        <w:tc>
          <w:tcPr>
            <w:tcW w:w="1350" w:type="dxa"/>
            <w:gridSpan w:val="2"/>
            <w:shd w:val="clear" w:color="auto" w:fill="D9D9D9"/>
            <w:vAlign w:val="center"/>
          </w:tcPr>
          <w:p w14:paraId="59E44F8C" w14:textId="77777777" w:rsidR="00AE5905" w:rsidRPr="001322E2" w:rsidRDefault="00AE5905" w:rsidP="00A44220">
            <w:pPr>
              <w:tabs>
                <w:tab w:val="right" w:pos="9360"/>
              </w:tabs>
              <w:jc w:val="center"/>
              <w:rPr>
                <w:rFonts w:ascii="Times New Roman" w:hAnsi="Times New Roman"/>
                <w:b/>
                <w:sz w:val="18"/>
                <w:szCs w:val="18"/>
              </w:rPr>
            </w:pPr>
            <w:r w:rsidRPr="001322E2">
              <w:rPr>
                <w:rFonts w:ascii="Times New Roman" w:hAnsi="Times New Roman"/>
                <w:b/>
                <w:sz w:val="18"/>
                <w:szCs w:val="18"/>
              </w:rPr>
              <w:t>6</w:t>
            </w:r>
          </w:p>
        </w:tc>
      </w:tr>
      <w:tr w:rsidR="00AE5905" w:rsidRPr="001322E2" w14:paraId="34EDB0A3" w14:textId="77777777" w:rsidTr="00A44220">
        <w:tc>
          <w:tcPr>
            <w:tcW w:w="8185" w:type="dxa"/>
            <w:shd w:val="clear" w:color="auto" w:fill="FFFFFF"/>
            <w:vAlign w:val="center"/>
          </w:tcPr>
          <w:p w14:paraId="13D71DA7" w14:textId="77777777" w:rsidR="00AE5905" w:rsidRPr="001322E2" w:rsidRDefault="00AE5905" w:rsidP="00A44220">
            <w:pPr>
              <w:ind w:left="163"/>
              <w:rPr>
                <w:rFonts w:ascii="Times New Roman" w:hAnsi="Times New Roman"/>
                <w:sz w:val="18"/>
                <w:szCs w:val="18"/>
              </w:rPr>
            </w:pPr>
            <w:r w:rsidRPr="001322E2">
              <w:rPr>
                <w:rFonts w:ascii="Times New Roman" w:hAnsi="Times New Roman"/>
                <w:sz w:val="18"/>
                <w:szCs w:val="18"/>
              </w:rPr>
              <w:t>Elective</w:t>
            </w:r>
          </w:p>
        </w:tc>
        <w:tc>
          <w:tcPr>
            <w:tcW w:w="720" w:type="dxa"/>
            <w:shd w:val="clear" w:color="auto" w:fill="FFFFFF"/>
            <w:vAlign w:val="center"/>
          </w:tcPr>
          <w:p w14:paraId="3E99531B" w14:textId="77777777" w:rsidR="00AE5905" w:rsidRPr="001322E2" w:rsidRDefault="00AE5905" w:rsidP="00A44220">
            <w:pPr>
              <w:tabs>
                <w:tab w:val="right" w:pos="9360"/>
              </w:tabs>
              <w:jc w:val="center"/>
              <w:rPr>
                <w:rFonts w:ascii="Times New Roman" w:hAnsi="Times New Roman"/>
                <w:sz w:val="18"/>
                <w:szCs w:val="18"/>
              </w:rPr>
            </w:pPr>
            <w:r w:rsidRPr="001322E2">
              <w:rPr>
                <w:rFonts w:ascii="Times New Roman" w:hAnsi="Times New Roman"/>
                <w:sz w:val="18"/>
                <w:szCs w:val="18"/>
              </w:rPr>
              <w:t>3</w:t>
            </w:r>
          </w:p>
        </w:tc>
        <w:tc>
          <w:tcPr>
            <w:tcW w:w="630" w:type="dxa"/>
            <w:shd w:val="clear" w:color="auto" w:fill="FFFFFF"/>
            <w:vAlign w:val="center"/>
          </w:tcPr>
          <w:p w14:paraId="1B15F892" w14:textId="77777777" w:rsidR="00AE5905" w:rsidRPr="001322E2" w:rsidRDefault="00AE5905" w:rsidP="00A44220">
            <w:pPr>
              <w:tabs>
                <w:tab w:val="right" w:pos="9360"/>
              </w:tabs>
              <w:jc w:val="center"/>
              <w:rPr>
                <w:rFonts w:ascii="Times New Roman" w:hAnsi="Times New Roman"/>
                <w:sz w:val="18"/>
                <w:szCs w:val="18"/>
              </w:rPr>
            </w:pPr>
          </w:p>
        </w:tc>
      </w:tr>
      <w:tr w:rsidR="00AE5905" w:rsidRPr="001322E2" w14:paraId="15D587C3" w14:textId="77777777" w:rsidTr="00A44220">
        <w:tc>
          <w:tcPr>
            <w:tcW w:w="8185" w:type="dxa"/>
            <w:shd w:val="clear" w:color="auto" w:fill="FFFFFF"/>
            <w:vAlign w:val="center"/>
          </w:tcPr>
          <w:p w14:paraId="1D9E2E84" w14:textId="77777777" w:rsidR="00AE5905" w:rsidRPr="001322E2" w:rsidRDefault="00AE5905" w:rsidP="00A44220">
            <w:pPr>
              <w:ind w:left="159"/>
              <w:rPr>
                <w:rFonts w:ascii="Times New Roman" w:hAnsi="Times New Roman"/>
                <w:sz w:val="18"/>
                <w:szCs w:val="18"/>
              </w:rPr>
            </w:pPr>
            <w:r w:rsidRPr="001322E2">
              <w:rPr>
                <w:rFonts w:ascii="Times New Roman" w:hAnsi="Times New Roman"/>
                <w:sz w:val="18"/>
                <w:szCs w:val="18"/>
              </w:rPr>
              <w:t>Elective</w:t>
            </w:r>
          </w:p>
        </w:tc>
        <w:tc>
          <w:tcPr>
            <w:tcW w:w="720" w:type="dxa"/>
            <w:shd w:val="clear" w:color="auto" w:fill="FFFFFF"/>
            <w:vAlign w:val="center"/>
          </w:tcPr>
          <w:p w14:paraId="586B3480" w14:textId="77777777" w:rsidR="00AE5905" w:rsidRPr="001322E2" w:rsidRDefault="00AE5905" w:rsidP="00A44220">
            <w:pPr>
              <w:tabs>
                <w:tab w:val="right" w:pos="9360"/>
              </w:tabs>
              <w:jc w:val="center"/>
              <w:rPr>
                <w:rFonts w:ascii="Times New Roman" w:hAnsi="Times New Roman"/>
                <w:sz w:val="18"/>
                <w:szCs w:val="18"/>
              </w:rPr>
            </w:pPr>
            <w:r w:rsidRPr="001322E2">
              <w:rPr>
                <w:rFonts w:ascii="Times New Roman" w:hAnsi="Times New Roman"/>
                <w:sz w:val="18"/>
                <w:szCs w:val="18"/>
              </w:rPr>
              <w:t>3</w:t>
            </w:r>
          </w:p>
        </w:tc>
        <w:tc>
          <w:tcPr>
            <w:tcW w:w="630" w:type="dxa"/>
            <w:shd w:val="clear" w:color="auto" w:fill="FFFFFF"/>
            <w:vAlign w:val="center"/>
          </w:tcPr>
          <w:p w14:paraId="23C9F555" w14:textId="77777777" w:rsidR="00AE5905" w:rsidRPr="001322E2" w:rsidRDefault="00AE5905" w:rsidP="00A44220">
            <w:pPr>
              <w:tabs>
                <w:tab w:val="right" w:pos="9360"/>
              </w:tabs>
              <w:jc w:val="center"/>
              <w:rPr>
                <w:rFonts w:ascii="Times New Roman" w:hAnsi="Times New Roman"/>
                <w:b/>
                <w:sz w:val="18"/>
                <w:szCs w:val="18"/>
              </w:rPr>
            </w:pPr>
          </w:p>
        </w:tc>
      </w:tr>
      <w:tr w:rsidR="00AE5905" w:rsidRPr="001322E2" w14:paraId="100A3702" w14:textId="77777777" w:rsidTr="00A44220">
        <w:tc>
          <w:tcPr>
            <w:tcW w:w="8185" w:type="dxa"/>
            <w:vAlign w:val="center"/>
          </w:tcPr>
          <w:p w14:paraId="3BC5FB10" w14:textId="77777777" w:rsidR="00AE5905" w:rsidRPr="001322E2" w:rsidRDefault="00AE5905" w:rsidP="00A44220">
            <w:pPr>
              <w:rPr>
                <w:rFonts w:ascii="Times New Roman" w:hAnsi="Times New Roman"/>
                <w:b/>
                <w:sz w:val="18"/>
                <w:szCs w:val="18"/>
              </w:rPr>
            </w:pPr>
            <w:r w:rsidRPr="001322E2">
              <w:rPr>
                <w:rFonts w:ascii="Times New Roman" w:hAnsi="Times New Roman"/>
                <w:b/>
                <w:sz w:val="18"/>
                <w:szCs w:val="18"/>
              </w:rPr>
              <w:t>Creative</w:t>
            </w:r>
          </w:p>
        </w:tc>
        <w:tc>
          <w:tcPr>
            <w:tcW w:w="1350" w:type="dxa"/>
            <w:gridSpan w:val="2"/>
            <w:shd w:val="clear" w:color="auto" w:fill="D9D9D9"/>
            <w:vAlign w:val="center"/>
          </w:tcPr>
          <w:p w14:paraId="353D69A2" w14:textId="77777777" w:rsidR="00AE5905" w:rsidRPr="001322E2" w:rsidRDefault="00AE5905" w:rsidP="00A44220">
            <w:pPr>
              <w:tabs>
                <w:tab w:val="right" w:pos="9360"/>
              </w:tabs>
              <w:jc w:val="center"/>
              <w:rPr>
                <w:rFonts w:ascii="Times New Roman" w:hAnsi="Times New Roman"/>
                <w:sz w:val="18"/>
                <w:szCs w:val="18"/>
              </w:rPr>
            </w:pPr>
            <w:r w:rsidRPr="001322E2">
              <w:rPr>
                <w:rFonts w:ascii="Times New Roman" w:hAnsi="Times New Roman"/>
                <w:b/>
                <w:sz w:val="18"/>
                <w:szCs w:val="18"/>
              </w:rPr>
              <w:t>3</w:t>
            </w:r>
          </w:p>
        </w:tc>
      </w:tr>
      <w:tr w:rsidR="00AE5905" w:rsidRPr="001322E2" w14:paraId="6E3F66BF" w14:textId="77777777" w:rsidTr="00A44220">
        <w:tc>
          <w:tcPr>
            <w:tcW w:w="8185" w:type="dxa"/>
            <w:vAlign w:val="center"/>
          </w:tcPr>
          <w:p w14:paraId="72ED0251" w14:textId="77777777" w:rsidR="00AE5905" w:rsidRPr="001322E2" w:rsidRDefault="00AE5905" w:rsidP="00A44220">
            <w:pPr>
              <w:ind w:left="163"/>
              <w:rPr>
                <w:rFonts w:ascii="Times New Roman" w:hAnsi="Times New Roman"/>
                <w:sz w:val="18"/>
                <w:szCs w:val="18"/>
              </w:rPr>
            </w:pPr>
            <w:r w:rsidRPr="001322E2">
              <w:rPr>
                <w:rFonts w:ascii="Times New Roman" w:hAnsi="Times New Roman"/>
                <w:sz w:val="18"/>
                <w:szCs w:val="18"/>
              </w:rPr>
              <w:t>Elective</w:t>
            </w:r>
          </w:p>
        </w:tc>
        <w:tc>
          <w:tcPr>
            <w:tcW w:w="720" w:type="dxa"/>
            <w:vAlign w:val="center"/>
          </w:tcPr>
          <w:p w14:paraId="097EDF48" w14:textId="77777777" w:rsidR="00AE5905" w:rsidRPr="001322E2" w:rsidRDefault="00AE5905" w:rsidP="00A44220">
            <w:pPr>
              <w:tabs>
                <w:tab w:val="right" w:pos="9360"/>
              </w:tabs>
              <w:jc w:val="center"/>
              <w:rPr>
                <w:rFonts w:ascii="Times New Roman" w:hAnsi="Times New Roman"/>
                <w:sz w:val="18"/>
                <w:szCs w:val="18"/>
              </w:rPr>
            </w:pPr>
            <w:r w:rsidRPr="001322E2">
              <w:rPr>
                <w:rFonts w:ascii="Times New Roman" w:hAnsi="Times New Roman"/>
                <w:sz w:val="18"/>
                <w:szCs w:val="18"/>
              </w:rPr>
              <w:t>3</w:t>
            </w:r>
          </w:p>
        </w:tc>
        <w:tc>
          <w:tcPr>
            <w:tcW w:w="630" w:type="dxa"/>
            <w:vAlign w:val="center"/>
          </w:tcPr>
          <w:p w14:paraId="63487863" w14:textId="77777777" w:rsidR="00AE5905" w:rsidRPr="001322E2" w:rsidRDefault="00AE5905" w:rsidP="00A44220">
            <w:pPr>
              <w:tabs>
                <w:tab w:val="right" w:pos="9360"/>
              </w:tabs>
              <w:jc w:val="center"/>
              <w:rPr>
                <w:rFonts w:ascii="Times New Roman" w:hAnsi="Times New Roman"/>
                <w:sz w:val="18"/>
                <w:szCs w:val="18"/>
              </w:rPr>
            </w:pPr>
          </w:p>
        </w:tc>
      </w:tr>
      <w:tr w:rsidR="00AE5905" w:rsidRPr="001322E2" w14:paraId="166CD63D" w14:textId="77777777" w:rsidTr="00A44220">
        <w:tc>
          <w:tcPr>
            <w:tcW w:w="8185" w:type="dxa"/>
            <w:vAlign w:val="center"/>
          </w:tcPr>
          <w:p w14:paraId="1155A619" w14:textId="77777777" w:rsidR="00AE5905" w:rsidRPr="001322E2" w:rsidRDefault="00AE5905" w:rsidP="00A44220">
            <w:pPr>
              <w:rPr>
                <w:rFonts w:ascii="Times New Roman" w:hAnsi="Times New Roman"/>
                <w:b/>
                <w:sz w:val="18"/>
                <w:szCs w:val="18"/>
              </w:rPr>
            </w:pPr>
            <w:r w:rsidRPr="001322E2">
              <w:rPr>
                <w:rFonts w:ascii="Times New Roman" w:hAnsi="Times New Roman"/>
                <w:b/>
                <w:sz w:val="18"/>
                <w:szCs w:val="18"/>
              </w:rPr>
              <w:t>Historical/Social, Interpretive, or Creative</w:t>
            </w:r>
          </w:p>
        </w:tc>
        <w:tc>
          <w:tcPr>
            <w:tcW w:w="1350" w:type="dxa"/>
            <w:gridSpan w:val="2"/>
            <w:shd w:val="clear" w:color="auto" w:fill="D9D9D9"/>
            <w:vAlign w:val="center"/>
          </w:tcPr>
          <w:p w14:paraId="1DD1D88A" w14:textId="77777777" w:rsidR="00AE5905" w:rsidRPr="001322E2" w:rsidRDefault="00AE5905" w:rsidP="00A44220">
            <w:pPr>
              <w:tabs>
                <w:tab w:val="right" w:pos="9360"/>
              </w:tabs>
              <w:jc w:val="center"/>
              <w:rPr>
                <w:rFonts w:ascii="Times New Roman" w:hAnsi="Times New Roman"/>
                <w:sz w:val="18"/>
                <w:szCs w:val="18"/>
              </w:rPr>
            </w:pPr>
            <w:r w:rsidRPr="001322E2">
              <w:rPr>
                <w:rFonts w:ascii="Times New Roman" w:hAnsi="Times New Roman"/>
                <w:b/>
                <w:sz w:val="18"/>
                <w:szCs w:val="18"/>
              </w:rPr>
              <w:t>3</w:t>
            </w:r>
          </w:p>
        </w:tc>
      </w:tr>
      <w:tr w:rsidR="00AE5905" w:rsidRPr="001322E2" w14:paraId="31F9DF74" w14:textId="77777777" w:rsidTr="00A44220">
        <w:tc>
          <w:tcPr>
            <w:tcW w:w="8185" w:type="dxa"/>
            <w:vAlign w:val="center"/>
          </w:tcPr>
          <w:p w14:paraId="6863AD29" w14:textId="77777777" w:rsidR="00AE5905" w:rsidRPr="001322E2" w:rsidRDefault="00AE5905" w:rsidP="00A44220">
            <w:pPr>
              <w:ind w:left="163"/>
              <w:rPr>
                <w:rFonts w:ascii="Times New Roman" w:hAnsi="Times New Roman"/>
                <w:sz w:val="18"/>
                <w:szCs w:val="18"/>
              </w:rPr>
            </w:pPr>
            <w:r w:rsidRPr="001322E2">
              <w:rPr>
                <w:rFonts w:ascii="Times New Roman" w:hAnsi="Times New Roman"/>
                <w:sz w:val="18"/>
                <w:szCs w:val="18"/>
              </w:rPr>
              <w:t>Elective</w:t>
            </w:r>
          </w:p>
        </w:tc>
        <w:tc>
          <w:tcPr>
            <w:tcW w:w="720" w:type="dxa"/>
            <w:shd w:val="clear" w:color="auto" w:fill="auto"/>
            <w:vAlign w:val="center"/>
          </w:tcPr>
          <w:p w14:paraId="52F6F747" w14:textId="77777777" w:rsidR="00AE5905" w:rsidRPr="001322E2" w:rsidRDefault="00AE5905" w:rsidP="00A44220">
            <w:pPr>
              <w:tabs>
                <w:tab w:val="right" w:pos="9360"/>
              </w:tabs>
              <w:jc w:val="center"/>
              <w:rPr>
                <w:rFonts w:ascii="Times New Roman" w:hAnsi="Times New Roman"/>
                <w:sz w:val="18"/>
                <w:szCs w:val="18"/>
              </w:rPr>
            </w:pPr>
            <w:r w:rsidRPr="001322E2">
              <w:rPr>
                <w:rFonts w:ascii="Times New Roman" w:hAnsi="Times New Roman"/>
                <w:sz w:val="18"/>
                <w:szCs w:val="18"/>
              </w:rPr>
              <w:t>3</w:t>
            </w:r>
          </w:p>
        </w:tc>
        <w:tc>
          <w:tcPr>
            <w:tcW w:w="630" w:type="dxa"/>
            <w:shd w:val="clear" w:color="auto" w:fill="auto"/>
            <w:vAlign w:val="center"/>
          </w:tcPr>
          <w:p w14:paraId="67794285" w14:textId="77777777" w:rsidR="00AE5905" w:rsidRPr="001322E2" w:rsidRDefault="00AE5905" w:rsidP="00A44220">
            <w:pPr>
              <w:tabs>
                <w:tab w:val="right" w:pos="9360"/>
              </w:tabs>
              <w:jc w:val="center"/>
              <w:rPr>
                <w:rFonts w:ascii="Times New Roman" w:hAnsi="Times New Roman"/>
                <w:b/>
                <w:sz w:val="18"/>
                <w:szCs w:val="18"/>
              </w:rPr>
            </w:pPr>
          </w:p>
        </w:tc>
      </w:tr>
      <w:tr w:rsidR="00AE5905" w:rsidRPr="001322E2" w14:paraId="6043C5A9" w14:textId="77777777" w:rsidTr="00A44220">
        <w:tc>
          <w:tcPr>
            <w:tcW w:w="8185" w:type="dxa"/>
            <w:vAlign w:val="center"/>
          </w:tcPr>
          <w:p w14:paraId="59FE37A3" w14:textId="77777777" w:rsidR="00AE5905" w:rsidRPr="001322E2" w:rsidRDefault="00AE5905" w:rsidP="00A44220">
            <w:pPr>
              <w:rPr>
                <w:rFonts w:ascii="Times New Roman" w:hAnsi="Times New Roman"/>
                <w:b/>
                <w:sz w:val="18"/>
                <w:szCs w:val="18"/>
              </w:rPr>
            </w:pPr>
            <w:r w:rsidRPr="001322E2">
              <w:rPr>
                <w:rFonts w:ascii="Times New Roman" w:hAnsi="Times New Roman"/>
                <w:b/>
                <w:sz w:val="18"/>
                <w:szCs w:val="18"/>
              </w:rPr>
              <w:t>Scientific (must have one elective with a lab)</w:t>
            </w:r>
          </w:p>
        </w:tc>
        <w:tc>
          <w:tcPr>
            <w:tcW w:w="1350" w:type="dxa"/>
            <w:gridSpan w:val="2"/>
            <w:shd w:val="clear" w:color="auto" w:fill="D9D9D9"/>
            <w:vAlign w:val="center"/>
          </w:tcPr>
          <w:p w14:paraId="08A94188" w14:textId="77777777" w:rsidR="00AE5905" w:rsidRPr="001322E2" w:rsidRDefault="00AE5905" w:rsidP="00A44220">
            <w:pPr>
              <w:tabs>
                <w:tab w:val="right" w:pos="9360"/>
              </w:tabs>
              <w:jc w:val="center"/>
              <w:rPr>
                <w:rFonts w:ascii="Times New Roman" w:hAnsi="Times New Roman"/>
                <w:sz w:val="18"/>
                <w:szCs w:val="18"/>
              </w:rPr>
            </w:pPr>
            <w:r w:rsidRPr="001322E2">
              <w:rPr>
                <w:rFonts w:ascii="Times New Roman" w:hAnsi="Times New Roman"/>
                <w:b/>
                <w:sz w:val="18"/>
                <w:szCs w:val="18"/>
              </w:rPr>
              <w:t>7</w:t>
            </w:r>
          </w:p>
        </w:tc>
      </w:tr>
      <w:tr w:rsidR="00AE5905" w:rsidRPr="001322E2" w14:paraId="27488F9F" w14:textId="77777777" w:rsidTr="00A44220">
        <w:tc>
          <w:tcPr>
            <w:tcW w:w="8185" w:type="dxa"/>
            <w:vAlign w:val="center"/>
          </w:tcPr>
          <w:p w14:paraId="2302DAA2" w14:textId="77777777" w:rsidR="00AE5905" w:rsidRPr="001322E2" w:rsidRDefault="00AE5905" w:rsidP="00A44220">
            <w:pPr>
              <w:tabs>
                <w:tab w:val="left" w:pos="8018"/>
              </w:tabs>
              <w:ind w:left="124" w:right="-412"/>
              <w:rPr>
                <w:rFonts w:ascii="Times New Roman" w:hAnsi="Times New Roman"/>
                <w:sz w:val="18"/>
                <w:szCs w:val="18"/>
              </w:rPr>
            </w:pPr>
            <w:r w:rsidRPr="001322E2">
              <w:rPr>
                <w:rFonts w:ascii="Times New Roman" w:hAnsi="Times New Roman"/>
                <w:sz w:val="18"/>
                <w:szCs w:val="18"/>
              </w:rPr>
              <w:t>*BIOL 1501 Cells and Molecules</w:t>
            </w:r>
          </w:p>
        </w:tc>
        <w:tc>
          <w:tcPr>
            <w:tcW w:w="720" w:type="dxa"/>
            <w:shd w:val="clear" w:color="auto" w:fill="auto"/>
            <w:vAlign w:val="center"/>
          </w:tcPr>
          <w:p w14:paraId="3F8A4474" w14:textId="77777777" w:rsidR="00AE5905" w:rsidRPr="001322E2" w:rsidRDefault="00AE5905" w:rsidP="00A44220">
            <w:pPr>
              <w:tabs>
                <w:tab w:val="right" w:pos="9360"/>
              </w:tabs>
              <w:jc w:val="center"/>
              <w:rPr>
                <w:rFonts w:ascii="Times New Roman" w:hAnsi="Times New Roman"/>
                <w:sz w:val="18"/>
                <w:szCs w:val="18"/>
              </w:rPr>
            </w:pPr>
            <w:r w:rsidRPr="001322E2">
              <w:rPr>
                <w:rFonts w:ascii="Times New Roman" w:hAnsi="Times New Roman"/>
                <w:sz w:val="18"/>
                <w:szCs w:val="18"/>
              </w:rPr>
              <w:t>4</w:t>
            </w:r>
          </w:p>
        </w:tc>
        <w:tc>
          <w:tcPr>
            <w:tcW w:w="630" w:type="dxa"/>
            <w:shd w:val="clear" w:color="auto" w:fill="auto"/>
            <w:vAlign w:val="center"/>
          </w:tcPr>
          <w:p w14:paraId="3670FA8C" w14:textId="77777777" w:rsidR="00AE5905" w:rsidRPr="001322E2" w:rsidRDefault="00AE5905" w:rsidP="00A44220">
            <w:pPr>
              <w:tabs>
                <w:tab w:val="right" w:pos="9360"/>
              </w:tabs>
              <w:jc w:val="center"/>
              <w:rPr>
                <w:rFonts w:ascii="Times New Roman" w:hAnsi="Times New Roman"/>
                <w:b/>
                <w:sz w:val="18"/>
                <w:szCs w:val="18"/>
              </w:rPr>
            </w:pPr>
          </w:p>
        </w:tc>
      </w:tr>
      <w:tr w:rsidR="00AE5905" w:rsidRPr="001322E2" w14:paraId="6C134E2F" w14:textId="77777777" w:rsidTr="00A44220">
        <w:tc>
          <w:tcPr>
            <w:tcW w:w="8185" w:type="dxa"/>
            <w:vAlign w:val="center"/>
          </w:tcPr>
          <w:p w14:paraId="25BA9A89" w14:textId="77777777" w:rsidR="00AE5905" w:rsidRPr="001322E2" w:rsidRDefault="00AE5905" w:rsidP="00A44220">
            <w:pPr>
              <w:ind w:left="124" w:right="-412"/>
              <w:rPr>
                <w:rFonts w:ascii="Times New Roman" w:hAnsi="Times New Roman"/>
                <w:sz w:val="18"/>
                <w:szCs w:val="18"/>
              </w:rPr>
            </w:pPr>
            <w:r w:rsidRPr="001322E2">
              <w:rPr>
                <w:rFonts w:ascii="Times New Roman" w:hAnsi="Times New Roman"/>
                <w:sz w:val="18"/>
                <w:szCs w:val="18"/>
              </w:rPr>
              <w:t>*BIOL 1502 Structure &amp; Function of Organisms</w:t>
            </w:r>
          </w:p>
        </w:tc>
        <w:tc>
          <w:tcPr>
            <w:tcW w:w="720" w:type="dxa"/>
            <w:shd w:val="clear" w:color="auto" w:fill="auto"/>
            <w:vAlign w:val="center"/>
          </w:tcPr>
          <w:p w14:paraId="02C73019" w14:textId="77777777" w:rsidR="00AE5905" w:rsidRPr="001322E2" w:rsidRDefault="00AE5905" w:rsidP="00A44220">
            <w:pPr>
              <w:tabs>
                <w:tab w:val="right" w:pos="9360"/>
              </w:tabs>
              <w:jc w:val="center"/>
              <w:rPr>
                <w:rFonts w:ascii="Times New Roman" w:hAnsi="Times New Roman"/>
                <w:sz w:val="18"/>
                <w:szCs w:val="18"/>
              </w:rPr>
            </w:pPr>
            <w:r w:rsidRPr="001322E2">
              <w:rPr>
                <w:rFonts w:ascii="Times New Roman" w:hAnsi="Times New Roman"/>
                <w:sz w:val="18"/>
                <w:szCs w:val="18"/>
              </w:rPr>
              <w:t>4</w:t>
            </w:r>
          </w:p>
        </w:tc>
        <w:tc>
          <w:tcPr>
            <w:tcW w:w="630" w:type="dxa"/>
            <w:shd w:val="clear" w:color="auto" w:fill="auto"/>
            <w:vAlign w:val="center"/>
          </w:tcPr>
          <w:p w14:paraId="2E8CD6A5" w14:textId="77777777" w:rsidR="00AE5905" w:rsidRPr="001322E2" w:rsidRDefault="00AE5905" w:rsidP="00A44220">
            <w:pPr>
              <w:tabs>
                <w:tab w:val="right" w:pos="9360"/>
              </w:tabs>
              <w:jc w:val="center"/>
              <w:rPr>
                <w:rFonts w:ascii="Times New Roman" w:hAnsi="Times New Roman"/>
                <w:sz w:val="18"/>
                <w:szCs w:val="18"/>
              </w:rPr>
            </w:pPr>
          </w:p>
        </w:tc>
      </w:tr>
      <w:tr w:rsidR="00AE5905" w:rsidRPr="001322E2" w14:paraId="22A6ABF2" w14:textId="77777777" w:rsidTr="00A44220">
        <w:trPr>
          <w:trHeight w:val="64"/>
        </w:trPr>
        <w:tc>
          <w:tcPr>
            <w:tcW w:w="9535" w:type="dxa"/>
            <w:gridSpan w:val="3"/>
            <w:vAlign w:val="center"/>
          </w:tcPr>
          <w:p w14:paraId="3BAB548A" w14:textId="77777777" w:rsidR="00AE5905" w:rsidRDefault="00AE5905" w:rsidP="00A44220">
            <w:pPr>
              <w:suppressAutoHyphens/>
              <w:rPr>
                <w:rFonts w:ascii="Times New Roman" w:hAnsi="Times New Roman"/>
                <w:b/>
                <w:sz w:val="18"/>
                <w:szCs w:val="18"/>
                <w:u w:val="single"/>
              </w:rPr>
            </w:pPr>
          </w:p>
          <w:p w14:paraId="36D70887" w14:textId="77777777" w:rsidR="00AE5905" w:rsidRPr="001322E2" w:rsidRDefault="00AE5905" w:rsidP="00A44220">
            <w:pPr>
              <w:suppressAutoHyphens/>
              <w:rPr>
                <w:rFonts w:ascii="Times New Roman" w:hAnsi="Times New Roman"/>
                <w:sz w:val="18"/>
                <w:szCs w:val="18"/>
                <w:u w:val="single"/>
              </w:rPr>
            </w:pPr>
            <w:r w:rsidRPr="001322E2">
              <w:rPr>
                <w:rFonts w:ascii="Times New Roman" w:hAnsi="Times New Roman"/>
                <w:b/>
                <w:sz w:val="18"/>
                <w:szCs w:val="18"/>
                <w:u w:val="single"/>
              </w:rPr>
              <w:t>ADMISSION TO TEACHER EDUCATION</w:t>
            </w:r>
          </w:p>
          <w:p w14:paraId="726EE713" w14:textId="77777777" w:rsidR="00AE5905" w:rsidRPr="001322E2" w:rsidRDefault="00AE5905" w:rsidP="00A44220">
            <w:pPr>
              <w:tabs>
                <w:tab w:val="left" w:pos="0"/>
                <w:tab w:val="left" w:pos="288"/>
                <w:tab w:val="left" w:pos="4176"/>
                <w:tab w:val="right" w:pos="5328"/>
              </w:tabs>
              <w:suppressAutoHyphens/>
              <w:rPr>
                <w:rFonts w:ascii="Times New Roman" w:hAnsi="Times New Roman"/>
                <w:sz w:val="18"/>
                <w:szCs w:val="18"/>
              </w:rPr>
            </w:pPr>
            <w:r w:rsidRPr="001322E2">
              <w:rPr>
                <w:rFonts w:ascii="Times New Roman" w:hAnsi="Times New Roman"/>
                <w:sz w:val="18"/>
                <w:szCs w:val="18"/>
              </w:rPr>
              <w:t>Application on file</w:t>
            </w:r>
          </w:p>
          <w:p w14:paraId="23A3C169" w14:textId="77777777" w:rsidR="00AE5905" w:rsidRPr="001322E2" w:rsidRDefault="00AE5905" w:rsidP="00A44220">
            <w:pPr>
              <w:tabs>
                <w:tab w:val="left" w:pos="0"/>
                <w:tab w:val="left" w:pos="288"/>
                <w:tab w:val="left" w:pos="4176"/>
                <w:tab w:val="right" w:pos="5328"/>
              </w:tabs>
              <w:suppressAutoHyphens/>
              <w:rPr>
                <w:rFonts w:ascii="Times New Roman" w:hAnsi="Times New Roman"/>
                <w:sz w:val="18"/>
                <w:szCs w:val="18"/>
              </w:rPr>
            </w:pPr>
            <w:r w:rsidRPr="001322E2">
              <w:rPr>
                <w:rFonts w:ascii="Times New Roman" w:hAnsi="Times New Roman"/>
                <w:sz w:val="18"/>
                <w:szCs w:val="18"/>
              </w:rPr>
              <w:t>Passing PRAXIS CORE scores</w:t>
            </w:r>
          </w:p>
          <w:p w14:paraId="5C3F9636" w14:textId="77777777" w:rsidR="00AE5905" w:rsidRPr="001322E2" w:rsidRDefault="00AE5905" w:rsidP="00A44220">
            <w:pPr>
              <w:tabs>
                <w:tab w:val="left" w:pos="0"/>
                <w:tab w:val="left" w:pos="288"/>
                <w:tab w:val="left" w:pos="4176"/>
                <w:tab w:val="right" w:pos="5328"/>
              </w:tabs>
              <w:suppressAutoHyphens/>
              <w:rPr>
                <w:rFonts w:ascii="Times New Roman" w:hAnsi="Times New Roman"/>
                <w:sz w:val="18"/>
                <w:szCs w:val="18"/>
              </w:rPr>
            </w:pPr>
            <w:r w:rsidRPr="001322E2">
              <w:rPr>
                <w:rFonts w:ascii="Times New Roman" w:hAnsi="Times New Roman"/>
                <w:sz w:val="18"/>
                <w:szCs w:val="18"/>
              </w:rPr>
              <w:t xml:space="preserve">2.75 GPA before applying to teacher </w:t>
            </w:r>
            <w:proofErr w:type="gramStart"/>
            <w:r w:rsidRPr="001322E2">
              <w:rPr>
                <w:rFonts w:ascii="Times New Roman" w:hAnsi="Times New Roman"/>
                <w:sz w:val="18"/>
                <w:szCs w:val="18"/>
              </w:rPr>
              <w:t>education</w:t>
            </w:r>
            <w:proofErr w:type="gramEnd"/>
          </w:p>
          <w:p w14:paraId="0E7270E2" w14:textId="77777777" w:rsidR="00AE5905" w:rsidRPr="001322E2" w:rsidRDefault="00AE5905" w:rsidP="00A44220">
            <w:pPr>
              <w:tabs>
                <w:tab w:val="left" w:pos="0"/>
                <w:tab w:val="left" w:pos="288"/>
                <w:tab w:val="left" w:pos="4176"/>
                <w:tab w:val="right" w:pos="5328"/>
              </w:tabs>
              <w:suppressAutoHyphens/>
              <w:rPr>
                <w:rFonts w:ascii="Times New Roman" w:hAnsi="Times New Roman"/>
                <w:sz w:val="18"/>
                <w:szCs w:val="18"/>
              </w:rPr>
            </w:pPr>
            <w:r w:rsidRPr="001322E2">
              <w:rPr>
                <w:rFonts w:ascii="Times New Roman" w:hAnsi="Times New Roman"/>
                <w:sz w:val="18"/>
                <w:szCs w:val="18"/>
              </w:rPr>
              <w:t>2.75 GPA throughout the program</w:t>
            </w:r>
          </w:p>
          <w:p w14:paraId="57614AB8" w14:textId="77777777" w:rsidR="00AE5905" w:rsidRPr="001322E2" w:rsidRDefault="00AE5905" w:rsidP="00A44220">
            <w:pPr>
              <w:tabs>
                <w:tab w:val="left" w:pos="0"/>
                <w:tab w:val="left" w:pos="235"/>
                <w:tab w:val="left" w:pos="720"/>
                <w:tab w:val="left" w:pos="891"/>
                <w:tab w:val="left" w:pos="1260"/>
                <w:tab w:val="right" w:pos="5220"/>
              </w:tabs>
              <w:suppressAutoHyphens/>
              <w:rPr>
                <w:rFonts w:ascii="Times New Roman" w:hAnsi="Times New Roman"/>
                <w:b/>
                <w:sz w:val="8"/>
                <w:szCs w:val="18"/>
              </w:rPr>
            </w:pPr>
          </w:p>
          <w:p w14:paraId="4A7C4CA9" w14:textId="77777777" w:rsidR="00AE5905" w:rsidRPr="001322E2" w:rsidRDefault="00AE5905" w:rsidP="00A44220">
            <w:pPr>
              <w:tabs>
                <w:tab w:val="left" w:pos="0"/>
                <w:tab w:val="left" w:pos="235"/>
                <w:tab w:val="left" w:pos="720"/>
                <w:tab w:val="left" w:pos="891"/>
                <w:tab w:val="left" w:pos="1260"/>
                <w:tab w:val="right" w:pos="5220"/>
              </w:tabs>
              <w:suppressAutoHyphens/>
              <w:rPr>
                <w:rFonts w:ascii="Times New Roman" w:hAnsi="Times New Roman"/>
                <w:b/>
                <w:sz w:val="18"/>
                <w:szCs w:val="18"/>
                <w:u w:val="single"/>
              </w:rPr>
            </w:pPr>
            <w:r w:rsidRPr="001322E2">
              <w:rPr>
                <w:rFonts w:ascii="Times New Roman" w:hAnsi="Times New Roman"/>
                <w:b/>
                <w:sz w:val="18"/>
                <w:szCs w:val="18"/>
                <w:u w:val="single"/>
              </w:rPr>
              <w:t>ADMISSION TO STUDENT TEACHING</w:t>
            </w:r>
          </w:p>
          <w:p w14:paraId="1D95C4BE" w14:textId="77777777" w:rsidR="00AE5905" w:rsidRPr="001322E2" w:rsidRDefault="00AE5905" w:rsidP="00A44220">
            <w:pPr>
              <w:tabs>
                <w:tab w:val="left" w:pos="0"/>
                <w:tab w:val="left" w:pos="235"/>
                <w:tab w:val="left" w:pos="720"/>
                <w:tab w:val="left" w:pos="891"/>
                <w:tab w:val="left" w:pos="1260"/>
                <w:tab w:val="right" w:pos="5220"/>
              </w:tabs>
              <w:suppressAutoHyphens/>
              <w:rPr>
                <w:rFonts w:ascii="Times New Roman" w:hAnsi="Times New Roman"/>
                <w:sz w:val="18"/>
                <w:szCs w:val="18"/>
              </w:rPr>
            </w:pPr>
            <w:r w:rsidRPr="001322E2">
              <w:rPr>
                <w:rFonts w:ascii="Times New Roman" w:hAnsi="Times New Roman"/>
                <w:sz w:val="18"/>
                <w:szCs w:val="18"/>
              </w:rPr>
              <w:t>Application on file</w:t>
            </w:r>
          </w:p>
          <w:p w14:paraId="15A95C3B" w14:textId="77777777" w:rsidR="00AE5905" w:rsidRPr="001322E2" w:rsidRDefault="00AE5905" w:rsidP="00A44220">
            <w:pPr>
              <w:tabs>
                <w:tab w:val="left" w:pos="0"/>
                <w:tab w:val="left" w:pos="235"/>
                <w:tab w:val="left" w:pos="720"/>
                <w:tab w:val="left" w:pos="891"/>
                <w:tab w:val="left" w:pos="1260"/>
                <w:tab w:val="right" w:pos="5220"/>
              </w:tabs>
              <w:suppressAutoHyphens/>
              <w:rPr>
                <w:rFonts w:ascii="Times New Roman" w:hAnsi="Times New Roman"/>
                <w:sz w:val="18"/>
                <w:szCs w:val="18"/>
              </w:rPr>
            </w:pPr>
            <w:r w:rsidRPr="001322E2">
              <w:rPr>
                <w:rFonts w:ascii="Times New Roman" w:hAnsi="Times New Roman"/>
                <w:sz w:val="18"/>
                <w:szCs w:val="18"/>
              </w:rPr>
              <w:t>2.75 GPA prior to student teaching</w:t>
            </w:r>
          </w:p>
          <w:p w14:paraId="1D44078C" w14:textId="77777777" w:rsidR="00AE5905" w:rsidRPr="001322E2" w:rsidRDefault="00AE5905" w:rsidP="00A44220">
            <w:pPr>
              <w:tabs>
                <w:tab w:val="left" w:pos="0"/>
                <w:tab w:val="left" w:pos="235"/>
                <w:tab w:val="left" w:pos="720"/>
                <w:tab w:val="left" w:pos="891"/>
                <w:tab w:val="left" w:pos="1260"/>
                <w:tab w:val="right" w:pos="5220"/>
              </w:tabs>
              <w:suppressAutoHyphens/>
              <w:rPr>
                <w:rFonts w:ascii="Times New Roman" w:hAnsi="Times New Roman"/>
                <w:sz w:val="18"/>
                <w:szCs w:val="18"/>
              </w:rPr>
            </w:pPr>
            <w:r w:rsidRPr="001322E2">
              <w:rPr>
                <w:rFonts w:ascii="Times New Roman" w:hAnsi="Times New Roman"/>
                <w:sz w:val="18"/>
                <w:szCs w:val="18"/>
              </w:rPr>
              <w:t>Licensure Requirements: successful completion of student teaching and electronic professional portfolio (edTPA); PRAXIS II scores (as applicable)</w:t>
            </w:r>
          </w:p>
          <w:p w14:paraId="55E23D9B" w14:textId="77777777" w:rsidR="00AE5905" w:rsidRPr="001322E2" w:rsidRDefault="00AE5905" w:rsidP="00A44220">
            <w:pPr>
              <w:tabs>
                <w:tab w:val="left" w:pos="0"/>
                <w:tab w:val="left" w:pos="288"/>
                <w:tab w:val="left" w:pos="4176"/>
                <w:tab w:val="right" w:pos="5328"/>
              </w:tabs>
              <w:suppressAutoHyphens/>
              <w:rPr>
                <w:rFonts w:ascii="Times New Roman" w:hAnsi="Times New Roman"/>
                <w:b/>
                <w:sz w:val="8"/>
                <w:szCs w:val="18"/>
                <w:u w:val="single"/>
              </w:rPr>
            </w:pPr>
          </w:p>
          <w:p w14:paraId="6362428A" w14:textId="77777777" w:rsidR="00AE5905" w:rsidRPr="001322E2" w:rsidRDefault="00AE5905" w:rsidP="00A44220">
            <w:pPr>
              <w:tabs>
                <w:tab w:val="left" w:pos="0"/>
                <w:tab w:val="left" w:pos="288"/>
                <w:tab w:val="left" w:pos="4176"/>
                <w:tab w:val="right" w:pos="5328"/>
              </w:tabs>
              <w:suppressAutoHyphens/>
              <w:rPr>
                <w:rFonts w:ascii="Times New Roman" w:hAnsi="Times New Roman"/>
                <w:sz w:val="18"/>
                <w:szCs w:val="18"/>
                <w:u w:val="single"/>
              </w:rPr>
            </w:pPr>
            <w:r w:rsidRPr="001322E2">
              <w:rPr>
                <w:rFonts w:ascii="Times New Roman" w:hAnsi="Times New Roman"/>
                <w:b/>
                <w:sz w:val="18"/>
                <w:szCs w:val="18"/>
                <w:u w:val="single"/>
              </w:rPr>
              <w:t>GRADUATION REQUIREMENTS</w:t>
            </w:r>
          </w:p>
          <w:p w14:paraId="4B9FA32A" w14:textId="77777777" w:rsidR="00AE5905" w:rsidRPr="001322E2" w:rsidRDefault="00AE5905" w:rsidP="00A44220">
            <w:pPr>
              <w:tabs>
                <w:tab w:val="left" w:pos="0"/>
                <w:tab w:val="left" w:pos="288"/>
                <w:tab w:val="left" w:pos="4176"/>
                <w:tab w:val="right" w:pos="5328"/>
              </w:tabs>
              <w:suppressAutoHyphens/>
              <w:rPr>
                <w:rFonts w:ascii="Times New Roman" w:hAnsi="Times New Roman"/>
                <w:sz w:val="18"/>
                <w:szCs w:val="18"/>
              </w:rPr>
            </w:pPr>
            <w:r w:rsidRPr="001322E2">
              <w:rPr>
                <w:rFonts w:ascii="Times New Roman" w:hAnsi="Times New Roman"/>
                <w:sz w:val="18"/>
                <w:szCs w:val="18"/>
              </w:rPr>
              <w:t>2.0 cumulative average in major; No more than one D in major</w:t>
            </w:r>
          </w:p>
          <w:p w14:paraId="464365D6" w14:textId="77777777" w:rsidR="00AE5905" w:rsidRPr="001322E2" w:rsidRDefault="00AE5905" w:rsidP="00A44220">
            <w:pPr>
              <w:tabs>
                <w:tab w:val="left" w:pos="0"/>
                <w:tab w:val="left" w:pos="288"/>
                <w:tab w:val="left" w:pos="4176"/>
                <w:tab w:val="right" w:pos="5328"/>
              </w:tabs>
              <w:suppressAutoHyphens/>
              <w:rPr>
                <w:rFonts w:ascii="Times New Roman" w:hAnsi="Times New Roman"/>
                <w:sz w:val="18"/>
                <w:szCs w:val="18"/>
              </w:rPr>
            </w:pPr>
            <w:r w:rsidRPr="001322E2">
              <w:rPr>
                <w:rFonts w:ascii="Times New Roman" w:hAnsi="Times New Roman"/>
                <w:sz w:val="18"/>
                <w:szCs w:val="18"/>
              </w:rPr>
              <w:t>2.0 cumulative average in minor; No more than one D in minor</w:t>
            </w:r>
          </w:p>
        </w:tc>
      </w:tr>
    </w:tbl>
    <w:p w14:paraId="6F1F1749" w14:textId="77777777" w:rsidR="00AE5905" w:rsidRDefault="00AE5905" w:rsidP="00AE5905">
      <w:pPr>
        <w:tabs>
          <w:tab w:val="center" w:pos="0"/>
        </w:tabs>
        <w:rPr>
          <w:rFonts w:ascii="Times New Roman" w:hAnsi="Times New Roman"/>
          <w:b/>
        </w:rPr>
        <w:sectPr w:rsidR="00AE5905">
          <w:headerReference w:type="default" r:id="rId9"/>
          <w:footerReference w:type="default" r:id="rId10"/>
          <w:pgSz w:w="12240" w:h="15840"/>
          <w:pgMar w:top="1440" w:right="864" w:bottom="630" w:left="864" w:header="540" w:footer="720" w:gutter="0"/>
          <w:pgNumType w:start="1"/>
          <w:cols w:space="720"/>
        </w:sectPr>
      </w:pPr>
    </w:p>
    <w:tbl>
      <w:tblPr>
        <w:tblpPr w:leftFromText="180" w:rightFromText="180" w:vertAnchor="text" w:tblpXSpec="center" w:tblpY="1"/>
        <w:tblOverlap w:val="never"/>
        <w:tblW w:w="109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03"/>
        <w:gridCol w:w="889"/>
        <w:gridCol w:w="889"/>
      </w:tblGrid>
      <w:tr w:rsidR="00AE5905" w:rsidRPr="001322E2" w14:paraId="654EBE8C" w14:textId="77777777" w:rsidTr="00A44220">
        <w:trPr>
          <w:trHeight w:val="746"/>
        </w:trPr>
        <w:tc>
          <w:tcPr>
            <w:tcW w:w="9203" w:type="dxa"/>
            <w:vAlign w:val="center"/>
          </w:tcPr>
          <w:p w14:paraId="16CD4A73" w14:textId="77777777" w:rsidR="00AE5905" w:rsidRPr="001322E2" w:rsidRDefault="00AE5905" w:rsidP="00A44220">
            <w:pPr>
              <w:tabs>
                <w:tab w:val="left" w:pos="0"/>
                <w:tab w:val="left" w:pos="235"/>
                <w:tab w:val="left" w:pos="720"/>
                <w:tab w:val="left" w:pos="891"/>
                <w:tab w:val="left" w:pos="1260"/>
                <w:tab w:val="right" w:pos="5220"/>
              </w:tabs>
              <w:suppressAutoHyphens/>
              <w:jc w:val="center"/>
              <w:rPr>
                <w:rFonts w:ascii="Times New Roman" w:hAnsi="Times New Roman"/>
                <w:b/>
                <w:szCs w:val="18"/>
              </w:rPr>
            </w:pPr>
            <w:r w:rsidRPr="001322E2">
              <w:rPr>
                <w:rFonts w:ascii="Times New Roman" w:hAnsi="Times New Roman"/>
                <w:b/>
                <w:szCs w:val="18"/>
              </w:rPr>
              <w:lastRenderedPageBreak/>
              <w:t>MAJOR/PROFESSIONAL EDUCATION REQUIREMENTS</w:t>
            </w:r>
          </w:p>
          <w:p w14:paraId="5CADEC3A" w14:textId="77777777" w:rsidR="00AE5905" w:rsidRPr="001322E2" w:rsidRDefault="00AE5905" w:rsidP="00A44220">
            <w:pPr>
              <w:rPr>
                <w:rFonts w:ascii="Times New Roman" w:hAnsi="Times New Roman"/>
                <w:sz w:val="18"/>
                <w:szCs w:val="18"/>
              </w:rPr>
            </w:pPr>
            <w:r w:rsidRPr="001322E2">
              <w:rPr>
                <w:rFonts w:ascii="Times New Roman" w:hAnsi="Times New Roman"/>
                <w:sz w:val="18"/>
                <w:szCs w:val="18"/>
              </w:rPr>
              <w:t>*Note: Certain courses are cross-referenced and fulfill both distribution and major requirements.</w:t>
            </w:r>
          </w:p>
        </w:tc>
        <w:tc>
          <w:tcPr>
            <w:tcW w:w="1778" w:type="dxa"/>
            <w:gridSpan w:val="2"/>
            <w:vAlign w:val="bottom"/>
          </w:tcPr>
          <w:p w14:paraId="174C4DBB" w14:textId="77777777" w:rsidR="00AE5905" w:rsidRPr="001322E2" w:rsidRDefault="00AE5905" w:rsidP="00A44220">
            <w:pPr>
              <w:tabs>
                <w:tab w:val="right" w:pos="9360"/>
              </w:tabs>
              <w:jc w:val="center"/>
              <w:rPr>
                <w:rFonts w:ascii="Times New Roman" w:hAnsi="Times New Roman"/>
                <w:b/>
                <w:sz w:val="18"/>
                <w:szCs w:val="18"/>
              </w:rPr>
            </w:pPr>
            <w:r w:rsidRPr="001322E2">
              <w:rPr>
                <w:rFonts w:ascii="Times New Roman" w:hAnsi="Times New Roman"/>
                <w:b/>
                <w:sz w:val="18"/>
                <w:szCs w:val="18"/>
              </w:rPr>
              <w:t>S.H.</w:t>
            </w:r>
          </w:p>
        </w:tc>
      </w:tr>
      <w:tr w:rsidR="00AE5905" w:rsidRPr="001322E2" w14:paraId="5AEE807F" w14:textId="77777777" w:rsidTr="00A44220">
        <w:trPr>
          <w:trHeight w:val="424"/>
        </w:trPr>
        <w:tc>
          <w:tcPr>
            <w:tcW w:w="9203" w:type="dxa"/>
            <w:shd w:val="clear" w:color="auto" w:fill="D9D9D9" w:themeFill="background1" w:themeFillShade="D9"/>
            <w:vAlign w:val="center"/>
          </w:tcPr>
          <w:p w14:paraId="18F0E2DE" w14:textId="77777777" w:rsidR="00AE5905" w:rsidRPr="001322E2" w:rsidRDefault="00AE5905" w:rsidP="00A44220">
            <w:pPr>
              <w:tabs>
                <w:tab w:val="left" w:pos="8018"/>
              </w:tabs>
              <w:ind w:right="-412"/>
              <w:rPr>
                <w:rFonts w:ascii="Times New Roman" w:hAnsi="Times New Roman"/>
                <w:b/>
                <w:sz w:val="18"/>
                <w:szCs w:val="18"/>
              </w:rPr>
            </w:pPr>
            <w:r w:rsidRPr="001322E2">
              <w:rPr>
                <w:rFonts w:ascii="Times New Roman" w:hAnsi="Times New Roman"/>
                <w:b/>
                <w:sz w:val="18"/>
                <w:szCs w:val="18"/>
              </w:rPr>
              <w:t>BIOLOGY MAJOR B.</w:t>
            </w:r>
            <w:proofErr w:type="gramStart"/>
            <w:r>
              <w:rPr>
                <w:rFonts w:ascii="Times New Roman" w:hAnsi="Times New Roman"/>
                <w:b/>
                <w:sz w:val="18"/>
                <w:szCs w:val="18"/>
              </w:rPr>
              <w:t>A</w:t>
            </w:r>
            <w:r w:rsidRPr="001322E2">
              <w:rPr>
                <w:rFonts w:ascii="Times New Roman" w:hAnsi="Times New Roman"/>
                <w:b/>
                <w:sz w:val="18"/>
                <w:szCs w:val="18"/>
              </w:rPr>
              <w:t>.DEGREE</w:t>
            </w:r>
            <w:proofErr w:type="gramEnd"/>
            <w:r w:rsidRPr="001322E2">
              <w:rPr>
                <w:rFonts w:ascii="Times New Roman" w:hAnsi="Times New Roman"/>
                <w:b/>
                <w:sz w:val="18"/>
                <w:szCs w:val="18"/>
              </w:rPr>
              <w:t xml:space="preserve"> REQUIREMENTS</w:t>
            </w:r>
          </w:p>
        </w:tc>
        <w:tc>
          <w:tcPr>
            <w:tcW w:w="1778" w:type="dxa"/>
            <w:gridSpan w:val="2"/>
            <w:shd w:val="clear" w:color="auto" w:fill="D9D9D9" w:themeFill="background1" w:themeFillShade="D9"/>
            <w:vAlign w:val="center"/>
          </w:tcPr>
          <w:p w14:paraId="6C3C289A" w14:textId="77777777" w:rsidR="00AE5905" w:rsidRPr="001322E2" w:rsidRDefault="00AE5905" w:rsidP="00A44220">
            <w:pPr>
              <w:tabs>
                <w:tab w:val="right" w:pos="9360"/>
              </w:tabs>
              <w:jc w:val="center"/>
              <w:rPr>
                <w:rFonts w:ascii="Times New Roman" w:hAnsi="Times New Roman"/>
                <w:b/>
                <w:sz w:val="18"/>
                <w:szCs w:val="18"/>
              </w:rPr>
            </w:pPr>
          </w:p>
        </w:tc>
      </w:tr>
      <w:tr w:rsidR="00AE5905" w:rsidRPr="001322E2" w14:paraId="7E7744F7" w14:textId="77777777" w:rsidTr="00A44220">
        <w:tc>
          <w:tcPr>
            <w:tcW w:w="9203" w:type="dxa"/>
            <w:vAlign w:val="center"/>
          </w:tcPr>
          <w:p w14:paraId="0AC47F5A" w14:textId="77777777" w:rsidR="00AE5905" w:rsidRPr="005A07F7" w:rsidRDefault="00AE5905" w:rsidP="00A44220">
            <w:pPr>
              <w:rPr>
                <w:rFonts w:ascii="Times New Roman" w:hAnsi="Times New Roman"/>
                <w:sz w:val="18"/>
                <w:szCs w:val="18"/>
              </w:rPr>
            </w:pPr>
            <w:r w:rsidRPr="005A07F7">
              <w:rPr>
                <w:rFonts w:ascii="Times New Roman" w:hAnsi="Times New Roman"/>
                <w:sz w:val="18"/>
                <w:szCs w:val="18"/>
              </w:rPr>
              <w:t xml:space="preserve">At Catawba College, students seeking licensure in </w:t>
            </w:r>
            <w:r>
              <w:rPr>
                <w:rFonts w:ascii="Times New Roman" w:hAnsi="Times New Roman"/>
                <w:sz w:val="18"/>
                <w:szCs w:val="18"/>
              </w:rPr>
              <w:t>Biology</w:t>
            </w:r>
            <w:r w:rsidRPr="005A07F7">
              <w:rPr>
                <w:rFonts w:ascii="Times New Roman" w:hAnsi="Times New Roman"/>
                <w:sz w:val="18"/>
                <w:szCs w:val="18"/>
              </w:rPr>
              <w:t xml:space="preserve"> must complete all requirements for the</w:t>
            </w:r>
            <w:r>
              <w:rPr>
                <w:rFonts w:ascii="Times New Roman" w:hAnsi="Times New Roman"/>
                <w:sz w:val="18"/>
                <w:szCs w:val="18"/>
              </w:rPr>
              <w:t xml:space="preserve"> B.A.</w:t>
            </w:r>
            <w:r w:rsidRPr="005A07F7">
              <w:rPr>
                <w:rFonts w:ascii="Times New Roman" w:hAnsi="Times New Roman"/>
                <w:sz w:val="18"/>
                <w:szCs w:val="18"/>
              </w:rPr>
              <w:t xml:space="preserve"> major in </w:t>
            </w:r>
            <w:r>
              <w:rPr>
                <w:rFonts w:ascii="Times New Roman" w:hAnsi="Times New Roman"/>
                <w:sz w:val="18"/>
                <w:szCs w:val="18"/>
              </w:rPr>
              <w:t xml:space="preserve">Biology </w:t>
            </w:r>
            <w:r w:rsidRPr="005A07F7">
              <w:rPr>
                <w:rFonts w:ascii="Times New Roman" w:hAnsi="Times New Roman"/>
                <w:sz w:val="18"/>
                <w:szCs w:val="18"/>
              </w:rPr>
              <w:t>as well as the Special Subjects Minor in Education. Students are responsible for consulting their major advisor for all major requirements.</w:t>
            </w:r>
          </w:p>
          <w:p w14:paraId="2F5652CC" w14:textId="77777777" w:rsidR="00AE5905" w:rsidRPr="001322E2" w:rsidRDefault="00AE5905" w:rsidP="00A44220">
            <w:pPr>
              <w:tabs>
                <w:tab w:val="left" w:pos="8018"/>
              </w:tabs>
              <w:ind w:right="-412"/>
              <w:rPr>
                <w:rFonts w:ascii="Times New Roman" w:hAnsi="Times New Roman"/>
                <w:sz w:val="18"/>
                <w:szCs w:val="18"/>
              </w:rPr>
            </w:pPr>
            <w:r w:rsidRPr="005A07F7">
              <w:rPr>
                <w:rFonts w:ascii="Times New Roman" w:hAnsi="Times New Roman"/>
                <w:sz w:val="18"/>
                <w:szCs w:val="18"/>
              </w:rPr>
              <w:t>Minor requirements are listed below.</w:t>
            </w:r>
          </w:p>
        </w:tc>
        <w:tc>
          <w:tcPr>
            <w:tcW w:w="1778" w:type="dxa"/>
            <w:gridSpan w:val="2"/>
            <w:shd w:val="clear" w:color="auto" w:fill="FFFFFF"/>
            <w:vAlign w:val="bottom"/>
          </w:tcPr>
          <w:p w14:paraId="1DB3314E" w14:textId="77777777" w:rsidR="00AE5905" w:rsidRPr="001322E2" w:rsidRDefault="00AE5905" w:rsidP="00A44220">
            <w:pPr>
              <w:tabs>
                <w:tab w:val="right" w:pos="9360"/>
              </w:tabs>
              <w:jc w:val="center"/>
              <w:rPr>
                <w:rFonts w:ascii="Times New Roman" w:hAnsi="Times New Roman"/>
                <w:b/>
                <w:sz w:val="18"/>
                <w:szCs w:val="18"/>
              </w:rPr>
            </w:pPr>
          </w:p>
        </w:tc>
      </w:tr>
      <w:tr w:rsidR="00AE5905" w:rsidRPr="001322E2" w14:paraId="5F46D613" w14:textId="77777777" w:rsidTr="00A44220">
        <w:trPr>
          <w:trHeight w:val="207"/>
        </w:trPr>
        <w:tc>
          <w:tcPr>
            <w:tcW w:w="9203" w:type="dxa"/>
            <w:vMerge w:val="restart"/>
          </w:tcPr>
          <w:p w14:paraId="409DAA72" w14:textId="77777777" w:rsidR="00AE5905" w:rsidRPr="001322E2" w:rsidRDefault="00AE5905" w:rsidP="00A44220">
            <w:pPr>
              <w:ind w:right="-412"/>
              <w:rPr>
                <w:rFonts w:ascii="Times New Roman" w:hAnsi="Times New Roman"/>
                <w:sz w:val="18"/>
                <w:szCs w:val="18"/>
              </w:rPr>
            </w:pPr>
            <w:r w:rsidRPr="001322E2">
              <w:rPr>
                <w:rFonts w:ascii="Times New Roman" w:hAnsi="Times New Roman"/>
                <w:b/>
                <w:sz w:val="18"/>
                <w:szCs w:val="18"/>
              </w:rPr>
              <w:t>NOTE:</w:t>
            </w:r>
            <w:r w:rsidRPr="001322E2">
              <w:rPr>
                <w:rFonts w:ascii="Times New Roman" w:hAnsi="Times New Roman"/>
                <w:sz w:val="18"/>
                <w:szCs w:val="18"/>
              </w:rPr>
              <w:t xml:space="preserve"> Students earning a B.A. in Biology must earn a minor in a different field of study.</w:t>
            </w:r>
            <w:r>
              <w:rPr>
                <w:rFonts w:ascii="Times New Roman" w:hAnsi="Times New Roman"/>
                <w:sz w:val="18"/>
                <w:szCs w:val="18"/>
              </w:rPr>
              <w:t xml:space="preserve"> </w:t>
            </w:r>
            <w:r w:rsidRPr="001322E2">
              <w:rPr>
                <w:rFonts w:ascii="Times New Roman" w:hAnsi="Times New Roman"/>
                <w:sz w:val="18"/>
                <w:szCs w:val="18"/>
              </w:rPr>
              <w:t>The minor in secondary education will fulfill this requirement.</w:t>
            </w:r>
          </w:p>
        </w:tc>
        <w:tc>
          <w:tcPr>
            <w:tcW w:w="1778" w:type="dxa"/>
            <w:gridSpan w:val="2"/>
            <w:vMerge w:val="restart"/>
            <w:vAlign w:val="center"/>
          </w:tcPr>
          <w:p w14:paraId="7BA0B4D9" w14:textId="77777777" w:rsidR="00AE5905" w:rsidRPr="001322E2" w:rsidRDefault="00AE5905" w:rsidP="00A44220">
            <w:pPr>
              <w:tabs>
                <w:tab w:val="right" w:pos="9360"/>
              </w:tabs>
              <w:ind w:left="194"/>
              <w:jc w:val="center"/>
              <w:rPr>
                <w:rFonts w:ascii="Times New Roman" w:hAnsi="Times New Roman"/>
                <w:sz w:val="18"/>
                <w:szCs w:val="18"/>
              </w:rPr>
            </w:pPr>
          </w:p>
        </w:tc>
      </w:tr>
      <w:tr w:rsidR="00AE5905" w:rsidRPr="001322E2" w14:paraId="312B6142" w14:textId="77777777" w:rsidTr="00A44220">
        <w:trPr>
          <w:trHeight w:val="207"/>
        </w:trPr>
        <w:tc>
          <w:tcPr>
            <w:tcW w:w="9203" w:type="dxa"/>
            <w:vMerge/>
            <w:vAlign w:val="center"/>
          </w:tcPr>
          <w:p w14:paraId="3B8F90D0" w14:textId="77777777" w:rsidR="00AE5905" w:rsidRPr="001322E2" w:rsidRDefault="00AE5905" w:rsidP="00A44220">
            <w:pPr>
              <w:ind w:left="124" w:right="-412"/>
              <w:rPr>
                <w:rFonts w:ascii="Times New Roman" w:hAnsi="Times New Roman"/>
                <w:sz w:val="18"/>
                <w:szCs w:val="18"/>
              </w:rPr>
            </w:pPr>
          </w:p>
        </w:tc>
        <w:tc>
          <w:tcPr>
            <w:tcW w:w="1778" w:type="dxa"/>
            <w:gridSpan w:val="2"/>
            <w:vMerge/>
            <w:vAlign w:val="center"/>
          </w:tcPr>
          <w:p w14:paraId="0DB34359" w14:textId="77777777" w:rsidR="00AE5905" w:rsidRPr="001322E2" w:rsidRDefault="00AE5905" w:rsidP="00A44220">
            <w:pPr>
              <w:tabs>
                <w:tab w:val="right" w:pos="9360"/>
              </w:tabs>
              <w:ind w:left="194"/>
              <w:jc w:val="center"/>
              <w:rPr>
                <w:rFonts w:ascii="Times New Roman" w:hAnsi="Times New Roman"/>
                <w:sz w:val="18"/>
                <w:szCs w:val="18"/>
              </w:rPr>
            </w:pPr>
          </w:p>
        </w:tc>
      </w:tr>
      <w:tr w:rsidR="00AE5905" w:rsidRPr="001322E2" w14:paraId="420EB8DC" w14:textId="77777777" w:rsidTr="00A44220">
        <w:trPr>
          <w:trHeight w:val="207"/>
        </w:trPr>
        <w:tc>
          <w:tcPr>
            <w:tcW w:w="9203" w:type="dxa"/>
            <w:vMerge/>
            <w:vAlign w:val="center"/>
          </w:tcPr>
          <w:p w14:paraId="683EF618" w14:textId="77777777" w:rsidR="00AE5905" w:rsidRPr="001322E2" w:rsidRDefault="00AE5905" w:rsidP="00A44220">
            <w:pPr>
              <w:ind w:left="124" w:right="-412"/>
              <w:rPr>
                <w:rFonts w:ascii="Times New Roman" w:hAnsi="Times New Roman"/>
                <w:sz w:val="18"/>
                <w:szCs w:val="18"/>
              </w:rPr>
            </w:pPr>
          </w:p>
        </w:tc>
        <w:tc>
          <w:tcPr>
            <w:tcW w:w="1778" w:type="dxa"/>
            <w:gridSpan w:val="2"/>
            <w:vMerge/>
            <w:vAlign w:val="center"/>
          </w:tcPr>
          <w:p w14:paraId="5273DDBF" w14:textId="77777777" w:rsidR="00AE5905" w:rsidRPr="001322E2" w:rsidRDefault="00AE5905" w:rsidP="00A44220">
            <w:pPr>
              <w:tabs>
                <w:tab w:val="right" w:pos="9360"/>
              </w:tabs>
              <w:ind w:left="194"/>
              <w:jc w:val="center"/>
              <w:rPr>
                <w:rFonts w:ascii="Times New Roman" w:hAnsi="Times New Roman"/>
                <w:sz w:val="18"/>
                <w:szCs w:val="18"/>
              </w:rPr>
            </w:pPr>
          </w:p>
        </w:tc>
      </w:tr>
      <w:tr w:rsidR="00AE5905" w:rsidRPr="001322E2" w14:paraId="3F25B165" w14:textId="77777777" w:rsidTr="00A44220">
        <w:tc>
          <w:tcPr>
            <w:tcW w:w="9203" w:type="dxa"/>
            <w:shd w:val="clear" w:color="auto" w:fill="D9D9D9" w:themeFill="background1" w:themeFillShade="D9"/>
          </w:tcPr>
          <w:p w14:paraId="49D6ACE8" w14:textId="77777777" w:rsidR="00AE5905" w:rsidRDefault="00AE5905" w:rsidP="00A44220">
            <w:pPr>
              <w:rPr>
                <w:rFonts w:ascii="Times New Roman" w:hAnsi="Times New Roman"/>
                <w:b/>
                <w:sz w:val="18"/>
                <w:szCs w:val="18"/>
              </w:rPr>
            </w:pPr>
          </w:p>
          <w:p w14:paraId="4BB42A14" w14:textId="77777777" w:rsidR="00AE5905" w:rsidRDefault="00AE5905" w:rsidP="00A44220">
            <w:pPr>
              <w:rPr>
                <w:rFonts w:ascii="Times New Roman" w:hAnsi="Times New Roman"/>
                <w:b/>
                <w:sz w:val="18"/>
                <w:szCs w:val="18"/>
              </w:rPr>
            </w:pPr>
            <w:r w:rsidRPr="001322E2">
              <w:rPr>
                <w:rFonts w:ascii="Times New Roman" w:hAnsi="Times New Roman"/>
                <w:b/>
                <w:sz w:val="18"/>
                <w:szCs w:val="18"/>
              </w:rPr>
              <w:t>SECONDARY EDUCATION MINOR</w:t>
            </w:r>
          </w:p>
          <w:p w14:paraId="59BF2D63" w14:textId="77777777" w:rsidR="00AE5905" w:rsidRPr="001322E2" w:rsidRDefault="00AE5905" w:rsidP="00A44220">
            <w:pPr>
              <w:rPr>
                <w:rFonts w:ascii="Times New Roman" w:hAnsi="Times New Roman"/>
                <w:sz w:val="18"/>
                <w:szCs w:val="18"/>
              </w:rPr>
            </w:pPr>
          </w:p>
        </w:tc>
        <w:tc>
          <w:tcPr>
            <w:tcW w:w="1778" w:type="dxa"/>
            <w:gridSpan w:val="2"/>
            <w:shd w:val="clear" w:color="auto" w:fill="D9D9D9" w:themeFill="background1" w:themeFillShade="D9"/>
            <w:vAlign w:val="center"/>
          </w:tcPr>
          <w:p w14:paraId="163D0CEE" w14:textId="77777777" w:rsidR="00AE5905" w:rsidRPr="001322E2" w:rsidRDefault="00AE5905" w:rsidP="00A44220">
            <w:pPr>
              <w:tabs>
                <w:tab w:val="right" w:pos="9360"/>
              </w:tabs>
              <w:ind w:left="194"/>
              <w:jc w:val="center"/>
              <w:rPr>
                <w:rFonts w:ascii="Times New Roman" w:hAnsi="Times New Roman"/>
                <w:sz w:val="18"/>
                <w:szCs w:val="18"/>
              </w:rPr>
            </w:pPr>
            <w:r w:rsidRPr="001322E2">
              <w:rPr>
                <w:rFonts w:ascii="Times New Roman" w:hAnsi="Times New Roman"/>
                <w:b/>
                <w:sz w:val="18"/>
                <w:szCs w:val="18"/>
              </w:rPr>
              <w:t>21</w:t>
            </w:r>
          </w:p>
        </w:tc>
      </w:tr>
      <w:tr w:rsidR="00AE5905" w:rsidRPr="00973D22" w14:paraId="1E50C392" w14:textId="77777777" w:rsidTr="00A44220">
        <w:tc>
          <w:tcPr>
            <w:tcW w:w="9203" w:type="dxa"/>
            <w:vAlign w:val="center"/>
          </w:tcPr>
          <w:p w14:paraId="24134C9B" w14:textId="77777777" w:rsidR="00AE5905" w:rsidRPr="001322E2" w:rsidRDefault="00AE5905" w:rsidP="00A44220">
            <w:pPr>
              <w:ind w:left="124" w:right="-412"/>
              <w:rPr>
                <w:rFonts w:ascii="Times New Roman" w:hAnsi="Times New Roman"/>
                <w:sz w:val="18"/>
                <w:szCs w:val="18"/>
              </w:rPr>
            </w:pPr>
            <w:r w:rsidRPr="001322E2">
              <w:rPr>
                <w:rFonts w:ascii="Times New Roman" w:hAnsi="Times New Roman"/>
                <w:sz w:val="18"/>
                <w:szCs w:val="18"/>
              </w:rPr>
              <w:t xml:space="preserve">EDUC </w:t>
            </w:r>
            <w:r>
              <w:rPr>
                <w:rFonts w:ascii="Times New Roman" w:hAnsi="Times New Roman"/>
                <w:sz w:val="18"/>
                <w:szCs w:val="18"/>
              </w:rPr>
              <w:t>1100</w:t>
            </w:r>
            <w:r w:rsidRPr="001322E2">
              <w:rPr>
                <w:rFonts w:ascii="Times New Roman" w:hAnsi="Times New Roman"/>
                <w:sz w:val="18"/>
                <w:szCs w:val="18"/>
              </w:rPr>
              <w:t xml:space="preserve"> Introduction to Teaching &amp; Educ. Technology</w:t>
            </w:r>
          </w:p>
        </w:tc>
        <w:tc>
          <w:tcPr>
            <w:tcW w:w="889" w:type="dxa"/>
            <w:shd w:val="clear" w:color="auto" w:fill="auto"/>
            <w:vAlign w:val="center"/>
          </w:tcPr>
          <w:p w14:paraId="136E92C7" w14:textId="77777777" w:rsidR="00AE5905" w:rsidRPr="00973D22" w:rsidRDefault="00AE5905" w:rsidP="00A44220">
            <w:pPr>
              <w:tabs>
                <w:tab w:val="right" w:pos="9360"/>
              </w:tabs>
              <w:jc w:val="center"/>
              <w:rPr>
                <w:rFonts w:ascii="Times New Roman" w:hAnsi="Times New Roman"/>
                <w:bCs/>
                <w:sz w:val="18"/>
                <w:szCs w:val="18"/>
              </w:rPr>
            </w:pPr>
            <w:r w:rsidRPr="00973D22">
              <w:rPr>
                <w:rFonts w:ascii="Times New Roman" w:hAnsi="Times New Roman"/>
                <w:bCs/>
                <w:sz w:val="18"/>
                <w:szCs w:val="18"/>
              </w:rPr>
              <w:t>3</w:t>
            </w:r>
          </w:p>
        </w:tc>
        <w:tc>
          <w:tcPr>
            <w:tcW w:w="889" w:type="dxa"/>
            <w:shd w:val="clear" w:color="auto" w:fill="auto"/>
            <w:vAlign w:val="center"/>
          </w:tcPr>
          <w:p w14:paraId="1401A62D" w14:textId="77777777" w:rsidR="00AE5905" w:rsidRPr="00973D22" w:rsidRDefault="00AE5905" w:rsidP="00A44220">
            <w:pPr>
              <w:tabs>
                <w:tab w:val="right" w:pos="9360"/>
              </w:tabs>
              <w:ind w:left="194"/>
              <w:rPr>
                <w:rFonts w:ascii="Times New Roman" w:hAnsi="Times New Roman"/>
                <w:bCs/>
                <w:sz w:val="18"/>
                <w:szCs w:val="18"/>
              </w:rPr>
            </w:pPr>
          </w:p>
        </w:tc>
      </w:tr>
      <w:tr w:rsidR="00AE5905" w:rsidRPr="001322E2" w14:paraId="54B8DF69" w14:textId="77777777" w:rsidTr="00A44220">
        <w:tc>
          <w:tcPr>
            <w:tcW w:w="9203" w:type="dxa"/>
            <w:vAlign w:val="center"/>
          </w:tcPr>
          <w:p w14:paraId="1B6B8CDC" w14:textId="77777777" w:rsidR="00AE5905" w:rsidRPr="001322E2" w:rsidRDefault="00AE5905" w:rsidP="00A44220">
            <w:pPr>
              <w:ind w:left="106"/>
              <w:rPr>
                <w:rFonts w:ascii="Times New Roman" w:hAnsi="Times New Roman"/>
                <w:sz w:val="18"/>
                <w:szCs w:val="18"/>
              </w:rPr>
            </w:pPr>
            <w:r>
              <w:rPr>
                <w:rFonts w:ascii="Times New Roman" w:hAnsi="Times New Roman"/>
                <w:sz w:val="18"/>
                <w:szCs w:val="18"/>
              </w:rPr>
              <w:t>EDUC 2250 Foundations of Special Education</w:t>
            </w:r>
          </w:p>
        </w:tc>
        <w:tc>
          <w:tcPr>
            <w:tcW w:w="889" w:type="dxa"/>
            <w:vAlign w:val="center"/>
          </w:tcPr>
          <w:p w14:paraId="08079F14" w14:textId="77777777" w:rsidR="00AE5905" w:rsidRPr="001322E2" w:rsidRDefault="00AE5905" w:rsidP="00A44220">
            <w:pPr>
              <w:tabs>
                <w:tab w:val="left" w:pos="49"/>
                <w:tab w:val="right" w:pos="9360"/>
              </w:tabs>
              <w:ind w:left="-100" w:right="-81"/>
              <w:jc w:val="center"/>
              <w:rPr>
                <w:rFonts w:ascii="Times New Roman" w:hAnsi="Times New Roman"/>
                <w:sz w:val="18"/>
                <w:szCs w:val="18"/>
              </w:rPr>
            </w:pPr>
            <w:r>
              <w:rPr>
                <w:rFonts w:ascii="Times New Roman" w:hAnsi="Times New Roman"/>
                <w:sz w:val="18"/>
                <w:szCs w:val="18"/>
              </w:rPr>
              <w:t>2</w:t>
            </w:r>
          </w:p>
        </w:tc>
        <w:tc>
          <w:tcPr>
            <w:tcW w:w="889" w:type="dxa"/>
            <w:vAlign w:val="center"/>
          </w:tcPr>
          <w:p w14:paraId="276E7CDD" w14:textId="77777777" w:rsidR="00AE5905" w:rsidRPr="001322E2" w:rsidRDefault="00AE5905" w:rsidP="00A44220">
            <w:pPr>
              <w:tabs>
                <w:tab w:val="right" w:pos="9360"/>
              </w:tabs>
              <w:ind w:left="194"/>
              <w:jc w:val="center"/>
              <w:rPr>
                <w:rFonts w:ascii="Times New Roman" w:hAnsi="Times New Roman"/>
                <w:sz w:val="18"/>
                <w:szCs w:val="18"/>
              </w:rPr>
            </w:pPr>
          </w:p>
        </w:tc>
      </w:tr>
      <w:tr w:rsidR="00AE5905" w:rsidRPr="001322E2" w14:paraId="202D5204" w14:textId="77777777" w:rsidTr="00A44220">
        <w:tc>
          <w:tcPr>
            <w:tcW w:w="9203" w:type="dxa"/>
            <w:vAlign w:val="center"/>
          </w:tcPr>
          <w:p w14:paraId="535F90AA" w14:textId="77777777" w:rsidR="00AE5905" w:rsidRPr="001322E2" w:rsidRDefault="00AE5905" w:rsidP="00A44220">
            <w:pPr>
              <w:ind w:left="106"/>
              <w:rPr>
                <w:rFonts w:ascii="Times New Roman" w:hAnsi="Times New Roman"/>
                <w:sz w:val="18"/>
                <w:szCs w:val="18"/>
              </w:rPr>
            </w:pPr>
            <w:r>
              <w:rPr>
                <w:rFonts w:ascii="Times New Roman" w:hAnsi="Times New Roman"/>
                <w:sz w:val="18"/>
                <w:szCs w:val="18"/>
              </w:rPr>
              <w:t>EDUC 2700 Planning, Instruction, &amp; Assessment</w:t>
            </w:r>
            <w:r w:rsidRPr="001322E2">
              <w:rPr>
                <w:rFonts w:ascii="Times New Roman" w:hAnsi="Times New Roman"/>
                <w:sz w:val="18"/>
                <w:szCs w:val="18"/>
              </w:rPr>
              <w:t xml:space="preserve"> </w:t>
            </w:r>
          </w:p>
        </w:tc>
        <w:tc>
          <w:tcPr>
            <w:tcW w:w="889" w:type="dxa"/>
            <w:shd w:val="clear" w:color="auto" w:fill="FFFFFF"/>
            <w:vAlign w:val="center"/>
          </w:tcPr>
          <w:p w14:paraId="143DBB94" w14:textId="77777777" w:rsidR="00AE5905" w:rsidRPr="001322E2" w:rsidRDefault="00AE5905" w:rsidP="00A44220">
            <w:pPr>
              <w:tabs>
                <w:tab w:val="left" w:pos="49"/>
                <w:tab w:val="right" w:pos="9360"/>
              </w:tabs>
              <w:ind w:left="-100" w:right="-81"/>
              <w:jc w:val="center"/>
              <w:rPr>
                <w:rFonts w:ascii="Times New Roman" w:hAnsi="Times New Roman"/>
                <w:sz w:val="18"/>
                <w:szCs w:val="18"/>
              </w:rPr>
            </w:pPr>
            <w:r>
              <w:rPr>
                <w:rFonts w:ascii="Times New Roman" w:hAnsi="Times New Roman"/>
                <w:sz w:val="18"/>
                <w:szCs w:val="18"/>
              </w:rPr>
              <w:t>2</w:t>
            </w:r>
          </w:p>
        </w:tc>
        <w:tc>
          <w:tcPr>
            <w:tcW w:w="889" w:type="dxa"/>
            <w:shd w:val="clear" w:color="auto" w:fill="FFFFFF"/>
            <w:vAlign w:val="center"/>
          </w:tcPr>
          <w:p w14:paraId="1F51CCDF" w14:textId="77777777" w:rsidR="00AE5905" w:rsidRPr="001322E2" w:rsidRDefault="00AE5905" w:rsidP="00A44220">
            <w:pPr>
              <w:tabs>
                <w:tab w:val="right" w:pos="9360"/>
              </w:tabs>
              <w:jc w:val="center"/>
              <w:rPr>
                <w:rFonts w:ascii="Times New Roman" w:hAnsi="Times New Roman"/>
                <w:b/>
                <w:sz w:val="18"/>
                <w:szCs w:val="18"/>
              </w:rPr>
            </w:pPr>
          </w:p>
        </w:tc>
      </w:tr>
      <w:tr w:rsidR="00AE5905" w:rsidRPr="001322E2" w14:paraId="7F31839C" w14:textId="77777777" w:rsidTr="00A44220">
        <w:tc>
          <w:tcPr>
            <w:tcW w:w="9203" w:type="dxa"/>
            <w:vAlign w:val="center"/>
          </w:tcPr>
          <w:p w14:paraId="05B0367A" w14:textId="77777777" w:rsidR="00AE5905" w:rsidRPr="001322E2" w:rsidRDefault="00AE5905" w:rsidP="00A44220">
            <w:pPr>
              <w:ind w:left="106"/>
              <w:rPr>
                <w:rFonts w:ascii="Times New Roman" w:hAnsi="Times New Roman"/>
                <w:sz w:val="18"/>
                <w:szCs w:val="18"/>
              </w:rPr>
            </w:pPr>
            <w:r w:rsidRPr="00AA4A68">
              <w:rPr>
                <w:rFonts w:ascii="Times New Roman" w:hAnsi="Times New Roman"/>
                <w:sz w:val="18"/>
                <w:szCs w:val="18"/>
              </w:rPr>
              <w:t xml:space="preserve">+EDUC 3008 Int. Sci. &amp; Sci. Methods for Mid &amp; Sec </w:t>
            </w:r>
            <w:proofErr w:type="spellStart"/>
            <w:r w:rsidRPr="00AA4A68">
              <w:rPr>
                <w:rFonts w:ascii="Times New Roman" w:hAnsi="Times New Roman"/>
                <w:sz w:val="18"/>
                <w:szCs w:val="18"/>
              </w:rPr>
              <w:t>Tchrs</w:t>
            </w:r>
            <w:proofErr w:type="spellEnd"/>
            <w:r w:rsidRPr="001322E2">
              <w:rPr>
                <w:rFonts w:ascii="Times New Roman" w:hAnsi="Times New Roman"/>
                <w:sz w:val="18"/>
                <w:szCs w:val="18"/>
              </w:rPr>
              <w:t xml:space="preserve"> </w:t>
            </w:r>
          </w:p>
        </w:tc>
        <w:tc>
          <w:tcPr>
            <w:tcW w:w="889" w:type="dxa"/>
            <w:vAlign w:val="center"/>
          </w:tcPr>
          <w:p w14:paraId="5426A3B0" w14:textId="77777777" w:rsidR="00AE5905" w:rsidRPr="001322E2" w:rsidRDefault="00AE5905" w:rsidP="00A44220">
            <w:pPr>
              <w:tabs>
                <w:tab w:val="left" w:pos="49"/>
                <w:tab w:val="right" w:pos="9360"/>
              </w:tabs>
              <w:ind w:left="-100" w:right="-81"/>
              <w:jc w:val="center"/>
              <w:rPr>
                <w:rFonts w:ascii="Times New Roman" w:hAnsi="Times New Roman"/>
                <w:sz w:val="18"/>
                <w:szCs w:val="18"/>
              </w:rPr>
            </w:pPr>
            <w:r>
              <w:rPr>
                <w:rFonts w:ascii="Times New Roman" w:hAnsi="Times New Roman"/>
                <w:sz w:val="18"/>
                <w:szCs w:val="18"/>
              </w:rPr>
              <w:t>2</w:t>
            </w:r>
          </w:p>
        </w:tc>
        <w:tc>
          <w:tcPr>
            <w:tcW w:w="889" w:type="dxa"/>
            <w:vAlign w:val="center"/>
          </w:tcPr>
          <w:p w14:paraId="696267B5" w14:textId="77777777" w:rsidR="00AE5905" w:rsidRPr="001322E2" w:rsidRDefault="00AE5905" w:rsidP="00A44220">
            <w:pPr>
              <w:tabs>
                <w:tab w:val="left" w:pos="49"/>
                <w:tab w:val="right" w:pos="9360"/>
              </w:tabs>
              <w:ind w:left="-100" w:right="-81"/>
              <w:jc w:val="center"/>
              <w:rPr>
                <w:rFonts w:ascii="Times New Roman" w:hAnsi="Times New Roman"/>
                <w:sz w:val="18"/>
                <w:szCs w:val="18"/>
              </w:rPr>
            </w:pPr>
          </w:p>
        </w:tc>
      </w:tr>
      <w:tr w:rsidR="00AE5905" w:rsidRPr="001322E2" w14:paraId="2E3CE18F" w14:textId="77777777" w:rsidTr="00A44220">
        <w:tc>
          <w:tcPr>
            <w:tcW w:w="9203" w:type="dxa"/>
            <w:vAlign w:val="center"/>
          </w:tcPr>
          <w:p w14:paraId="2992F75A" w14:textId="77777777" w:rsidR="00AE5905" w:rsidRPr="001322E2" w:rsidRDefault="00AE5905" w:rsidP="00A44220">
            <w:pPr>
              <w:ind w:left="106"/>
              <w:rPr>
                <w:rFonts w:ascii="Times New Roman" w:hAnsi="Times New Roman"/>
                <w:sz w:val="18"/>
                <w:szCs w:val="18"/>
              </w:rPr>
            </w:pPr>
            <w:r w:rsidRPr="001322E2">
              <w:rPr>
                <w:rFonts w:ascii="Times New Roman" w:hAnsi="Times New Roman"/>
                <w:sz w:val="18"/>
                <w:szCs w:val="18"/>
              </w:rPr>
              <w:t>+EDUC 3100 Theor</w:t>
            </w:r>
            <w:r>
              <w:rPr>
                <w:rFonts w:ascii="Times New Roman" w:hAnsi="Times New Roman"/>
                <w:sz w:val="18"/>
                <w:szCs w:val="18"/>
              </w:rPr>
              <w:t>y into Practice</w:t>
            </w:r>
            <w:r w:rsidRPr="00AA4A68">
              <w:rPr>
                <w:rFonts w:ascii="Times New Roman" w:hAnsi="Times New Roman"/>
                <w:sz w:val="18"/>
                <w:szCs w:val="18"/>
              </w:rPr>
              <w:t xml:space="preserve"> </w:t>
            </w:r>
          </w:p>
        </w:tc>
        <w:tc>
          <w:tcPr>
            <w:tcW w:w="889" w:type="dxa"/>
            <w:vAlign w:val="center"/>
          </w:tcPr>
          <w:p w14:paraId="0627FEF5" w14:textId="77777777" w:rsidR="00AE5905" w:rsidRPr="001322E2" w:rsidRDefault="00AE5905" w:rsidP="00A44220">
            <w:pPr>
              <w:tabs>
                <w:tab w:val="left" w:pos="49"/>
                <w:tab w:val="right" w:pos="9360"/>
              </w:tabs>
              <w:ind w:left="-100" w:right="-81"/>
              <w:jc w:val="center"/>
              <w:rPr>
                <w:rFonts w:ascii="Times New Roman" w:hAnsi="Times New Roman"/>
                <w:sz w:val="18"/>
                <w:szCs w:val="18"/>
              </w:rPr>
            </w:pPr>
            <w:r w:rsidRPr="001322E2">
              <w:rPr>
                <w:rFonts w:ascii="Times New Roman" w:hAnsi="Times New Roman"/>
                <w:sz w:val="18"/>
                <w:szCs w:val="18"/>
              </w:rPr>
              <w:t>3</w:t>
            </w:r>
          </w:p>
        </w:tc>
        <w:tc>
          <w:tcPr>
            <w:tcW w:w="889" w:type="dxa"/>
            <w:vAlign w:val="center"/>
          </w:tcPr>
          <w:p w14:paraId="476CA684" w14:textId="77777777" w:rsidR="00AE5905" w:rsidRPr="001322E2" w:rsidRDefault="00AE5905" w:rsidP="00A44220">
            <w:pPr>
              <w:tabs>
                <w:tab w:val="right" w:pos="9360"/>
              </w:tabs>
              <w:ind w:left="194"/>
              <w:jc w:val="center"/>
              <w:rPr>
                <w:rFonts w:ascii="Times New Roman" w:hAnsi="Times New Roman"/>
                <w:sz w:val="18"/>
                <w:szCs w:val="18"/>
              </w:rPr>
            </w:pPr>
          </w:p>
        </w:tc>
      </w:tr>
      <w:tr w:rsidR="00AE5905" w:rsidRPr="001322E2" w14:paraId="6011C830" w14:textId="77777777" w:rsidTr="00A44220">
        <w:trPr>
          <w:trHeight w:val="178"/>
        </w:trPr>
        <w:tc>
          <w:tcPr>
            <w:tcW w:w="9203" w:type="dxa"/>
            <w:vAlign w:val="center"/>
          </w:tcPr>
          <w:p w14:paraId="70A5E8FD" w14:textId="77777777" w:rsidR="00AE5905" w:rsidRPr="00AA4A68" w:rsidRDefault="00AE5905" w:rsidP="00A44220">
            <w:pPr>
              <w:ind w:left="106"/>
              <w:rPr>
                <w:rFonts w:ascii="Times New Roman" w:hAnsi="Times New Roman"/>
                <w:sz w:val="18"/>
                <w:szCs w:val="18"/>
              </w:rPr>
            </w:pPr>
            <w:r w:rsidRPr="001322E2">
              <w:rPr>
                <w:rFonts w:ascii="Times New Roman" w:hAnsi="Times New Roman"/>
                <w:sz w:val="18"/>
                <w:szCs w:val="18"/>
              </w:rPr>
              <w:t>+EDUC 3101 Env</w:t>
            </w:r>
            <w:r>
              <w:rPr>
                <w:rFonts w:ascii="Times New Roman" w:hAnsi="Times New Roman"/>
                <w:sz w:val="18"/>
                <w:szCs w:val="18"/>
              </w:rPr>
              <w:t xml:space="preserve">. </w:t>
            </w:r>
            <w:r w:rsidRPr="001322E2">
              <w:rPr>
                <w:rFonts w:ascii="Times New Roman" w:hAnsi="Times New Roman"/>
                <w:sz w:val="18"/>
                <w:szCs w:val="18"/>
              </w:rPr>
              <w:t>&amp; Practic</w:t>
            </w:r>
            <w:r>
              <w:rPr>
                <w:rFonts w:ascii="Times New Roman" w:hAnsi="Times New Roman"/>
                <w:sz w:val="18"/>
                <w:szCs w:val="18"/>
              </w:rPr>
              <w:t>es for Teaching Diverse Learners</w:t>
            </w:r>
          </w:p>
        </w:tc>
        <w:tc>
          <w:tcPr>
            <w:tcW w:w="889" w:type="dxa"/>
            <w:vAlign w:val="center"/>
          </w:tcPr>
          <w:p w14:paraId="27E81B09" w14:textId="77777777" w:rsidR="00AE5905" w:rsidRPr="001322E2" w:rsidRDefault="00AE5905" w:rsidP="00A44220">
            <w:pPr>
              <w:tabs>
                <w:tab w:val="left" w:pos="49"/>
                <w:tab w:val="right" w:pos="9360"/>
              </w:tabs>
              <w:ind w:left="-100" w:right="-81"/>
              <w:jc w:val="center"/>
              <w:rPr>
                <w:rFonts w:ascii="Times New Roman" w:hAnsi="Times New Roman"/>
                <w:sz w:val="18"/>
                <w:szCs w:val="18"/>
              </w:rPr>
            </w:pPr>
            <w:r>
              <w:rPr>
                <w:rFonts w:ascii="Times New Roman" w:hAnsi="Times New Roman"/>
                <w:sz w:val="18"/>
                <w:szCs w:val="18"/>
              </w:rPr>
              <w:t>3</w:t>
            </w:r>
          </w:p>
        </w:tc>
        <w:tc>
          <w:tcPr>
            <w:tcW w:w="889" w:type="dxa"/>
            <w:vAlign w:val="center"/>
          </w:tcPr>
          <w:p w14:paraId="0E61FC1E" w14:textId="77777777" w:rsidR="00AE5905" w:rsidRPr="001322E2" w:rsidRDefault="00AE5905" w:rsidP="00A44220">
            <w:pPr>
              <w:tabs>
                <w:tab w:val="right" w:pos="9360"/>
              </w:tabs>
              <w:ind w:left="194"/>
              <w:jc w:val="center"/>
              <w:rPr>
                <w:rFonts w:ascii="Times New Roman" w:hAnsi="Times New Roman"/>
                <w:sz w:val="18"/>
                <w:szCs w:val="18"/>
              </w:rPr>
            </w:pPr>
          </w:p>
        </w:tc>
      </w:tr>
      <w:tr w:rsidR="00AE5905" w:rsidRPr="001322E2" w14:paraId="12B7906A" w14:textId="77777777" w:rsidTr="00A44220">
        <w:trPr>
          <w:trHeight w:val="50"/>
        </w:trPr>
        <w:tc>
          <w:tcPr>
            <w:tcW w:w="9203" w:type="dxa"/>
            <w:vAlign w:val="center"/>
          </w:tcPr>
          <w:p w14:paraId="2539C99B" w14:textId="77777777" w:rsidR="00AE5905" w:rsidRPr="00AA4A68" w:rsidRDefault="00AE5905" w:rsidP="00A44220">
            <w:pPr>
              <w:ind w:left="106"/>
              <w:rPr>
                <w:rFonts w:ascii="Times New Roman" w:hAnsi="Times New Roman"/>
                <w:sz w:val="18"/>
                <w:szCs w:val="18"/>
              </w:rPr>
            </w:pPr>
            <w:r w:rsidRPr="001322E2">
              <w:rPr>
                <w:rFonts w:ascii="Times New Roman" w:hAnsi="Times New Roman"/>
                <w:sz w:val="18"/>
                <w:szCs w:val="18"/>
              </w:rPr>
              <w:t>+EDUC 3108 Multiliteracies in the Content Areas</w:t>
            </w:r>
          </w:p>
        </w:tc>
        <w:tc>
          <w:tcPr>
            <w:tcW w:w="889" w:type="dxa"/>
            <w:vAlign w:val="center"/>
          </w:tcPr>
          <w:p w14:paraId="34F815ED" w14:textId="77777777" w:rsidR="00AE5905" w:rsidRPr="001322E2" w:rsidRDefault="00AE5905" w:rsidP="00A44220">
            <w:pPr>
              <w:tabs>
                <w:tab w:val="left" w:pos="49"/>
                <w:tab w:val="right" w:pos="9360"/>
              </w:tabs>
              <w:ind w:left="-100" w:right="-81"/>
              <w:jc w:val="center"/>
              <w:rPr>
                <w:rFonts w:ascii="Times New Roman" w:hAnsi="Times New Roman"/>
                <w:sz w:val="18"/>
                <w:szCs w:val="18"/>
              </w:rPr>
            </w:pPr>
            <w:r w:rsidRPr="001322E2">
              <w:rPr>
                <w:rFonts w:ascii="Times New Roman" w:hAnsi="Times New Roman"/>
                <w:sz w:val="18"/>
                <w:szCs w:val="18"/>
              </w:rPr>
              <w:t>3</w:t>
            </w:r>
          </w:p>
        </w:tc>
        <w:tc>
          <w:tcPr>
            <w:tcW w:w="889" w:type="dxa"/>
            <w:vAlign w:val="center"/>
          </w:tcPr>
          <w:p w14:paraId="2C6DFE0A" w14:textId="77777777" w:rsidR="00AE5905" w:rsidRPr="001322E2" w:rsidRDefault="00AE5905" w:rsidP="00A44220">
            <w:pPr>
              <w:tabs>
                <w:tab w:val="right" w:pos="9360"/>
              </w:tabs>
              <w:ind w:left="194"/>
              <w:jc w:val="center"/>
              <w:rPr>
                <w:rFonts w:ascii="Times New Roman" w:hAnsi="Times New Roman"/>
                <w:sz w:val="18"/>
                <w:szCs w:val="18"/>
              </w:rPr>
            </w:pPr>
          </w:p>
        </w:tc>
      </w:tr>
      <w:tr w:rsidR="00AE5905" w:rsidRPr="001322E2" w14:paraId="18BE1651" w14:textId="77777777" w:rsidTr="00A44220">
        <w:trPr>
          <w:trHeight w:val="176"/>
        </w:trPr>
        <w:tc>
          <w:tcPr>
            <w:tcW w:w="9203" w:type="dxa"/>
            <w:vAlign w:val="center"/>
          </w:tcPr>
          <w:p w14:paraId="272BF0A0" w14:textId="77777777" w:rsidR="00AE5905" w:rsidRPr="001322E2" w:rsidRDefault="00AE5905" w:rsidP="00A44220">
            <w:pPr>
              <w:tabs>
                <w:tab w:val="right" w:pos="9360"/>
              </w:tabs>
              <w:ind w:left="106"/>
              <w:rPr>
                <w:rFonts w:ascii="Times New Roman" w:hAnsi="Times New Roman"/>
                <w:sz w:val="18"/>
                <w:szCs w:val="18"/>
              </w:rPr>
            </w:pPr>
            <w:r w:rsidRPr="00AA4A68">
              <w:rPr>
                <w:rFonts w:ascii="Times New Roman" w:hAnsi="Times New Roman"/>
                <w:sz w:val="18"/>
                <w:szCs w:val="18"/>
              </w:rPr>
              <w:t>PSYCH 1500 Human Development</w:t>
            </w:r>
          </w:p>
        </w:tc>
        <w:tc>
          <w:tcPr>
            <w:tcW w:w="889" w:type="dxa"/>
            <w:vAlign w:val="center"/>
          </w:tcPr>
          <w:p w14:paraId="5BBAF3DA" w14:textId="77777777" w:rsidR="00AE5905" w:rsidRPr="001322E2" w:rsidRDefault="00AE5905" w:rsidP="00A44220">
            <w:pPr>
              <w:tabs>
                <w:tab w:val="left" w:pos="49"/>
                <w:tab w:val="right" w:pos="9360"/>
              </w:tabs>
              <w:ind w:left="-100" w:right="-81"/>
              <w:jc w:val="center"/>
              <w:rPr>
                <w:rFonts w:ascii="Times New Roman" w:hAnsi="Times New Roman"/>
                <w:sz w:val="18"/>
                <w:szCs w:val="18"/>
              </w:rPr>
            </w:pPr>
            <w:r>
              <w:rPr>
                <w:rFonts w:ascii="Times New Roman" w:hAnsi="Times New Roman"/>
                <w:sz w:val="18"/>
                <w:szCs w:val="18"/>
              </w:rPr>
              <w:t>3</w:t>
            </w:r>
          </w:p>
        </w:tc>
        <w:tc>
          <w:tcPr>
            <w:tcW w:w="889" w:type="dxa"/>
            <w:vAlign w:val="center"/>
          </w:tcPr>
          <w:p w14:paraId="2E29E835" w14:textId="77777777" w:rsidR="00AE5905" w:rsidRPr="001322E2" w:rsidRDefault="00AE5905" w:rsidP="00A44220">
            <w:pPr>
              <w:tabs>
                <w:tab w:val="right" w:pos="9360"/>
              </w:tabs>
              <w:ind w:left="194"/>
              <w:jc w:val="center"/>
              <w:rPr>
                <w:rFonts w:ascii="Times New Roman" w:hAnsi="Times New Roman"/>
                <w:sz w:val="18"/>
                <w:szCs w:val="18"/>
              </w:rPr>
            </w:pPr>
          </w:p>
        </w:tc>
      </w:tr>
      <w:tr w:rsidR="00AE5905" w:rsidRPr="001322E2" w14:paraId="16D67F34" w14:textId="77777777" w:rsidTr="00A44220">
        <w:tc>
          <w:tcPr>
            <w:tcW w:w="9203" w:type="dxa"/>
            <w:shd w:val="clear" w:color="auto" w:fill="D9D9D9" w:themeFill="background1" w:themeFillShade="D9"/>
            <w:vAlign w:val="center"/>
          </w:tcPr>
          <w:p w14:paraId="4F6AEBD4" w14:textId="77777777" w:rsidR="00AE5905" w:rsidRDefault="00AE5905" w:rsidP="00A44220">
            <w:pPr>
              <w:ind w:left="106"/>
              <w:rPr>
                <w:rFonts w:ascii="Times New Roman" w:hAnsi="Times New Roman"/>
                <w:b/>
                <w:sz w:val="18"/>
                <w:szCs w:val="18"/>
              </w:rPr>
            </w:pPr>
          </w:p>
          <w:p w14:paraId="53E60C04" w14:textId="77777777" w:rsidR="00AE5905" w:rsidRDefault="00AE5905" w:rsidP="00A44220">
            <w:pPr>
              <w:ind w:left="106"/>
              <w:rPr>
                <w:rFonts w:ascii="Times New Roman" w:hAnsi="Times New Roman"/>
                <w:b/>
                <w:sz w:val="18"/>
                <w:szCs w:val="18"/>
              </w:rPr>
            </w:pPr>
            <w:r w:rsidRPr="001322E2">
              <w:rPr>
                <w:rFonts w:ascii="Times New Roman" w:hAnsi="Times New Roman"/>
                <w:b/>
                <w:sz w:val="18"/>
                <w:szCs w:val="18"/>
              </w:rPr>
              <w:t>LICENSURE REQUIREMENTS</w:t>
            </w:r>
            <w:r>
              <w:rPr>
                <w:rFonts w:ascii="Times New Roman" w:hAnsi="Times New Roman"/>
                <w:b/>
                <w:sz w:val="18"/>
                <w:szCs w:val="18"/>
              </w:rPr>
              <w:t xml:space="preserve"> </w:t>
            </w:r>
            <w:r w:rsidRPr="001322E2">
              <w:rPr>
                <w:rFonts w:ascii="Times New Roman" w:hAnsi="Times New Roman"/>
                <w:b/>
                <w:sz w:val="18"/>
                <w:szCs w:val="18"/>
              </w:rPr>
              <w:t>(Applied Practice)</w:t>
            </w:r>
          </w:p>
          <w:p w14:paraId="3B67D3CA" w14:textId="77777777" w:rsidR="00AE5905" w:rsidRPr="001322E2" w:rsidRDefault="00AE5905" w:rsidP="00A44220">
            <w:pPr>
              <w:ind w:left="106"/>
              <w:rPr>
                <w:rFonts w:ascii="Times New Roman" w:hAnsi="Times New Roman"/>
                <w:sz w:val="18"/>
                <w:szCs w:val="18"/>
              </w:rPr>
            </w:pPr>
          </w:p>
        </w:tc>
        <w:tc>
          <w:tcPr>
            <w:tcW w:w="1778" w:type="dxa"/>
            <w:gridSpan w:val="2"/>
            <w:shd w:val="clear" w:color="auto" w:fill="D9D9D9" w:themeFill="background1" w:themeFillShade="D9"/>
            <w:vAlign w:val="center"/>
          </w:tcPr>
          <w:p w14:paraId="1934BA29" w14:textId="77777777" w:rsidR="00AE5905" w:rsidRPr="001322E2" w:rsidRDefault="00AE5905" w:rsidP="00A44220">
            <w:pPr>
              <w:tabs>
                <w:tab w:val="right" w:pos="9360"/>
              </w:tabs>
              <w:ind w:left="194"/>
              <w:jc w:val="center"/>
              <w:rPr>
                <w:rFonts w:ascii="Times New Roman" w:hAnsi="Times New Roman"/>
                <w:sz w:val="18"/>
                <w:szCs w:val="18"/>
              </w:rPr>
            </w:pPr>
            <w:r w:rsidRPr="001322E2">
              <w:rPr>
                <w:rFonts w:ascii="Times New Roman" w:hAnsi="Times New Roman"/>
                <w:b/>
                <w:sz w:val="18"/>
                <w:szCs w:val="18"/>
              </w:rPr>
              <w:t>15</w:t>
            </w:r>
          </w:p>
        </w:tc>
      </w:tr>
      <w:tr w:rsidR="00AE5905" w:rsidRPr="001322E2" w14:paraId="20373FD7" w14:textId="77777777" w:rsidTr="00A44220">
        <w:tc>
          <w:tcPr>
            <w:tcW w:w="9203" w:type="dxa"/>
            <w:vAlign w:val="center"/>
          </w:tcPr>
          <w:p w14:paraId="3DDAAC3B" w14:textId="77777777" w:rsidR="00AE5905" w:rsidRPr="001322E2" w:rsidRDefault="00AE5905" w:rsidP="00A44220">
            <w:pPr>
              <w:ind w:left="106"/>
              <w:rPr>
                <w:rFonts w:ascii="Times New Roman" w:hAnsi="Times New Roman"/>
                <w:sz w:val="18"/>
                <w:szCs w:val="18"/>
              </w:rPr>
            </w:pPr>
            <w:r w:rsidRPr="001322E2">
              <w:rPr>
                <w:rFonts w:ascii="Times New Roman" w:hAnsi="Times New Roman"/>
                <w:sz w:val="18"/>
                <w:szCs w:val="18"/>
              </w:rPr>
              <w:t>+EDUC 4003 Student Teaching (required)</w:t>
            </w:r>
          </w:p>
        </w:tc>
        <w:tc>
          <w:tcPr>
            <w:tcW w:w="889" w:type="dxa"/>
            <w:vAlign w:val="center"/>
          </w:tcPr>
          <w:p w14:paraId="090E3212" w14:textId="77777777" w:rsidR="00AE5905" w:rsidRPr="001322E2" w:rsidRDefault="00AE5905" w:rsidP="00A44220">
            <w:pPr>
              <w:tabs>
                <w:tab w:val="left" w:pos="49"/>
                <w:tab w:val="right" w:pos="9360"/>
              </w:tabs>
              <w:ind w:left="-100" w:right="-81"/>
              <w:jc w:val="center"/>
              <w:rPr>
                <w:rFonts w:ascii="Times New Roman" w:hAnsi="Times New Roman"/>
                <w:sz w:val="18"/>
                <w:szCs w:val="18"/>
              </w:rPr>
            </w:pPr>
            <w:r w:rsidRPr="001322E2">
              <w:rPr>
                <w:rFonts w:ascii="Times New Roman" w:hAnsi="Times New Roman"/>
                <w:sz w:val="18"/>
                <w:szCs w:val="18"/>
              </w:rPr>
              <w:t>12</w:t>
            </w:r>
          </w:p>
        </w:tc>
        <w:tc>
          <w:tcPr>
            <w:tcW w:w="889" w:type="dxa"/>
            <w:vAlign w:val="center"/>
          </w:tcPr>
          <w:p w14:paraId="00A39FD4" w14:textId="77777777" w:rsidR="00AE5905" w:rsidRPr="001322E2" w:rsidRDefault="00AE5905" w:rsidP="00A44220">
            <w:pPr>
              <w:tabs>
                <w:tab w:val="right" w:pos="9360"/>
              </w:tabs>
              <w:ind w:left="194"/>
              <w:jc w:val="center"/>
              <w:rPr>
                <w:rFonts w:ascii="Times New Roman" w:hAnsi="Times New Roman"/>
                <w:sz w:val="18"/>
                <w:szCs w:val="18"/>
              </w:rPr>
            </w:pPr>
          </w:p>
        </w:tc>
      </w:tr>
      <w:tr w:rsidR="00AE5905" w:rsidRPr="001322E2" w14:paraId="44C4F326" w14:textId="77777777" w:rsidTr="00A44220">
        <w:tc>
          <w:tcPr>
            <w:tcW w:w="9203" w:type="dxa"/>
            <w:vAlign w:val="center"/>
          </w:tcPr>
          <w:p w14:paraId="0298DAF3" w14:textId="77777777" w:rsidR="00AE5905" w:rsidRPr="001322E2" w:rsidRDefault="00AE5905" w:rsidP="00A44220">
            <w:pPr>
              <w:ind w:left="106"/>
              <w:rPr>
                <w:rFonts w:ascii="Times New Roman" w:hAnsi="Times New Roman"/>
                <w:sz w:val="18"/>
                <w:szCs w:val="18"/>
              </w:rPr>
            </w:pPr>
            <w:r w:rsidRPr="001322E2">
              <w:rPr>
                <w:rFonts w:ascii="Times New Roman" w:hAnsi="Times New Roman"/>
                <w:sz w:val="18"/>
                <w:szCs w:val="18"/>
              </w:rPr>
              <w:t>+EDUC 4500 Professional Leadership Seminar (required)</w:t>
            </w:r>
          </w:p>
        </w:tc>
        <w:tc>
          <w:tcPr>
            <w:tcW w:w="889" w:type="dxa"/>
            <w:shd w:val="clear" w:color="auto" w:fill="auto"/>
            <w:vAlign w:val="center"/>
          </w:tcPr>
          <w:p w14:paraId="3D1451F7" w14:textId="77777777" w:rsidR="00AE5905" w:rsidRPr="001322E2" w:rsidRDefault="00AE5905" w:rsidP="00A44220">
            <w:pPr>
              <w:tabs>
                <w:tab w:val="left" w:pos="49"/>
                <w:tab w:val="right" w:pos="9360"/>
              </w:tabs>
              <w:ind w:left="-100" w:right="-81"/>
              <w:jc w:val="center"/>
              <w:rPr>
                <w:rFonts w:ascii="Times New Roman" w:hAnsi="Times New Roman"/>
                <w:sz w:val="18"/>
                <w:szCs w:val="18"/>
              </w:rPr>
            </w:pPr>
            <w:r w:rsidRPr="001322E2">
              <w:rPr>
                <w:rFonts w:ascii="Times New Roman" w:hAnsi="Times New Roman"/>
                <w:sz w:val="18"/>
                <w:szCs w:val="18"/>
              </w:rPr>
              <w:t>3</w:t>
            </w:r>
          </w:p>
        </w:tc>
        <w:tc>
          <w:tcPr>
            <w:tcW w:w="889" w:type="dxa"/>
            <w:shd w:val="clear" w:color="auto" w:fill="auto"/>
            <w:vAlign w:val="center"/>
          </w:tcPr>
          <w:p w14:paraId="4F993CF9" w14:textId="77777777" w:rsidR="00AE5905" w:rsidRPr="001322E2" w:rsidRDefault="00AE5905" w:rsidP="00A44220">
            <w:pPr>
              <w:tabs>
                <w:tab w:val="right" w:pos="9360"/>
              </w:tabs>
              <w:ind w:left="194"/>
              <w:jc w:val="center"/>
              <w:rPr>
                <w:rFonts w:ascii="Times New Roman" w:hAnsi="Times New Roman"/>
                <w:b/>
                <w:sz w:val="18"/>
                <w:szCs w:val="18"/>
              </w:rPr>
            </w:pPr>
          </w:p>
        </w:tc>
      </w:tr>
      <w:tr w:rsidR="00AE5905" w:rsidRPr="001322E2" w14:paraId="7D56A13E" w14:textId="77777777" w:rsidTr="00A44220">
        <w:tc>
          <w:tcPr>
            <w:tcW w:w="9203" w:type="dxa"/>
            <w:vAlign w:val="center"/>
          </w:tcPr>
          <w:p w14:paraId="52B0D8B6" w14:textId="77777777" w:rsidR="00AE5905" w:rsidRPr="001322E2" w:rsidRDefault="00AE5905" w:rsidP="00A44220">
            <w:pPr>
              <w:tabs>
                <w:tab w:val="right" w:pos="9360"/>
              </w:tabs>
              <w:ind w:left="106"/>
              <w:rPr>
                <w:rFonts w:ascii="Times New Roman" w:hAnsi="Times New Roman"/>
                <w:sz w:val="18"/>
                <w:szCs w:val="18"/>
              </w:rPr>
            </w:pPr>
            <w:r w:rsidRPr="001322E2">
              <w:rPr>
                <w:rFonts w:ascii="Times New Roman" w:hAnsi="Times New Roman"/>
                <w:b/>
                <w:sz w:val="18"/>
                <w:szCs w:val="18"/>
              </w:rPr>
              <w:t>+Note:</w:t>
            </w:r>
            <w:r w:rsidRPr="001322E2">
              <w:rPr>
                <w:rFonts w:ascii="Times New Roman" w:hAnsi="Times New Roman"/>
                <w:sz w:val="18"/>
                <w:szCs w:val="18"/>
              </w:rPr>
              <w:t xml:space="preserve"> </w:t>
            </w:r>
            <w:r w:rsidRPr="001322E2">
              <w:rPr>
                <w:rFonts w:ascii="Times New Roman" w:hAnsi="Times New Roman"/>
                <w:b/>
                <w:sz w:val="18"/>
                <w:szCs w:val="18"/>
              </w:rPr>
              <w:t>Admission to teacher education required.</w:t>
            </w:r>
          </w:p>
        </w:tc>
        <w:tc>
          <w:tcPr>
            <w:tcW w:w="889" w:type="dxa"/>
            <w:vAlign w:val="center"/>
          </w:tcPr>
          <w:p w14:paraId="6576AB23" w14:textId="77777777" w:rsidR="00AE5905" w:rsidRPr="001322E2" w:rsidRDefault="00AE5905" w:rsidP="00A44220">
            <w:pPr>
              <w:tabs>
                <w:tab w:val="left" w:pos="49"/>
                <w:tab w:val="right" w:pos="9360"/>
              </w:tabs>
              <w:ind w:left="-100" w:right="-81"/>
              <w:jc w:val="center"/>
              <w:rPr>
                <w:rFonts w:ascii="Times New Roman" w:hAnsi="Times New Roman"/>
                <w:sz w:val="18"/>
                <w:szCs w:val="18"/>
              </w:rPr>
            </w:pPr>
          </w:p>
        </w:tc>
        <w:tc>
          <w:tcPr>
            <w:tcW w:w="889" w:type="dxa"/>
            <w:vAlign w:val="center"/>
          </w:tcPr>
          <w:p w14:paraId="14904292" w14:textId="77777777" w:rsidR="00AE5905" w:rsidRPr="001322E2" w:rsidRDefault="00AE5905" w:rsidP="00A44220">
            <w:pPr>
              <w:tabs>
                <w:tab w:val="right" w:pos="9360"/>
              </w:tabs>
              <w:ind w:left="194"/>
              <w:jc w:val="center"/>
              <w:rPr>
                <w:rFonts w:ascii="Times New Roman" w:hAnsi="Times New Roman"/>
                <w:sz w:val="18"/>
                <w:szCs w:val="18"/>
              </w:rPr>
            </w:pPr>
          </w:p>
        </w:tc>
      </w:tr>
      <w:tr w:rsidR="00AE5905" w:rsidRPr="001322E2" w14:paraId="3F414F2E" w14:textId="77777777" w:rsidTr="00A44220">
        <w:trPr>
          <w:trHeight w:val="424"/>
        </w:trPr>
        <w:tc>
          <w:tcPr>
            <w:tcW w:w="10981" w:type="dxa"/>
            <w:gridSpan w:val="3"/>
            <w:vAlign w:val="center"/>
          </w:tcPr>
          <w:p w14:paraId="7F74CF4A" w14:textId="77777777" w:rsidR="00AE5905" w:rsidRPr="001322E2" w:rsidRDefault="00AE5905" w:rsidP="00A44220">
            <w:pPr>
              <w:tabs>
                <w:tab w:val="right" w:pos="9360"/>
              </w:tabs>
              <w:rPr>
                <w:rFonts w:ascii="Times New Roman" w:hAnsi="Times New Roman"/>
                <w:b/>
                <w:sz w:val="18"/>
                <w:szCs w:val="18"/>
              </w:rPr>
            </w:pPr>
            <w:r w:rsidRPr="001322E2">
              <w:rPr>
                <w:rFonts w:ascii="Times New Roman" w:hAnsi="Times New Roman"/>
                <w:b/>
                <w:sz w:val="18"/>
                <w:szCs w:val="18"/>
              </w:rPr>
              <w:t>ELECTIVES</w:t>
            </w:r>
            <w:r w:rsidRPr="001322E2">
              <w:rPr>
                <w:rFonts w:ascii="Times New Roman" w:hAnsi="Times New Roman"/>
                <w:sz w:val="18"/>
                <w:szCs w:val="18"/>
              </w:rPr>
              <w:t xml:space="preserve">: </w:t>
            </w:r>
            <w:proofErr w:type="gramStart"/>
            <w:r w:rsidRPr="001322E2">
              <w:rPr>
                <w:rFonts w:ascii="Times New Roman" w:hAnsi="Times New Roman"/>
                <w:sz w:val="18"/>
                <w:szCs w:val="18"/>
              </w:rPr>
              <w:t>A sufficient number of</w:t>
            </w:r>
            <w:proofErr w:type="gramEnd"/>
            <w:r w:rsidRPr="001322E2">
              <w:rPr>
                <w:rFonts w:ascii="Times New Roman" w:hAnsi="Times New Roman"/>
                <w:sz w:val="18"/>
                <w:szCs w:val="18"/>
              </w:rPr>
              <w:t xml:space="preserve"> electives must be taken in order to meet the graduation requirements of 124 hours.</w:t>
            </w:r>
          </w:p>
        </w:tc>
      </w:tr>
      <w:tr w:rsidR="00AE5905" w:rsidRPr="001322E2" w14:paraId="7B0295B5" w14:textId="77777777" w:rsidTr="00A44220">
        <w:tc>
          <w:tcPr>
            <w:tcW w:w="10981" w:type="dxa"/>
            <w:gridSpan w:val="3"/>
            <w:vAlign w:val="center"/>
          </w:tcPr>
          <w:p w14:paraId="478776F2" w14:textId="77777777" w:rsidR="00AE5905" w:rsidRPr="001322E2" w:rsidRDefault="00AE5905" w:rsidP="00A44220">
            <w:pPr>
              <w:tabs>
                <w:tab w:val="left" w:pos="288"/>
                <w:tab w:val="left" w:pos="4176"/>
                <w:tab w:val="right" w:pos="5328"/>
              </w:tabs>
              <w:suppressAutoHyphens/>
              <w:rPr>
                <w:rFonts w:ascii="Times New Roman" w:hAnsi="Times New Roman"/>
                <w:b/>
                <w:sz w:val="18"/>
              </w:rPr>
            </w:pPr>
            <w:r w:rsidRPr="00574C50">
              <w:rPr>
                <w:rFonts w:ascii="Times New Roman" w:hAnsi="Times New Roman"/>
                <w:b/>
                <w:sz w:val="18"/>
              </w:rPr>
              <w:t xml:space="preserve">Additional Licensure in Comprehensive Science (in addition to Biology) by adding Physics I &amp; II and ENV 1111 Earth Science to the B.A. degree or ENV 1111 Earth Science to the B.S. </w:t>
            </w:r>
            <w:proofErr w:type="gramStart"/>
            <w:r w:rsidRPr="00574C50">
              <w:rPr>
                <w:rFonts w:ascii="Times New Roman" w:hAnsi="Times New Roman"/>
                <w:b/>
                <w:sz w:val="18"/>
              </w:rPr>
              <w:t>degree</w:t>
            </w:r>
            <w:proofErr w:type="gramEnd"/>
          </w:p>
          <w:p w14:paraId="32EAF696" w14:textId="77777777" w:rsidR="00AE5905" w:rsidRPr="001322E2" w:rsidRDefault="00AE5905" w:rsidP="00A44220">
            <w:pPr>
              <w:tabs>
                <w:tab w:val="right" w:pos="9360"/>
              </w:tabs>
              <w:ind w:left="194"/>
              <w:jc w:val="center"/>
              <w:rPr>
                <w:rFonts w:ascii="Times New Roman" w:hAnsi="Times New Roman"/>
                <w:sz w:val="18"/>
                <w:szCs w:val="18"/>
              </w:rPr>
            </w:pPr>
          </w:p>
        </w:tc>
      </w:tr>
      <w:tr w:rsidR="00AE5905" w:rsidRPr="001322E2" w14:paraId="64BC71CD" w14:textId="77777777" w:rsidTr="00A44220">
        <w:tc>
          <w:tcPr>
            <w:tcW w:w="10981" w:type="dxa"/>
            <w:gridSpan w:val="3"/>
            <w:vAlign w:val="center"/>
          </w:tcPr>
          <w:p w14:paraId="2D3629F4" w14:textId="77777777" w:rsidR="00AE5905" w:rsidRPr="001322E2" w:rsidRDefault="00AE5905" w:rsidP="00A44220">
            <w:pPr>
              <w:tabs>
                <w:tab w:val="right" w:pos="9360"/>
              </w:tabs>
              <w:rPr>
                <w:rFonts w:ascii="Times New Roman" w:hAnsi="Times New Roman"/>
                <w:b/>
                <w:sz w:val="18"/>
                <w:szCs w:val="18"/>
              </w:rPr>
            </w:pPr>
            <w:r w:rsidRPr="001322E2">
              <w:rPr>
                <w:rFonts w:ascii="Times New Roman" w:hAnsi="Times New Roman"/>
                <w:b/>
                <w:sz w:val="18"/>
                <w:szCs w:val="18"/>
              </w:rPr>
              <w:t>Licensure in more than one field requires the completion of all requirements in each field.</w:t>
            </w:r>
            <w:r>
              <w:rPr>
                <w:rFonts w:ascii="Times New Roman" w:hAnsi="Times New Roman"/>
                <w:b/>
                <w:sz w:val="18"/>
                <w:szCs w:val="18"/>
              </w:rPr>
              <w:t xml:space="preserve"> </w:t>
            </w:r>
            <w:r w:rsidRPr="001322E2">
              <w:rPr>
                <w:rFonts w:ascii="Times New Roman" w:hAnsi="Times New Roman"/>
                <w:b/>
                <w:sz w:val="18"/>
                <w:szCs w:val="18"/>
              </w:rPr>
              <w:t>Applied practice must involve all fields.</w:t>
            </w:r>
            <w:r>
              <w:rPr>
                <w:rFonts w:ascii="Times New Roman" w:hAnsi="Times New Roman"/>
                <w:b/>
                <w:sz w:val="18"/>
                <w:szCs w:val="18"/>
              </w:rPr>
              <w:t xml:space="preserve"> </w:t>
            </w:r>
            <w:r w:rsidRPr="001322E2">
              <w:rPr>
                <w:rFonts w:ascii="Times New Roman" w:hAnsi="Times New Roman"/>
                <w:b/>
                <w:sz w:val="18"/>
                <w:szCs w:val="18"/>
              </w:rPr>
              <w:t>Requirements for licensure are in addition to degree requirements for a given major.</w:t>
            </w:r>
            <w:r>
              <w:rPr>
                <w:rFonts w:ascii="Times New Roman" w:hAnsi="Times New Roman"/>
                <w:b/>
                <w:sz w:val="18"/>
                <w:szCs w:val="18"/>
              </w:rPr>
              <w:t xml:space="preserve"> </w:t>
            </w:r>
            <w:proofErr w:type="gramStart"/>
            <w:r w:rsidRPr="001322E2">
              <w:rPr>
                <w:rFonts w:ascii="Times New Roman" w:hAnsi="Times New Roman"/>
                <w:b/>
                <w:sz w:val="18"/>
                <w:szCs w:val="18"/>
              </w:rPr>
              <w:t>In order to</w:t>
            </w:r>
            <w:proofErr w:type="gramEnd"/>
            <w:r w:rsidRPr="001322E2">
              <w:rPr>
                <w:rFonts w:ascii="Times New Roman" w:hAnsi="Times New Roman"/>
                <w:b/>
                <w:sz w:val="18"/>
                <w:szCs w:val="18"/>
              </w:rPr>
              <w:t xml:space="preserve"> successfully complete a teacher education program, all candidates must have a minimum of 24 hours of coursework in the academic content area with grades of C (equivalent to 2.0) or higher (middle grades, secondary, and special subjects).</w:t>
            </w:r>
          </w:p>
          <w:p w14:paraId="11F45062" w14:textId="77777777" w:rsidR="00AE5905" w:rsidRPr="001322E2" w:rsidRDefault="00AE5905" w:rsidP="00A44220">
            <w:pPr>
              <w:tabs>
                <w:tab w:val="right" w:pos="9360"/>
              </w:tabs>
              <w:ind w:left="194"/>
              <w:jc w:val="center"/>
              <w:rPr>
                <w:rFonts w:ascii="Times New Roman" w:hAnsi="Times New Roman"/>
                <w:sz w:val="18"/>
                <w:szCs w:val="18"/>
              </w:rPr>
            </w:pPr>
          </w:p>
        </w:tc>
      </w:tr>
    </w:tbl>
    <w:p w14:paraId="2C66BA23" w14:textId="77777777" w:rsidR="00AE5905" w:rsidRDefault="00AE5905" w:rsidP="00AE5905"/>
    <w:p w14:paraId="398B5B34" w14:textId="77777777" w:rsidR="00955707" w:rsidRDefault="00955707" w:rsidP="00785572">
      <w:pPr>
        <w:pStyle w:val="Heading2"/>
      </w:pPr>
    </w:p>
    <w:p w14:paraId="774F21F7" w14:textId="77777777" w:rsidR="00955707" w:rsidRDefault="00955707" w:rsidP="00785572">
      <w:pPr>
        <w:pStyle w:val="Heading2"/>
      </w:pPr>
    </w:p>
    <w:p w14:paraId="1F09B10F" w14:textId="77777777" w:rsidR="00955707" w:rsidRDefault="00955707" w:rsidP="00785572">
      <w:pPr>
        <w:pStyle w:val="Heading2"/>
      </w:pPr>
    </w:p>
    <w:p w14:paraId="3DFB4B73" w14:textId="77777777" w:rsidR="00955707" w:rsidRDefault="00955707" w:rsidP="00785572">
      <w:pPr>
        <w:pStyle w:val="Heading2"/>
      </w:pPr>
    </w:p>
    <w:p w14:paraId="116CE81E" w14:textId="77777777" w:rsidR="00955707" w:rsidRDefault="00955707" w:rsidP="00785572">
      <w:pPr>
        <w:pStyle w:val="Heading2"/>
      </w:pPr>
    </w:p>
    <w:p w14:paraId="2C98FAA6" w14:textId="77777777" w:rsidR="00955707" w:rsidRDefault="00955707" w:rsidP="00785572">
      <w:pPr>
        <w:pStyle w:val="Heading2"/>
      </w:pPr>
    </w:p>
    <w:p w14:paraId="0CAC7222" w14:textId="77777777" w:rsidR="00955707" w:rsidRDefault="00955707" w:rsidP="00785572">
      <w:pPr>
        <w:pStyle w:val="Heading2"/>
      </w:pPr>
    </w:p>
    <w:p w14:paraId="6768CB45" w14:textId="77777777" w:rsidR="00955707" w:rsidRDefault="00955707" w:rsidP="00785572">
      <w:pPr>
        <w:pStyle w:val="Heading2"/>
      </w:pPr>
    </w:p>
    <w:p w14:paraId="6BC4FC34" w14:textId="77777777" w:rsidR="00955707" w:rsidRDefault="00955707" w:rsidP="00785572">
      <w:pPr>
        <w:pStyle w:val="Heading2"/>
      </w:pPr>
    </w:p>
    <w:p w14:paraId="166D915E" w14:textId="77777777" w:rsidR="00955707" w:rsidRDefault="00955707" w:rsidP="00785572">
      <w:pPr>
        <w:pStyle w:val="Heading2"/>
      </w:pPr>
    </w:p>
    <w:p w14:paraId="1D1A262E" w14:textId="77777777" w:rsidR="00955707" w:rsidRDefault="00955707" w:rsidP="00785572">
      <w:pPr>
        <w:pStyle w:val="Heading2"/>
      </w:pPr>
    </w:p>
    <w:p w14:paraId="5B3B5267" w14:textId="77777777" w:rsidR="00955707" w:rsidRDefault="00955707" w:rsidP="00785572">
      <w:pPr>
        <w:pStyle w:val="Heading2"/>
      </w:pPr>
    </w:p>
    <w:p w14:paraId="42AC9883" w14:textId="77777777" w:rsidR="00955707" w:rsidRDefault="00955707" w:rsidP="00785572">
      <w:pPr>
        <w:pStyle w:val="Heading2"/>
      </w:pPr>
    </w:p>
    <w:p w14:paraId="73523260" w14:textId="77777777" w:rsidR="00955707" w:rsidRDefault="00955707" w:rsidP="00785572">
      <w:pPr>
        <w:pStyle w:val="Heading2"/>
      </w:pPr>
    </w:p>
    <w:p w14:paraId="0B679E31" w14:textId="77777777" w:rsidR="00955707" w:rsidRDefault="00955707" w:rsidP="00785572">
      <w:pPr>
        <w:pStyle w:val="Heading2"/>
      </w:pPr>
    </w:p>
    <w:p w14:paraId="40982740" w14:textId="77777777" w:rsidR="00955707" w:rsidRDefault="00955707" w:rsidP="00785572">
      <w:pPr>
        <w:pStyle w:val="Heading2"/>
      </w:pPr>
    </w:p>
    <w:p w14:paraId="6C08527B" w14:textId="77777777" w:rsidR="00955707" w:rsidRDefault="00955707" w:rsidP="00785572">
      <w:pPr>
        <w:pStyle w:val="Heading2"/>
      </w:pPr>
    </w:p>
    <w:p w14:paraId="44DDED7E" w14:textId="77777777" w:rsidR="00955707" w:rsidRDefault="00955707" w:rsidP="00785572">
      <w:pPr>
        <w:pStyle w:val="Heading2"/>
      </w:pPr>
    </w:p>
    <w:p w14:paraId="4C2587E5" w14:textId="77777777" w:rsidR="00FE463E" w:rsidRDefault="00FE463E" w:rsidP="00785572">
      <w:pPr>
        <w:pStyle w:val="Heading2"/>
      </w:pPr>
    </w:p>
    <w:p w14:paraId="73252FAD" w14:textId="77777777" w:rsidR="002E06AD" w:rsidRDefault="002E06AD" w:rsidP="001102CA">
      <w:pPr>
        <w:tabs>
          <w:tab w:val="center" w:pos="4680"/>
        </w:tabs>
        <w:jc w:val="center"/>
        <w:rPr>
          <w:rFonts w:ascii="Times New Roman" w:hAnsi="Times New Roman"/>
          <w:b/>
          <w:i/>
        </w:rPr>
      </w:pPr>
    </w:p>
    <w:p w14:paraId="2A5FFA67" w14:textId="77777777" w:rsidR="002E06AD" w:rsidRDefault="002E06AD" w:rsidP="001102CA">
      <w:pPr>
        <w:tabs>
          <w:tab w:val="center" w:pos="4680"/>
        </w:tabs>
        <w:jc w:val="center"/>
        <w:rPr>
          <w:rFonts w:ascii="Times New Roman" w:hAnsi="Times New Roman"/>
          <w:b/>
          <w:i/>
        </w:rPr>
      </w:pPr>
    </w:p>
    <w:p w14:paraId="51C1D3AA" w14:textId="74A2F362" w:rsidR="001102CA" w:rsidRPr="004242FF" w:rsidRDefault="001102CA" w:rsidP="001102CA">
      <w:pPr>
        <w:tabs>
          <w:tab w:val="center" w:pos="4680"/>
        </w:tabs>
        <w:jc w:val="center"/>
        <w:rPr>
          <w:rFonts w:ascii="Times New Roman" w:hAnsi="Times New Roman"/>
        </w:rPr>
      </w:pPr>
      <w:r w:rsidRPr="004242FF">
        <w:rPr>
          <w:rFonts w:ascii="Times New Roman" w:hAnsi="Times New Roman"/>
          <w:b/>
          <w:i/>
        </w:rPr>
        <w:t>SECONDARY EDUCATION PROGRAM STANDARDS</w:t>
      </w:r>
      <w:r>
        <w:rPr>
          <w:rFonts w:ascii="Times New Roman" w:hAnsi="Times New Roman"/>
          <w:b/>
          <w:i/>
        </w:rPr>
        <w:t xml:space="preserve">- </w:t>
      </w:r>
      <w:r w:rsidR="00726175">
        <w:rPr>
          <w:rFonts w:ascii="Times New Roman" w:hAnsi="Times New Roman"/>
          <w:b/>
          <w:i/>
        </w:rPr>
        <w:t>Biology Education</w:t>
      </w:r>
    </w:p>
    <w:p w14:paraId="13E2119A" w14:textId="77777777" w:rsidR="001102CA" w:rsidRPr="0014368E" w:rsidRDefault="001102CA" w:rsidP="001102CA">
      <w:pPr>
        <w:rPr>
          <w:rFonts w:ascii="Times New Roman" w:hAnsi="Times New Roman"/>
          <w:sz w:val="22"/>
        </w:rPr>
      </w:pPr>
      <w:r w:rsidRPr="0014368E">
        <w:rPr>
          <w:rFonts w:ascii="Times New Roman" w:hAnsi="Times New Roman"/>
          <w:sz w:val="22"/>
        </w:rPr>
        <w:t>Prospective teachers who successfully complete the Secondary Education program will be able to demonstrate the following North Carolina Teacher Education Specialty Area Standards:</w:t>
      </w:r>
    </w:p>
    <w:p w14:paraId="62CA098D" w14:textId="77777777" w:rsidR="001102CA" w:rsidRPr="002B3DFD" w:rsidRDefault="001102CA" w:rsidP="001102CA">
      <w:pPr>
        <w:rPr>
          <w:rFonts w:ascii="Times New Roman" w:hAnsi="Times New Roman"/>
          <w:b/>
          <w:i/>
          <w:sz w:val="22"/>
          <w:highlight w:val="yellow"/>
        </w:rPr>
      </w:pPr>
    </w:p>
    <w:p w14:paraId="7BDD406F" w14:textId="77777777" w:rsidR="001102CA" w:rsidRPr="0014368E" w:rsidRDefault="001102CA" w:rsidP="001102CA">
      <w:pPr>
        <w:widowControl/>
        <w:autoSpaceDE w:val="0"/>
        <w:autoSpaceDN w:val="0"/>
        <w:adjustRightInd w:val="0"/>
        <w:ind w:left="1350" w:hanging="1350"/>
        <w:rPr>
          <w:rFonts w:ascii="Times New Roman" w:hAnsi="Times New Roman"/>
          <w:bCs/>
          <w:snapToGrid/>
          <w:sz w:val="22"/>
          <w:szCs w:val="22"/>
        </w:rPr>
      </w:pPr>
      <w:r w:rsidRPr="0014368E">
        <w:rPr>
          <w:rFonts w:ascii="Times New Roman" w:hAnsi="Times New Roman"/>
          <w:b/>
          <w:bCs/>
          <w:snapToGrid/>
          <w:sz w:val="22"/>
          <w:szCs w:val="22"/>
        </w:rPr>
        <w:t>Standard 1:</w:t>
      </w:r>
      <w:r w:rsidRPr="0014368E">
        <w:rPr>
          <w:rFonts w:ascii="Times New Roman" w:hAnsi="Times New Roman"/>
          <w:bCs/>
          <w:snapToGrid/>
          <w:sz w:val="22"/>
          <w:szCs w:val="22"/>
        </w:rPr>
        <w:t xml:space="preserve"> </w:t>
      </w:r>
      <w:r>
        <w:rPr>
          <w:rFonts w:ascii="Times New Roman" w:hAnsi="Times New Roman"/>
          <w:bCs/>
          <w:snapToGrid/>
          <w:sz w:val="22"/>
          <w:szCs w:val="22"/>
        </w:rPr>
        <w:tab/>
      </w:r>
      <w:r w:rsidRPr="0014368E">
        <w:rPr>
          <w:rFonts w:ascii="Times New Roman" w:hAnsi="Times New Roman"/>
          <w:bCs/>
          <w:snapToGrid/>
          <w:sz w:val="22"/>
          <w:szCs w:val="22"/>
        </w:rPr>
        <w:t xml:space="preserve">Secondary grades teacher candidates articulate a rationale for instructional </w:t>
      </w:r>
      <w:proofErr w:type="gramStart"/>
      <w:r w:rsidRPr="0014368E">
        <w:rPr>
          <w:rFonts w:ascii="Times New Roman" w:hAnsi="Times New Roman"/>
          <w:bCs/>
          <w:snapToGrid/>
          <w:sz w:val="22"/>
          <w:szCs w:val="22"/>
        </w:rPr>
        <w:t>decisions</w:t>
      </w:r>
      <w:proofErr w:type="gramEnd"/>
    </w:p>
    <w:p w14:paraId="71FDD6D6" w14:textId="77777777" w:rsidR="001102CA" w:rsidRPr="0014368E" w:rsidRDefault="001102CA" w:rsidP="001102CA">
      <w:pPr>
        <w:widowControl/>
        <w:autoSpaceDE w:val="0"/>
        <w:autoSpaceDN w:val="0"/>
        <w:adjustRightInd w:val="0"/>
        <w:ind w:left="1350"/>
        <w:rPr>
          <w:rFonts w:ascii="Times New Roman" w:hAnsi="Times New Roman"/>
          <w:bCs/>
          <w:snapToGrid/>
          <w:sz w:val="22"/>
          <w:szCs w:val="22"/>
        </w:rPr>
      </w:pPr>
      <w:r w:rsidRPr="0014368E">
        <w:rPr>
          <w:rFonts w:ascii="Times New Roman" w:hAnsi="Times New Roman"/>
          <w:bCs/>
          <w:snapToGrid/>
          <w:sz w:val="22"/>
          <w:szCs w:val="22"/>
        </w:rPr>
        <w:t xml:space="preserve">that proceeds from an understanding of the unique and diverse curricular structures of </w:t>
      </w:r>
      <w:proofErr w:type="gramStart"/>
      <w:r w:rsidRPr="0014368E">
        <w:rPr>
          <w:rFonts w:ascii="Times New Roman" w:hAnsi="Times New Roman"/>
          <w:bCs/>
          <w:snapToGrid/>
          <w:sz w:val="22"/>
          <w:szCs w:val="22"/>
        </w:rPr>
        <w:t>high</w:t>
      </w:r>
      <w:proofErr w:type="gramEnd"/>
    </w:p>
    <w:p w14:paraId="3227BAF7" w14:textId="77777777" w:rsidR="001102CA" w:rsidRPr="0014368E" w:rsidRDefault="001102CA" w:rsidP="001102CA">
      <w:pPr>
        <w:widowControl/>
        <w:autoSpaceDE w:val="0"/>
        <w:autoSpaceDN w:val="0"/>
        <w:adjustRightInd w:val="0"/>
        <w:ind w:left="1350"/>
        <w:rPr>
          <w:rFonts w:ascii="Times New Roman" w:hAnsi="Times New Roman"/>
          <w:bCs/>
          <w:snapToGrid/>
          <w:sz w:val="22"/>
          <w:szCs w:val="22"/>
          <w:highlight w:val="yellow"/>
        </w:rPr>
      </w:pPr>
      <w:r w:rsidRPr="0014368E">
        <w:rPr>
          <w:rFonts w:ascii="Times New Roman" w:hAnsi="Times New Roman"/>
          <w:bCs/>
          <w:snapToGrid/>
          <w:sz w:val="22"/>
          <w:szCs w:val="22"/>
        </w:rPr>
        <w:t>schools.</w:t>
      </w:r>
    </w:p>
    <w:p w14:paraId="393C6CDF" w14:textId="77777777" w:rsidR="001102CA" w:rsidRPr="0014368E" w:rsidRDefault="001102CA" w:rsidP="001102CA">
      <w:pPr>
        <w:widowControl/>
        <w:autoSpaceDE w:val="0"/>
        <w:autoSpaceDN w:val="0"/>
        <w:adjustRightInd w:val="0"/>
        <w:ind w:left="1350" w:hanging="1350"/>
        <w:rPr>
          <w:rFonts w:ascii="Times New Roman" w:hAnsi="Times New Roman"/>
          <w:bCs/>
          <w:snapToGrid/>
          <w:sz w:val="22"/>
          <w:szCs w:val="22"/>
        </w:rPr>
      </w:pPr>
      <w:r w:rsidRPr="0014368E">
        <w:rPr>
          <w:rFonts w:ascii="Times New Roman" w:hAnsi="Times New Roman"/>
          <w:b/>
          <w:bCs/>
          <w:snapToGrid/>
          <w:sz w:val="22"/>
          <w:szCs w:val="22"/>
        </w:rPr>
        <w:t>Standard 2:</w:t>
      </w:r>
      <w:r w:rsidRPr="0014368E">
        <w:rPr>
          <w:rFonts w:ascii="Times New Roman" w:hAnsi="Times New Roman"/>
          <w:bCs/>
          <w:snapToGrid/>
          <w:sz w:val="22"/>
          <w:szCs w:val="22"/>
        </w:rPr>
        <w:t xml:space="preserve"> </w:t>
      </w:r>
      <w:r>
        <w:rPr>
          <w:rFonts w:ascii="Times New Roman" w:hAnsi="Times New Roman"/>
          <w:bCs/>
          <w:snapToGrid/>
          <w:sz w:val="22"/>
          <w:szCs w:val="22"/>
        </w:rPr>
        <w:tab/>
      </w:r>
      <w:r w:rsidRPr="0014368E">
        <w:rPr>
          <w:rFonts w:ascii="Times New Roman" w:hAnsi="Times New Roman"/>
          <w:bCs/>
          <w:snapToGrid/>
          <w:sz w:val="22"/>
          <w:szCs w:val="22"/>
        </w:rPr>
        <w:t xml:space="preserve">Secondary grades teacher candidates connect </w:t>
      </w:r>
      <w:proofErr w:type="gramStart"/>
      <w:r w:rsidRPr="0014368E">
        <w:rPr>
          <w:rFonts w:ascii="Times New Roman" w:hAnsi="Times New Roman"/>
          <w:bCs/>
          <w:snapToGrid/>
          <w:sz w:val="22"/>
          <w:szCs w:val="22"/>
        </w:rPr>
        <w:t>discipline based</w:t>
      </w:r>
      <w:proofErr w:type="gramEnd"/>
      <w:r w:rsidRPr="0014368E">
        <w:rPr>
          <w:rFonts w:ascii="Times New Roman" w:hAnsi="Times New Roman"/>
          <w:bCs/>
          <w:snapToGrid/>
          <w:sz w:val="22"/>
          <w:szCs w:val="22"/>
        </w:rPr>
        <w:t xml:space="preserve"> content and concepts to</w:t>
      </w:r>
    </w:p>
    <w:p w14:paraId="5E298A5D" w14:textId="77777777" w:rsidR="001102CA" w:rsidRPr="0014368E" w:rsidRDefault="001102CA" w:rsidP="001102CA">
      <w:pPr>
        <w:widowControl/>
        <w:autoSpaceDE w:val="0"/>
        <w:autoSpaceDN w:val="0"/>
        <w:adjustRightInd w:val="0"/>
        <w:ind w:left="1350"/>
        <w:rPr>
          <w:rFonts w:ascii="Times New Roman" w:hAnsi="Times New Roman"/>
          <w:bCs/>
          <w:snapToGrid/>
          <w:sz w:val="22"/>
          <w:szCs w:val="22"/>
        </w:rPr>
      </w:pPr>
      <w:r w:rsidRPr="0014368E">
        <w:rPr>
          <w:rFonts w:ascii="Times New Roman" w:hAnsi="Times New Roman"/>
          <w:bCs/>
          <w:snapToGrid/>
          <w:sz w:val="22"/>
          <w:szCs w:val="22"/>
        </w:rPr>
        <w:t>real world applications and situations.</w:t>
      </w:r>
    </w:p>
    <w:p w14:paraId="7AAE0C71" w14:textId="77777777" w:rsidR="001102CA" w:rsidRPr="0014368E" w:rsidRDefault="001102CA" w:rsidP="001102CA">
      <w:pPr>
        <w:widowControl/>
        <w:autoSpaceDE w:val="0"/>
        <w:autoSpaceDN w:val="0"/>
        <w:adjustRightInd w:val="0"/>
        <w:ind w:left="1350" w:hanging="1350"/>
        <w:rPr>
          <w:rFonts w:ascii="Times New Roman" w:hAnsi="Times New Roman"/>
          <w:bCs/>
          <w:snapToGrid/>
          <w:sz w:val="22"/>
          <w:szCs w:val="22"/>
        </w:rPr>
      </w:pPr>
      <w:r w:rsidRPr="0014368E">
        <w:rPr>
          <w:rFonts w:ascii="Times New Roman" w:hAnsi="Times New Roman"/>
          <w:b/>
          <w:bCs/>
          <w:snapToGrid/>
          <w:sz w:val="22"/>
          <w:szCs w:val="22"/>
        </w:rPr>
        <w:t>Standard 3:</w:t>
      </w:r>
      <w:r w:rsidRPr="0014368E">
        <w:rPr>
          <w:rFonts w:ascii="Times New Roman" w:hAnsi="Times New Roman"/>
          <w:bCs/>
          <w:snapToGrid/>
          <w:sz w:val="22"/>
          <w:szCs w:val="22"/>
        </w:rPr>
        <w:t xml:space="preserve"> </w:t>
      </w:r>
      <w:r>
        <w:rPr>
          <w:rFonts w:ascii="Times New Roman" w:hAnsi="Times New Roman"/>
          <w:bCs/>
          <w:snapToGrid/>
          <w:sz w:val="22"/>
          <w:szCs w:val="22"/>
        </w:rPr>
        <w:tab/>
      </w:r>
      <w:r w:rsidRPr="0014368E">
        <w:rPr>
          <w:rFonts w:ascii="Times New Roman" w:hAnsi="Times New Roman"/>
          <w:bCs/>
          <w:snapToGrid/>
          <w:sz w:val="22"/>
          <w:szCs w:val="22"/>
        </w:rPr>
        <w:t>Secondary grades teacher candidates articulate the major concepts, principles and</w:t>
      </w:r>
    </w:p>
    <w:p w14:paraId="02203228" w14:textId="77777777" w:rsidR="001102CA" w:rsidRPr="0014368E" w:rsidRDefault="001102CA" w:rsidP="001102CA">
      <w:pPr>
        <w:widowControl/>
        <w:autoSpaceDE w:val="0"/>
        <w:autoSpaceDN w:val="0"/>
        <w:adjustRightInd w:val="0"/>
        <w:ind w:left="1350"/>
        <w:rPr>
          <w:rFonts w:ascii="Times New Roman" w:hAnsi="Times New Roman"/>
          <w:bCs/>
          <w:snapToGrid/>
          <w:sz w:val="22"/>
          <w:szCs w:val="22"/>
        </w:rPr>
      </w:pPr>
      <w:r w:rsidRPr="0014368E">
        <w:rPr>
          <w:rFonts w:ascii="Times New Roman" w:hAnsi="Times New Roman"/>
          <w:bCs/>
          <w:snapToGrid/>
          <w:sz w:val="22"/>
          <w:szCs w:val="22"/>
        </w:rPr>
        <w:t>theories of development across adolescence (ages 10-22), and the structures and strategies that</w:t>
      </w:r>
    </w:p>
    <w:p w14:paraId="2830D99C" w14:textId="77777777" w:rsidR="001102CA" w:rsidRPr="0014368E" w:rsidRDefault="001102CA" w:rsidP="001102CA">
      <w:pPr>
        <w:widowControl/>
        <w:autoSpaceDE w:val="0"/>
        <w:autoSpaceDN w:val="0"/>
        <w:adjustRightInd w:val="0"/>
        <w:ind w:left="1350"/>
        <w:rPr>
          <w:rFonts w:ascii="Times New Roman" w:hAnsi="Times New Roman"/>
          <w:bCs/>
          <w:snapToGrid/>
          <w:sz w:val="22"/>
          <w:szCs w:val="22"/>
        </w:rPr>
      </w:pPr>
      <w:r w:rsidRPr="0014368E">
        <w:rPr>
          <w:rFonts w:ascii="Times New Roman" w:hAnsi="Times New Roman"/>
          <w:bCs/>
          <w:snapToGrid/>
          <w:sz w:val="22"/>
          <w:szCs w:val="22"/>
        </w:rPr>
        <w:t>support adolescent developmental learning.</w:t>
      </w:r>
    </w:p>
    <w:p w14:paraId="75190E89" w14:textId="77777777" w:rsidR="001102CA" w:rsidRPr="002B3DFD" w:rsidRDefault="001102CA" w:rsidP="001102CA">
      <w:pPr>
        <w:widowControl/>
        <w:autoSpaceDE w:val="0"/>
        <w:autoSpaceDN w:val="0"/>
        <w:adjustRightInd w:val="0"/>
        <w:ind w:left="1440" w:hanging="1440"/>
        <w:rPr>
          <w:rFonts w:ascii="Times New Roman" w:hAnsi="Times New Roman"/>
          <w:b/>
          <w:i/>
          <w:sz w:val="22"/>
          <w:highlight w:val="yellow"/>
        </w:rPr>
      </w:pPr>
    </w:p>
    <w:p w14:paraId="5D4F9EF2" w14:textId="77777777" w:rsidR="001102CA" w:rsidRDefault="001102CA" w:rsidP="001102CA">
      <w:pPr>
        <w:rPr>
          <w:rFonts w:ascii="Times New Roman" w:hAnsi="Times New Roman"/>
          <w:i/>
          <w:sz w:val="22"/>
        </w:rPr>
      </w:pPr>
      <w:r w:rsidRPr="002B3DFD">
        <w:rPr>
          <w:rFonts w:ascii="Times New Roman" w:hAnsi="Times New Roman"/>
          <w:sz w:val="22"/>
        </w:rPr>
        <w:t xml:space="preserve">The minor in Secondary Education is designed to meet, along with applied practice, the professional requirements for secondary school licensure (Grades 9–12). Licensure in a secondary field requires a major in one of the following areas in addition to completion of professional education requirements and applied practice. </w:t>
      </w:r>
      <w:r w:rsidRPr="002B3DFD">
        <w:rPr>
          <w:rFonts w:ascii="Times New Roman" w:hAnsi="Times New Roman"/>
          <w:i/>
          <w:sz w:val="22"/>
        </w:rPr>
        <w:t>Specific details related to the standards for each program area may be found in appropriate syllabi of courses required in the program.</w:t>
      </w:r>
    </w:p>
    <w:p w14:paraId="52918972" w14:textId="77777777" w:rsidR="001102CA" w:rsidRDefault="001102CA" w:rsidP="001102CA">
      <w:pPr>
        <w:rPr>
          <w:rFonts w:ascii="Times New Roman" w:hAnsi="Times New Roman"/>
          <w:i/>
          <w:sz w:val="22"/>
        </w:rPr>
      </w:pPr>
    </w:p>
    <w:p w14:paraId="3452CAF5" w14:textId="77777777" w:rsidR="001102CA" w:rsidRPr="008D0341" w:rsidRDefault="001102CA" w:rsidP="001102CA">
      <w:pPr>
        <w:jc w:val="center"/>
        <w:rPr>
          <w:rFonts w:ascii="Times New Roman" w:hAnsi="Times New Roman"/>
          <w:b/>
          <w:i/>
        </w:rPr>
      </w:pPr>
      <w:r w:rsidRPr="008D0341">
        <w:rPr>
          <w:rFonts w:ascii="Times New Roman" w:hAnsi="Times New Roman"/>
          <w:b/>
          <w:i/>
        </w:rPr>
        <w:t>SCIENCE EDUCATION STANDARDS</w:t>
      </w:r>
    </w:p>
    <w:p w14:paraId="6740EC19" w14:textId="77777777" w:rsidR="001102CA" w:rsidRPr="00413F66" w:rsidRDefault="001102CA" w:rsidP="001102CA">
      <w:pPr>
        <w:autoSpaceDE w:val="0"/>
        <w:autoSpaceDN w:val="0"/>
        <w:adjustRightInd w:val="0"/>
        <w:rPr>
          <w:rFonts w:ascii="Times New Roman" w:hAnsi="Times New Roman"/>
          <w:sz w:val="22"/>
        </w:rPr>
      </w:pPr>
      <w:r w:rsidRPr="00413F66">
        <w:rPr>
          <w:rFonts w:ascii="Times New Roman" w:hAnsi="Times New Roman"/>
          <w:sz w:val="22"/>
        </w:rPr>
        <w:lastRenderedPageBreak/>
        <w:t>Prospective teachers who successfully complete the licensure programs in Science</w:t>
      </w:r>
      <w:r>
        <w:rPr>
          <w:rFonts w:ascii="Times New Roman" w:hAnsi="Times New Roman"/>
          <w:sz w:val="22"/>
        </w:rPr>
        <w:t xml:space="preserve"> Education</w:t>
      </w:r>
      <w:r w:rsidRPr="00413F66">
        <w:rPr>
          <w:rFonts w:ascii="Times New Roman" w:hAnsi="Times New Roman"/>
          <w:sz w:val="22"/>
        </w:rPr>
        <w:t xml:space="preserve"> (Biology, Chemistry, or Comprehensive Science) will be able to demonstrate the following </w:t>
      </w:r>
      <w:r>
        <w:rPr>
          <w:rFonts w:ascii="Times New Roman" w:hAnsi="Times New Roman"/>
          <w:sz w:val="22"/>
        </w:rPr>
        <w:t>North Carolina Teacher Education Specialty Area Standards</w:t>
      </w:r>
      <w:r w:rsidRPr="00413F66">
        <w:rPr>
          <w:rFonts w:ascii="Times New Roman" w:hAnsi="Times New Roman"/>
          <w:sz w:val="22"/>
        </w:rPr>
        <w:t>:</w:t>
      </w:r>
    </w:p>
    <w:p w14:paraId="40AE65C8" w14:textId="77777777" w:rsidR="001102CA" w:rsidRPr="00413F66" w:rsidRDefault="001102CA" w:rsidP="001102CA">
      <w:pPr>
        <w:autoSpaceDE w:val="0"/>
        <w:autoSpaceDN w:val="0"/>
        <w:adjustRightInd w:val="0"/>
        <w:rPr>
          <w:rFonts w:ascii="Times New Roman" w:hAnsi="Times New Roman"/>
          <w:sz w:val="22"/>
        </w:rPr>
      </w:pPr>
    </w:p>
    <w:p w14:paraId="7D83764E" w14:textId="77777777" w:rsidR="001102CA" w:rsidRPr="009A5172" w:rsidRDefault="001102CA" w:rsidP="001102CA">
      <w:pPr>
        <w:widowControl/>
        <w:autoSpaceDE w:val="0"/>
        <w:autoSpaceDN w:val="0"/>
        <w:adjustRightInd w:val="0"/>
        <w:rPr>
          <w:rFonts w:ascii="Times New Roman" w:hAnsi="Times New Roman"/>
          <w:bCs/>
          <w:snapToGrid/>
          <w:sz w:val="22"/>
          <w:szCs w:val="22"/>
        </w:rPr>
      </w:pPr>
      <w:r w:rsidRPr="00413F66">
        <w:rPr>
          <w:rFonts w:ascii="Times New Roman" w:hAnsi="Times New Roman"/>
          <w:b/>
          <w:bCs/>
          <w:snapToGrid/>
          <w:sz w:val="22"/>
          <w:szCs w:val="22"/>
        </w:rPr>
        <w:t xml:space="preserve">Standard </w:t>
      </w:r>
      <w:proofErr w:type="gramStart"/>
      <w:r w:rsidRPr="00413F66">
        <w:rPr>
          <w:rFonts w:ascii="Times New Roman" w:hAnsi="Times New Roman"/>
          <w:b/>
          <w:bCs/>
          <w:snapToGrid/>
          <w:sz w:val="22"/>
          <w:szCs w:val="22"/>
        </w:rPr>
        <w:t>1:</w:t>
      </w:r>
      <w:r>
        <w:rPr>
          <w:rFonts w:ascii="Times New Roman" w:hAnsi="Times New Roman"/>
          <w:b/>
          <w:bCs/>
          <w:snapToGrid/>
          <w:sz w:val="22"/>
          <w:szCs w:val="22"/>
        </w:rPr>
        <w:t>.</w:t>
      </w:r>
      <w:proofErr w:type="gramEnd"/>
      <w:r>
        <w:rPr>
          <w:rFonts w:ascii="Times New Roman" w:hAnsi="Times New Roman"/>
          <w:b/>
          <w:bCs/>
          <w:snapToGrid/>
          <w:sz w:val="22"/>
          <w:szCs w:val="22"/>
        </w:rPr>
        <w:t xml:space="preserve"> </w:t>
      </w:r>
      <w:r>
        <w:rPr>
          <w:rFonts w:ascii="Times New Roman" w:hAnsi="Times New Roman"/>
          <w:b/>
          <w:bCs/>
          <w:snapToGrid/>
          <w:sz w:val="22"/>
          <w:szCs w:val="22"/>
        </w:rPr>
        <w:tab/>
      </w:r>
      <w:r w:rsidRPr="009A5172">
        <w:rPr>
          <w:rFonts w:ascii="Times New Roman" w:hAnsi="Times New Roman"/>
          <w:bCs/>
          <w:snapToGrid/>
          <w:sz w:val="22"/>
          <w:szCs w:val="22"/>
        </w:rPr>
        <w:t>Science teacher candidates understand safety and liability concerns in science and</w:t>
      </w:r>
    </w:p>
    <w:p w14:paraId="375E8792" w14:textId="77777777" w:rsidR="001102CA" w:rsidRPr="009A5172" w:rsidRDefault="001102CA" w:rsidP="001102CA">
      <w:pPr>
        <w:widowControl/>
        <w:autoSpaceDE w:val="0"/>
        <w:autoSpaceDN w:val="0"/>
        <w:adjustRightInd w:val="0"/>
        <w:ind w:left="1440"/>
        <w:rPr>
          <w:rFonts w:ascii="Times New Roman" w:hAnsi="Times New Roman"/>
          <w:bCs/>
          <w:snapToGrid/>
          <w:sz w:val="22"/>
          <w:szCs w:val="22"/>
        </w:rPr>
      </w:pPr>
      <w:r w:rsidRPr="009A5172">
        <w:rPr>
          <w:rFonts w:ascii="Times New Roman" w:hAnsi="Times New Roman"/>
          <w:bCs/>
          <w:snapToGrid/>
          <w:sz w:val="22"/>
          <w:szCs w:val="22"/>
        </w:rPr>
        <w:t>advocate for the provision and use of appropriate safety materials and enforcement practices in the classroom, laboratory, and field.</w:t>
      </w:r>
    </w:p>
    <w:p w14:paraId="4083C1FB" w14:textId="77777777" w:rsidR="001102CA" w:rsidRPr="00010B95" w:rsidRDefault="001102CA" w:rsidP="001102CA">
      <w:pPr>
        <w:ind w:left="1440" w:hanging="1440"/>
        <w:rPr>
          <w:rFonts w:ascii="Times New Roman" w:hAnsi="Times New Roman"/>
          <w:bCs/>
          <w:snapToGrid/>
          <w:sz w:val="22"/>
          <w:szCs w:val="22"/>
        </w:rPr>
      </w:pPr>
    </w:p>
    <w:p w14:paraId="19B5A123" w14:textId="77777777" w:rsidR="001102CA" w:rsidRPr="009A5172" w:rsidRDefault="001102CA" w:rsidP="001102CA">
      <w:pPr>
        <w:widowControl/>
        <w:autoSpaceDE w:val="0"/>
        <w:autoSpaceDN w:val="0"/>
        <w:adjustRightInd w:val="0"/>
        <w:ind w:left="1440" w:hanging="1440"/>
        <w:rPr>
          <w:rFonts w:ascii="Times New Roman" w:hAnsi="Times New Roman"/>
          <w:bCs/>
          <w:snapToGrid/>
          <w:sz w:val="22"/>
          <w:szCs w:val="22"/>
        </w:rPr>
      </w:pPr>
      <w:r>
        <w:rPr>
          <w:rFonts w:ascii="Times New Roman" w:hAnsi="Times New Roman"/>
          <w:b/>
          <w:bCs/>
          <w:snapToGrid/>
          <w:sz w:val="22"/>
          <w:szCs w:val="22"/>
        </w:rPr>
        <w:t>Standard 2:</w:t>
      </w:r>
      <w:r>
        <w:rPr>
          <w:rFonts w:ascii="Times New Roman" w:hAnsi="Times New Roman"/>
          <w:b/>
          <w:bCs/>
          <w:snapToGrid/>
          <w:sz w:val="22"/>
          <w:szCs w:val="22"/>
        </w:rPr>
        <w:tab/>
      </w:r>
      <w:r w:rsidRPr="009A5172">
        <w:rPr>
          <w:rFonts w:ascii="Times New Roman" w:hAnsi="Times New Roman"/>
          <w:bCs/>
          <w:snapToGrid/>
          <w:sz w:val="22"/>
          <w:szCs w:val="22"/>
        </w:rPr>
        <w:t xml:space="preserve">Science teacher candidates understand and </w:t>
      </w:r>
      <w:proofErr w:type="gramStart"/>
      <w:r w:rsidRPr="009A5172">
        <w:rPr>
          <w:rFonts w:ascii="Times New Roman" w:hAnsi="Times New Roman"/>
          <w:bCs/>
          <w:snapToGrid/>
          <w:sz w:val="22"/>
          <w:szCs w:val="22"/>
        </w:rPr>
        <w:t>are able to</w:t>
      </w:r>
      <w:proofErr w:type="gramEnd"/>
      <w:r w:rsidRPr="009A5172">
        <w:rPr>
          <w:rFonts w:ascii="Times New Roman" w:hAnsi="Times New Roman"/>
          <w:bCs/>
          <w:snapToGrid/>
          <w:sz w:val="22"/>
          <w:szCs w:val="22"/>
        </w:rPr>
        <w:t xml:space="preserve"> use the unifying concepts of</w:t>
      </w:r>
    </w:p>
    <w:p w14:paraId="67F38538" w14:textId="77777777" w:rsidR="001102CA" w:rsidRDefault="001102CA" w:rsidP="001102CA">
      <w:pPr>
        <w:widowControl/>
        <w:autoSpaceDE w:val="0"/>
        <w:autoSpaceDN w:val="0"/>
        <w:adjustRightInd w:val="0"/>
        <w:ind w:left="1440"/>
        <w:rPr>
          <w:rFonts w:ascii="Times New Roman" w:hAnsi="Times New Roman"/>
          <w:bCs/>
          <w:snapToGrid/>
          <w:sz w:val="22"/>
          <w:szCs w:val="22"/>
        </w:rPr>
      </w:pPr>
      <w:r w:rsidRPr="009A5172">
        <w:rPr>
          <w:rFonts w:ascii="Times New Roman" w:hAnsi="Times New Roman"/>
          <w:bCs/>
          <w:snapToGrid/>
          <w:sz w:val="22"/>
          <w:szCs w:val="22"/>
        </w:rPr>
        <w:t>science in their instruction.</w:t>
      </w:r>
    </w:p>
    <w:p w14:paraId="044A9674" w14:textId="77777777" w:rsidR="001102CA" w:rsidRPr="009A5172" w:rsidRDefault="001102CA" w:rsidP="001102CA">
      <w:pPr>
        <w:widowControl/>
        <w:autoSpaceDE w:val="0"/>
        <w:autoSpaceDN w:val="0"/>
        <w:adjustRightInd w:val="0"/>
        <w:ind w:left="1440"/>
        <w:rPr>
          <w:rFonts w:ascii="Times New Roman" w:hAnsi="Times New Roman"/>
          <w:bCs/>
          <w:snapToGrid/>
          <w:sz w:val="22"/>
          <w:szCs w:val="22"/>
        </w:rPr>
      </w:pPr>
    </w:p>
    <w:p w14:paraId="3C7AA334" w14:textId="77777777" w:rsidR="001102CA" w:rsidRPr="00010B95" w:rsidRDefault="001102CA" w:rsidP="001102CA">
      <w:pPr>
        <w:widowControl/>
        <w:autoSpaceDE w:val="0"/>
        <w:autoSpaceDN w:val="0"/>
        <w:adjustRightInd w:val="0"/>
        <w:ind w:left="1440" w:hanging="1440"/>
        <w:rPr>
          <w:rFonts w:ascii="Times New Roman" w:hAnsi="Times New Roman"/>
          <w:bCs/>
          <w:snapToGrid/>
          <w:sz w:val="22"/>
          <w:szCs w:val="22"/>
        </w:rPr>
      </w:pPr>
      <w:r w:rsidRPr="00C62DF4">
        <w:rPr>
          <w:rFonts w:ascii="Times New Roman" w:hAnsi="Times New Roman"/>
          <w:b/>
          <w:bCs/>
          <w:snapToGrid/>
          <w:sz w:val="22"/>
          <w:szCs w:val="22"/>
        </w:rPr>
        <w:t>Standard 3</w:t>
      </w:r>
      <w:r>
        <w:rPr>
          <w:rFonts w:ascii="Times New Roman" w:hAnsi="Times New Roman"/>
          <w:b/>
          <w:bCs/>
          <w:snapToGrid/>
          <w:sz w:val="22"/>
          <w:szCs w:val="22"/>
        </w:rPr>
        <w:t>:</w:t>
      </w:r>
      <w:r w:rsidRPr="00010B95">
        <w:rPr>
          <w:rFonts w:ascii="Times New Roman" w:hAnsi="Times New Roman"/>
          <w:bCs/>
          <w:snapToGrid/>
          <w:sz w:val="22"/>
          <w:szCs w:val="22"/>
        </w:rPr>
        <w:t xml:space="preserve"> </w:t>
      </w:r>
      <w:r>
        <w:rPr>
          <w:rFonts w:ascii="Times New Roman" w:hAnsi="Times New Roman"/>
          <w:bCs/>
          <w:snapToGrid/>
          <w:sz w:val="22"/>
          <w:szCs w:val="22"/>
        </w:rPr>
        <w:tab/>
      </w:r>
      <w:r w:rsidRPr="009A5172">
        <w:rPr>
          <w:rFonts w:ascii="Times New Roman" w:hAnsi="Times New Roman"/>
          <w:bCs/>
          <w:snapToGrid/>
          <w:sz w:val="22"/>
          <w:szCs w:val="22"/>
        </w:rPr>
        <w:t>Science teacher candidates</w:t>
      </w:r>
      <w:r>
        <w:rPr>
          <w:rFonts w:ascii="Times New Roman" w:hAnsi="Times New Roman"/>
          <w:b/>
          <w:bCs/>
          <w:snapToGrid/>
          <w:sz w:val="22"/>
          <w:szCs w:val="22"/>
        </w:rPr>
        <w:t xml:space="preserve"> </w:t>
      </w:r>
      <w:r w:rsidRPr="00010B95">
        <w:rPr>
          <w:rFonts w:ascii="Times New Roman" w:hAnsi="Times New Roman"/>
          <w:bCs/>
          <w:snapToGrid/>
          <w:sz w:val="22"/>
          <w:szCs w:val="22"/>
        </w:rPr>
        <w:t>demonstrate an understanding of the nature of science, the historical development of scientific thought, the process of scientific inquiry, and the reciprocal relationship between science and society.</w:t>
      </w:r>
    </w:p>
    <w:p w14:paraId="47D3CB2C" w14:textId="77777777" w:rsidR="001102CA" w:rsidRPr="00010B95" w:rsidRDefault="001102CA" w:rsidP="001102CA">
      <w:pPr>
        <w:tabs>
          <w:tab w:val="left" w:pos="-1440"/>
        </w:tabs>
        <w:ind w:left="1440" w:hanging="1440"/>
        <w:rPr>
          <w:rFonts w:ascii="Times New Roman" w:hAnsi="Times New Roman"/>
          <w:bCs/>
          <w:snapToGrid/>
          <w:sz w:val="22"/>
          <w:szCs w:val="22"/>
        </w:rPr>
      </w:pPr>
    </w:p>
    <w:p w14:paraId="23262330" w14:textId="77777777" w:rsidR="001102CA" w:rsidRPr="00010B95" w:rsidRDefault="001102CA" w:rsidP="001102CA">
      <w:pPr>
        <w:widowControl/>
        <w:autoSpaceDE w:val="0"/>
        <w:autoSpaceDN w:val="0"/>
        <w:adjustRightInd w:val="0"/>
        <w:ind w:left="1440" w:hanging="1440"/>
        <w:rPr>
          <w:rFonts w:ascii="Times New Roman" w:hAnsi="Times New Roman"/>
          <w:bCs/>
          <w:snapToGrid/>
          <w:sz w:val="22"/>
          <w:szCs w:val="22"/>
        </w:rPr>
      </w:pPr>
      <w:r w:rsidRPr="00C62DF4">
        <w:rPr>
          <w:rFonts w:ascii="Times New Roman" w:hAnsi="Times New Roman"/>
          <w:b/>
          <w:bCs/>
          <w:snapToGrid/>
          <w:sz w:val="22"/>
          <w:szCs w:val="22"/>
        </w:rPr>
        <w:t>Standard 4</w:t>
      </w:r>
      <w:r>
        <w:rPr>
          <w:rFonts w:ascii="Times New Roman" w:hAnsi="Times New Roman"/>
          <w:b/>
          <w:bCs/>
          <w:snapToGrid/>
          <w:sz w:val="22"/>
          <w:szCs w:val="22"/>
        </w:rPr>
        <w:t>:</w:t>
      </w:r>
      <w:r w:rsidRPr="00010B95">
        <w:rPr>
          <w:rFonts w:ascii="Times New Roman" w:hAnsi="Times New Roman"/>
          <w:bCs/>
          <w:snapToGrid/>
          <w:sz w:val="22"/>
          <w:szCs w:val="22"/>
        </w:rPr>
        <w:t xml:space="preserve"> </w:t>
      </w:r>
      <w:r>
        <w:rPr>
          <w:rFonts w:ascii="Times New Roman" w:hAnsi="Times New Roman"/>
          <w:bCs/>
          <w:snapToGrid/>
          <w:sz w:val="22"/>
          <w:szCs w:val="22"/>
        </w:rPr>
        <w:tab/>
      </w:r>
      <w:r w:rsidRPr="009A5172">
        <w:rPr>
          <w:rFonts w:ascii="Times New Roman" w:hAnsi="Times New Roman"/>
          <w:bCs/>
          <w:snapToGrid/>
          <w:sz w:val="22"/>
          <w:szCs w:val="22"/>
        </w:rPr>
        <w:t>Science teacher candidates</w:t>
      </w:r>
      <w:r>
        <w:rPr>
          <w:rFonts w:ascii="Times New Roman" w:hAnsi="Times New Roman"/>
          <w:b/>
          <w:bCs/>
          <w:snapToGrid/>
          <w:sz w:val="22"/>
          <w:szCs w:val="22"/>
        </w:rPr>
        <w:t xml:space="preserve"> </w:t>
      </w:r>
      <w:r w:rsidRPr="00010B95">
        <w:rPr>
          <w:rFonts w:ascii="Times New Roman" w:hAnsi="Times New Roman"/>
          <w:bCs/>
          <w:snapToGrid/>
          <w:sz w:val="22"/>
          <w:szCs w:val="22"/>
        </w:rPr>
        <w:t xml:space="preserve">understand and </w:t>
      </w:r>
      <w:proofErr w:type="gramStart"/>
      <w:r w:rsidRPr="00010B95">
        <w:rPr>
          <w:rFonts w:ascii="Times New Roman" w:hAnsi="Times New Roman"/>
          <w:bCs/>
          <w:snapToGrid/>
          <w:sz w:val="22"/>
          <w:szCs w:val="22"/>
        </w:rPr>
        <w:t>are able to</w:t>
      </w:r>
      <w:proofErr w:type="gramEnd"/>
      <w:r w:rsidRPr="00010B95">
        <w:rPr>
          <w:rFonts w:ascii="Times New Roman" w:hAnsi="Times New Roman"/>
          <w:bCs/>
          <w:snapToGrid/>
          <w:sz w:val="22"/>
          <w:szCs w:val="22"/>
        </w:rPr>
        <w:t xml:space="preserve"> apply scientific skills and math concepts, using appropriate equipment and tools.</w:t>
      </w:r>
    </w:p>
    <w:p w14:paraId="0920B7DD" w14:textId="77777777" w:rsidR="001102CA" w:rsidRPr="00010B95" w:rsidRDefault="001102CA" w:rsidP="001102CA">
      <w:pPr>
        <w:tabs>
          <w:tab w:val="left" w:pos="-1440"/>
        </w:tabs>
        <w:ind w:left="1440" w:hanging="1440"/>
        <w:rPr>
          <w:rFonts w:ascii="Times New Roman" w:hAnsi="Times New Roman"/>
          <w:bCs/>
          <w:snapToGrid/>
          <w:sz w:val="22"/>
          <w:szCs w:val="22"/>
        </w:rPr>
      </w:pPr>
    </w:p>
    <w:p w14:paraId="473A6171" w14:textId="77777777" w:rsidR="001102CA" w:rsidRPr="00010B95" w:rsidRDefault="001102CA" w:rsidP="001102CA">
      <w:pPr>
        <w:widowControl/>
        <w:autoSpaceDE w:val="0"/>
        <w:autoSpaceDN w:val="0"/>
        <w:adjustRightInd w:val="0"/>
        <w:ind w:left="1440" w:hanging="1440"/>
        <w:rPr>
          <w:rFonts w:ascii="Times New Roman" w:hAnsi="Times New Roman"/>
          <w:bCs/>
          <w:snapToGrid/>
          <w:sz w:val="22"/>
          <w:szCs w:val="22"/>
        </w:rPr>
      </w:pPr>
      <w:r w:rsidRPr="00C62DF4">
        <w:rPr>
          <w:rFonts w:ascii="Times New Roman" w:hAnsi="Times New Roman"/>
          <w:b/>
          <w:bCs/>
          <w:snapToGrid/>
          <w:sz w:val="22"/>
          <w:szCs w:val="22"/>
        </w:rPr>
        <w:t>Standard 5</w:t>
      </w:r>
      <w:r>
        <w:rPr>
          <w:rFonts w:ascii="Times New Roman" w:hAnsi="Times New Roman"/>
          <w:b/>
          <w:bCs/>
          <w:snapToGrid/>
          <w:sz w:val="22"/>
          <w:szCs w:val="22"/>
        </w:rPr>
        <w:t>:</w:t>
      </w:r>
      <w:r>
        <w:rPr>
          <w:rFonts w:ascii="Times New Roman" w:hAnsi="Times New Roman"/>
          <w:bCs/>
          <w:snapToGrid/>
          <w:sz w:val="22"/>
          <w:szCs w:val="22"/>
        </w:rPr>
        <w:tab/>
      </w:r>
      <w:r w:rsidRPr="009A5172">
        <w:rPr>
          <w:rFonts w:ascii="Times New Roman" w:hAnsi="Times New Roman"/>
          <w:bCs/>
          <w:snapToGrid/>
          <w:sz w:val="22"/>
          <w:szCs w:val="22"/>
        </w:rPr>
        <w:t>Science teacher candidates</w:t>
      </w:r>
      <w:r>
        <w:rPr>
          <w:rFonts w:ascii="Times New Roman" w:hAnsi="Times New Roman"/>
          <w:b/>
          <w:bCs/>
          <w:snapToGrid/>
          <w:sz w:val="22"/>
          <w:szCs w:val="22"/>
        </w:rPr>
        <w:t xml:space="preserve"> </w:t>
      </w:r>
      <w:r w:rsidRPr="00010B95">
        <w:rPr>
          <w:rFonts w:ascii="Times New Roman" w:hAnsi="Times New Roman"/>
          <w:bCs/>
          <w:snapToGrid/>
          <w:sz w:val="22"/>
          <w:szCs w:val="22"/>
        </w:rPr>
        <w:t>plan and implement lessons that engage students in the process of hands-on, minds-on scientific inquiry.</w:t>
      </w:r>
    </w:p>
    <w:p w14:paraId="25B902D2" w14:textId="77777777" w:rsidR="001102CA" w:rsidRDefault="001102CA" w:rsidP="001102CA">
      <w:pPr>
        <w:tabs>
          <w:tab w:val="left" w:pos="-1440"/>
        </w:tabs>
        <w:rPr>
          <w:rFonts w:ascii="Times New Roman" w:hAnsi="Times New Roman"/>
          <w:b/>
          <w:sz w:val="22"/>
        </w:rPr>
      </w:pPr>
    </w:p>
    <w:p w14:paraId="45ADF2CD" w14:textId="77777777" w:rsidR="001102CA" w:rsidRDefault="001102CA" w:rsidP="001102CA">
      <w:pPr>
        <w:tabs>
          <w:tab w:val="left" w:pos="-1440"/>
        </w:tabs>
        <w:rPr>
          <w:rFonts w:ascii="Times New Roman" w:hAnsi="Times New Roman"/>
          <w:b/>
          <w:sz w:val="22"/>
        </w:rPr>
      </w:pPr>
    </w:p>
    <w:p w14:paraId="3D488B5F" w14:textId="78DBA06E" w:rsidR="001102CA" w:rsidRPr="009933A4" w:rsidRDefault="001102CA" w:rsidP="001102CA">
      <w:pPr>
        <w:tabs>
          <w:tab w:val="left" w:pos="-1440"/>
        </w:tabs>
        <w:rPr>
          <w:rFonts w:ascii="Times New Roman" w:hAnsi="Times New Roman"/>
          <w:b/>
          <w:sz w:val="22"/>
        </w:rPr>
      </w:pPr>
      <w:r w:rsidRPr="009933A4">
        <w:rPr>
          <w:rFonts w:ascii="Times New Roman" w:hAnsi="Times New Roman"/>
          <w:b/>
          <w:sz w:val="22"/>
        </w:rPr>
        <w:t xml:space="preserve">Please note that students who seek licensure in Biology major in </w:t>
      </w:r>
      <w:proofErr w:type="gramStart"/>
      <w:r w:rsidRPr="009933A4">
        <w:rPr>
          <w:rFonts w:ascii="Times New Roman" w:hAnsi="Times New Roman"/>
          <w:b/>
          <w:sz w:val="22"/>
        </w:rPr>
        <w:t>Biology;</w:t>
      </w:r>
      <w:proofErr w:type="gramEnd"/>
      <w:r w:rsidRPr="009933A4">
        <w:rPr>
          <w:rFonts w:ascii="Times New Roman" w:hAnsi="Times New Roman"/>
          <w:b/>
          <w:sz w:val="22"/>
        </w:rPr>
        <w:t xml:space="preserve"> whereas students who seek licensure in Chemistry major in Chemistry. Students who seek licensure in Comprehensive Science major in Biology, or Chemistry: additional coursework in science may be required (see advising sheets. North Carolina does not offer teacher licensure in Environmental Education. </w:t>
      </w:r>
    </w:p>
    <w:p w14:paraId="62F2F915" w14:textId="77777777" w:rsidR="001102CA" w:rsidRDefault="001102CA" w:rsidP="001102CA">
      <w:pPr>
        <w:tabs>
          <w:tab w:val="center" w:pos="4680"/>
        </w:tabs>
        <w:jc w:val="center"/>
        <w:rPr>
          <w:rFonts w:ascii="Times New Roman" w:hAnsi="Times New Roman"/>
          <w:b/>
          <w:i/>
        </w:rPr>
      </w:pPr>
    </w:p>
    <w:p w14:paraId="2C1A91F8" w14:textId="77777777" w:rsidR="001102CA" w:rsidRDefault="001102CA" w:rsidP="001102CA">
      <w:pPr>
        <w:tabs>
          <w:tab w:val="center" w:pos="4680"/>
        </w:tabs>
        <w:jc w:val="center"/>
        <w:rPr>
          <w:rFonts w:ascii="Times New Roman" w:hAnsi="Times New Roman"/>
          <w:b/>
          <w:i/>
        </w:rPr>
      </w:pPr>
    </w:p>
    <w:p w14:paraId="55AB1303" w14:textId="77777777" w:rsidR="001102CA" w:rsidRDefault="001102CA" w:rsidP="001102CA">
      <w:pPr>
        <w:tabs>
          <w:tab w:val="center" w:pos="4680"/>
        </w:tabs>
        <w:jc w:val="center"/>
        <w:rPr>
          <w:rFonts w:ascii="Times New Roman" w:hAnsi="Times New Roman"/>
          <w:b/>
          <w:i/>
        </w:rPr>
      </w:pPr>
    </w:p>
    <w:p w14:paraId="280D2775" w14:textId="77777777" w:rsidR="001102CA" w:rsidRDefault="001102CA" w:rsidP="001102CA">
      <w:pPr>
        <w:tabs>
          <w:tab w:val="center" w:pos="4680"/>
        </w:tabs>
        <w:jc w:val="center"/>
        <w:rPr>
          <w:rFonts w:ascii="Times New Roman" w:hAnsi="Times New Roman"/>
          <w:b/>
          <w:i/>
        </w:rPr>
      </w:pPr>
    </w:p>
    <w:p w14:paraId="770A4481" w14:textId="77777777" w:rsidR="00726175" w:rsidRDefault="00726175" w:rsidP="001102CA">
      <w:pPr>
        <w:tabs>
          <w:tab w:val="center" w:pos="4680"/>
        </w:tabs>
        <w:jc w:val="center"/>
        <w:rPr>
          <w:rFonts w:ascii="Times New Roman" w:hAnsi="Times New Roman"/>
          <w:b/>
          <w:i/>
        </w:rPr>
      </w:pPr>
    </w:p>
    <w:p w14:paraId="38CE3AA4" w14:textId="77777777" w:rsidR="001102CA" w:rsidRDefault="001102CA" w:rsidP="001102CA">
      <w:pPr>
        <w:tabs>
          <w:tab w:val="center" w:pos="4680"/>
        </w:tabs>
        <w:jc w:val="center"/>
        <w:rPr>
          <w:rFonts w:ascii="Times New Roman" w:hAnsi="Times New Roman"/>
          <w:b/>
          <w:i/>
        </w:rPr>
      </w:pPr>
    </w:p>
    <w:p w14:paraId="268FBE52" w14:textId="77777777" w:rsidR="001102CA" w:rsidRDefault="001102CA" w:rsidP="001102CA">
      <w:pPr>
        <w:tabs>
          <w:tab w:val="center" w:pos="4680"/>
        </w:tabs>
        <w:jc w:val="center"/>
        <w:rPr>
          <w:rFonts w:ascii="Times New Roman" w:hAnsi="Times New Roman"/>
          <w:b/>
          <w:i/>
        </w:rPr>
      </w:pPr>
    </w:p>
    <w:p w14:paraId="30EDCA08" w14:textId="77777777" w:rsidR="00726175" w:rsidRDefault="00726175" w:rsidP="00726175">
      <w:pPr>
        <w:tabs>
          <w:tab w:val="right" w:pos="10530"/>
        </w:tabs>
        <w:spacing w:line="360" w:lineRule="auto"/>
      </w:pPr>
      <w:r w:rsidRPr="00941804">
        <w:rPr>
          <w:rFonts w:ascii="Times New Roman" w:hAnsi="Times New Roman"/>
          <w:b/>
          <w:sz w:val="18"/>
          <w:szCs w:val="18"/>
        </w:rPr>
        <w:t>Student</w:t>
      </w:r>
      <w:r w:rsidRPr="00941804">
        <w:rPr>
          <w:rFonts w:ascii="Times New Roman" w:hAnsi="Times New Roman"/>
          <w:sz w:val="18"/>
          <w:szCs w:val="18"/>
        </w:rPr>
        <w:t xml:space="preserve"> _________________________________________________ </w:t>
      </w:r>
      <w:r w:rsidRPr="00941804">
        <w:rPr>
          <w:rFonts w:ascii="Times New Roman" w:hAnsi="Times New Roman"/>
          <w:b/>
          <w:sz w:val="18"/>
          <w:szCs w:val="18"/>
        </w:rPr>
        <w:t>Advisor</w:t>
      </w:r>
      <w:r w:rsidRPr="00941804">
        <w:rPr>
          <w:rFonts w:ascii="Times New Roman" w:hAnsi="Times New Roman"/>
          <w:sz w:val="18"/>
          <w:szCs w:val="18"/>
        </w:rPr>
        <w:t xml:space="preserve"> _______________________________</w:t>
      </w:r>
      <w:r w:rsidRPr="00941804">
        <w:rPr>
          <w:rFonts w:ascii="Times New Roman" w:hAnsi="Times New Roman"/>
          <w:sz w:val="18"/>
          <w:szCs w:val="18"/>
        </w:rPr>
        <w:tab/>
      </w:r>
      <w:r w:rsidRPr="00941804">
        <w:rPr>
          <w:rFonts w:ascii="Times New Roman" w:hAnsi="Times New Roman"/>
          <w:b/>
          <w:sz w:val="18"/>
          <w:szCs w:val="18"/>
        </w:rPr>
        <w:t>Birth-Kindergarten</w:t>
      </w:r>
    </w:p>
    <w:tbl>
      <w:tblPr>
        <w:tblW w:w="109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45"/>
        <w:gridCol w:w="449"/>
        <w:gridCol w:w="337"/>
        <w:gridCol w:w="4746"/>
        <w:gridCol w:w="434"/>
        <w:gridCol w:w="466"/>
      </w:tblGrid>
      <w:tr w:rsidR="00726175" w:rsidRPr="00941804" w14:paraId="3C844A99" w14:textId="77777777" w:rsidTr="005E2DDE">
        <w:trPr>
          <w:trHeight w:val="458"/>
          <w:jc w:val="center"/>
        </w:trPr>
        <w:tc>
          <w:tcPr>
            <w:tcW w:w="4545" w:type="dxa"/>
            <w:vMerge w:val="restart"/>
            <w:vAlign w:val="center"/>
          </w:tcPr>
          <w:p w14:paraId="2D6C6F92" w14:textId="77777777" w:rsidR="00726175" w:rsidRPr="00941804" w:rsidRDefault="00726175" w:rsidP="005E2DDE">
            <w:pPr>
              <w:rPr>
                <w:rFonts w:ascii="Times New Roman" w:hAnsi="Times New Roman"/>
                <w:b/>
              </w:rPr>
            </w:pPr>
            <w:r w:rsidRPr="00941804">
              <w:rPr>
                <w:rFonts w:ascii="Times New Roman" w:hAnsi="Times New Roman"/>
                <w:b/>
              </w:rPr>
              <w:t xml:space="preserve">Birth-Kindergarten Education Major </w:t>
            </w:r>
          </w:p>
          <w:p w14:paraId="340105A3" w14:textId="77777777" w:rsidR="00726175" w:rsidRPr="00941804" w:rsidRDefault="00726175" w:rsidP="005E2DDE">
            <w:pPr>
              <w:tabs>
                <w:tab w:val="left" w:pos="0"/>
                <w:tab w:val="left" w:pos="288"/>
                <w:tab w:val="left" w:pos="4176"/>
                <w:tab w:val="right" w:pos="5328"/>
              </w:tabs>
              <w:suppressAutoHyphens/>
              <w:rPr>
                <w:rFonts w:ascii="Times New Roman" w:hAnsi="Times New Roman"/>
                <w:b/>
                <w:sz w:val="20"/>
              </w:rPr>
            </w:pPr>
            <w:r w:rsidRPr="00941804">
              <w:rPr>
                <w:rFonts w:ascii="Times New Roman" w:hAnsi="Times New Roman"/>
                <w:b/>
                <w:sz w:val="14"/>
              </w:rPr>
              <w:t xml:space="preserve">TRANSFER </w:t>
            </w:r>
            <w:proofErr w:type="gramStart"/>
            <w:r w:rsidRPr="00941804">
              <w:rPr>
                <w:rFonts w:ascii="Times New Roman" w:hAnsi="Times New Roman"/>
                <w:b/>
                <w:sz w:val="14"/>
              </w:rPr>
              <w:t xml:space="preserve">CREDITS </w:t>
            </w:r>
            <w:r w:rsidRPr="00941804">
              <w:rPr>
                <w:rFonts w:ascii="Times New Roman" w:hAnsi="Times New Roman"/>
                <w:b/>
                <w:sz w:val="20"/>
              </w:rPr>
              <w:t xml:space="preserve"> FROM</w:t>
            </w:r>
            <w:proofErr w:type="gramEnd"/>
            <w:r w:rsidRPr="00941804">
              <w:rPr>
                <w:rFonts w:ascii="Times New Roman" w:hAnsi="Times New Roman"/>
                <w:b/>
                <w:sz w:val="20"/>
              </w:rPr>
              <w:t xml:space="preserve"> A.A.S. Degree Program</w:t>
            </w:r>
          </w:p>
          <w:p w14:paraId="264210A3" w14:textId="77777777" w:rsidR="00726175" w:rsidRPr="00941804" w:rsidRDefault="00726175" w:rsidP="005E2DDE">
            <w:pPr>
              <w:tabs>
                <w:tab w:val="right" w:pos="9360"/>
              </w:tabs>
              <w:jc w:val="center"/>
              <w:rPr>
                <w:rFonts w:ascii="Times New Roman" w:hAnsi="Times New Roman"/>
                <w:b/>
                <w:sz w:val="18"/>
                <w:szCs w:val="18"/>
              </w:rPr>
            </w:pPr>
          </w:p>
        </w:tc>
        <w:tc>
          <w:tcPr>
            <w:tcW w:w="786" w:type="dxa"/>
            <w:gridSpan w:val="2"/>
            <w:vAlign w:val="bottom"/>
          </w:tcPr>
          <w:p w14:paraId="4F850F8F" w14:textId="77777777" w:rsidR="00726175" w:rsidRPr="00941804" w:rsidRDefault="00726175" w:rsidP="005E2DDE">
            <w:pPr>
              <w:tabs>
                <w:tab w:val="right" w:pos="9360"/>
              </w:tabs>
              <w:jc w:val="center"/>
              <w:rPr>
                <w:rFonts w:ascii="Times New Roman" w:hAnsi="Times New Roman"/>
                <w:b/>
                <w:sz w:val="18"/>
                <w:szCs w:val="18"/>
              </w:rPr>
            </w:pPr>
            <w:r w:rsidRPr="00941804">
              <w:rPr>
                <w:rFonts w:ascii="Times New Roman" w:hAnsi="Times New Roman"/>
                <w:b/>
                <w:sz w:val="18"/>
                <w:szCs w:val="18"/>
              </w:rPr>
              <w:t>S.H.</w:t>
            </w:r>
          </w:p>
        </w:tc>
        <w:tc>
          <w:tcPr>
            <w:tcW w:w="4746" w:type="dxa"/>
            <w:vMerge w:val="restart"/>
            <w:vAlign w:val="center"/>
          </w:tcPr>
          <w:p w14:paraId="3EB2D2B1" w14:textId="77777777" w:rsidR="00726175" w:rsidRPr="00941804" w:rsidRDefault="00726175" w:rsidP="005E2DDE">
            <w:pPr>
              <w:rPr>
                <w:rFonts w:ascii="Times New Roman" w:hAnsi="Times New Roman"/>
                <w:sz w:val="18"/>
                <w:szCs w:val="18"/>
              </w:rPr>
            </w:pPr>
            <w:r w:rsidRPr="00941804">
              <w:rPr>
                <w:rFonts w:ascii="Times New Roman" w:hAnsi="Times New Roman"/>
                <w:b/>
                <w:szCs w:val="18"/>
              </w:rPr>
              <w:t>CATAWBA COLLEGE REQUIREMENTS</w:t>
            </w:r>
          </w:p>
        </w:tc>
        <w:tc>
          <w:tcPr>
            <w:tcW w:w="900" w:type="dxa"/>
            <w:gridSpan w:val="2"/>
            <w:vAlign w:val="bottom"/>
          </w:tcPr>
          <w:p w14:paraId="6D499FCC" w14:textId="77777777" w:rsidR="00726175" w:rsidRPr="00941804" w:rsidRDefault="00726175" w:rsidP="005E2DDE">
            <w:pPr>
              <w:tabs>
                <w:tab w:val="right" w:pos="9360"/>
              </w:tabs>
              <w:jc w:val="center"/>
              <w:rPr>
                <w:rFonts w:ascii="Times New Roman" w:hAnsi="Times New Roman"/>
                <w:b/>
                <w:sz w:val="18"/>
                <w:szCs w:val="18"/>
              </w:rPr>
            </w:pPr>
            <w:r w:rsidRPr="00941804">
              <w:rPr>
                <w:rFonts w:ascii="Times New Roman" w:hAnsi="Times New Roman"/>
                <w:b/>
                <w:sz w:val="18"/>
                <w:szCs w:val="18"/>
              </w:rPr>
              <w:t>S.H.</w:t>
            </w:r>
          </w:p>
        </w:tc>
      </w:tr>
      <w:tr w:rsidR="00726175" w:rsidRPr="00941804" w14:paraId="6DC65072" w14:textId="77777777" w:rsidTr="005E2DDE">
        <w:trPr>
          <w:trHeight w:val="457"/>
          <w:jc w:val="center"/>
        </w:trPr>
        <w:tc>
          <w:tcPr>
            <w:tcW w:w="4545" w:type="dxa"/>
            <w:vMerge/>
            <w:vAlign w:val="center"/>
          </w:tcPr>
          <w:p w14:paraId="3A2EA23B" w14:textId="77777777" w:rsidR="00726175" w:rsidRPr="00941804" w:rsidRDefault="00726175" w:rsidP="005E2DDE">
            <w:pPr>
              <w:tabs>
                <w:tab w:val="right" w:pos="9360"/>
              </w:tabs>
              <w:jc w:val="center"/>
              <w:rPr>
                <w:rFonts w:ascii="Times New Roman" w:hAnsi="Times New Roman"/>
                <w:b/>
                <w:szCs w:val="18"/>
              </w:rPr>
            </w:pPr>
          </w:p>
        </w:tc>
        <w:tc>
          <w:tcPr>
            <w:tcW w:w="786" w:type="dxa"/>
            <w:gridSpan w:val="2"/>
            <w:tcBorders>
              <w:bottom w:val="single" w:sz="4" w:space="0" w:color="auto"/>
            </w:tcBorders>
            <w:shd w:val="clear" w:color="auto" w:fill="D9D9D9"/>
            <w:vAlign w:val="bottom"/>
          </w:tcPr>
          <w:p w14:paraId="2A127253" w14:textId="77777777" w:rsidR="00726175" w:rsidRPr="00941804" w:rsidRDefault="00726175" w:rsidP="005E2DDE">
            <w:pPr>
              <w:tabs>
                <w:tab w:val="right" w:pos="9360"/>
              </w:tabs>
              <w:jc w:val="center"/>
              <w:rPr>
                <w:rFonts w:ascii="Times New Roman" w:hAnsi="Times New Roman"/>
                <w:b/>
                <w:sz w:val="18"/>
                <w:szCs w:val="18"/>
              </w:rPr>
            </w:pPr>
            <w:r w:rsidRPr="00941804">
              <w:rPr>
                <w:rFonts w:ascii="Times New Roman" w:hAnsi="Times New Roman"/>
                <w:b/>
                <w:sz w:val="18"/>
                <w:szCs w:val="18"/>
              </w:rPr>
              <w:t>64</w:t>
            </w:r>
          </w:p>
        </w:tc>
        <w:tc>
          <w:tcPr>
            <w:tcW w:w="4746" w:type="dxa"/>
            <w:vMerge/>
            <w:vAlign w:val="center"/>
          </w:tcPr>
          <w:p w14:paraId="20B8992B" w14:textId="77777777" w:rsidR="00726175" w:rsidRPr="00941804" w:rsidRDefault="00726175" w:rsidP="005E2DDE">
            <w:pPr>
              <w:tabs>
                <w:tab w:val="left" w:pos="0"/>
                <w:tab w:val="left" w:pos="235"/>
                <w:tab w:val="left" w:pos="720"/>
                <w:tab w:val="left" w:pos="891"/>
                <w:tab w:val="left" w:pos="1260"/>
                <w:tab w:val="right" w:pos="5220"/>
              </w:tabs>
              <w:suppressAutoHyphens/>
              <w:jc w:val="center"/>
              <w:rPr>
                <w:rFonts w:ascii="Times New Roman" w:hAnsi="Times New Roman"/>
                <w:b/>
                <w:szCs w:val="18"/>
              </w:rPr>
            </w:pPr>
          </w:p>
        </w:tc>
        <w:tc>
          <w:tcPr>
            <w:tcW w:w="900" w:type="dxa"/>
            <w:gridSpan w:val="2"/>
            <w:shd w:val="clear" w:color="auto" w:fill="D9D9D9"/>
            <w:vAlign w:val="bottom"/>
          </w:tcPr>
          <w:p w14:paraId="64D8D73E" w14:textId="77777777" w:rsidR="00726175" w:rsidRPr="00941804" w:rsidRDefault="00726175" w:rsidP="005E2DDE">
            <w:pPr>
              <w:tabs>
                <w:tab w:val="right" w:pos="9360"/>
              </w:tabs>
              <w:jc w:val="center"/>
              <w:rPr>
                <w:rFonts w:ascii="Times New Roman" w:hAnsi="Times New Roman"/>
                <w:b/>
                <w:sz w:val="18"/>
                <w:szCs w:val="18"/>
              </w:rPr>
            </w:pPr>
            <w:r w:rsidRPr="00941804">
              <w:rPr>
                <w:rFonts w:ascii="Times New Roman" w:hAnsi="Times New Roman"/>
                <w:b/>
                <w:sz w:val="18"/>
                <w:szCs w:val="18"/>
              </w:rPr>
              <w:t>56</w:t>
            </w:r>
          </w:p>
        </w:tc>
      </w:tr>
      <w:tr w:rsidR="00726175" w:rsidRPr="00941804" w14:paraId="32958B11" w14:textId="77777777" w:rsidTr="005E2DDE">
        <w:trPr>
          <w:jc w:val="center"/>
        </w:trPr>
        <w:tc>
          <w:tcPr>
            <w:tcW w:w="4545" w:type="dxa"/>
            <w:vAlign w:val="center"/>
          </w:tcPr>
          <w:p w14:paraId="6C0906F8" w14:textId="77777777" w:rsidR="00726175" w:rsidRPr="00941804" w:rsidRDefault="00726175" w:rsidP="005E2DDE">
            <w:pPr>
              <w:rPr>
                <w:rFonts w:ascii="Times New Roman" w:hAnsi="Times New Roman"/>
                <w:sz w:val="18"/>
                <w:szCs w:val="18"/>
              </w:rPr>
            </w:pPr>
            <w:r w:rsidRPr="00941804">
              <w:rPr>
                <w:rFonts w:ascii="Times New Roman" w:hAnsi="Times New Roman"/>
                <w:b/>
                <w:sz w:val="18"/>
                <w:szCs w:val="18"/>
              </w:rPr>
              <w:t>GENERAL EDUCATION</w:t>
            </w:r>
          </w:p>
        </w:tc>
        <w:tc>
          <w:tcPr>
            <w:tcW w:w="786" w:type="dxa"/>
            <w:gridSpan w:val="2"/>
            <w:shd w:val="clear" w:color="auto" w:fill="D9D9D9"/>
            <w:vAlign w:val="center"/>
          </w:tcPr>
          <w:p w14:paraId="315D451E" w14:textId="77777777" w:rsidR="00726175" w:rsidRPr="00941804" w:rsidRDefault="00726175" w:rsidP="005E2DDE">
            <w:pPr>
              <w:tabs>
                <w:tab w:val="right" w:pos="9360"/>
              </w:tabs>
              <w:jc w:val="center"/>
              <w:rPr>
                <w:rFonts w:ascii="Times New Roman" w:hAnsi="Times New Roman"/>
                <w:b/>
                <w:sz w:val="18"/>
                <w:szCs w:val="18"/>
              </w:rPr>
            </w:pPr>
            <w:r w:rsidRPr="00941804">
              <w:rPr>
                <w:rFonts w:ascii="Times New Roman" w:hAnsi="Times New Roman"/>
                <w:b/>
                <w:sz w:val="18"/>
                <w:szCs w:val="18"/>
              </w:rPr>
              <w:t>6</w:t>
            </w:r>
          </w:p>
        </w:tc>
        <w:tc>
          <w:tcPr>
            <w:tcW w:w="4746" w:type="dxa"/>
            <w:vAlign w:val="center"/>
          </w:tcPr>
          <w:p w14:paraId="62314E76" w14:textId="77777777" w:rsidR="00726175" w:rsidRPr="00941804" w:rsidRDefault="00726175" w:rsidP="005E2DDE">
            <w:pPr>
              <w:ind w:left="14"/>
              <w:rPr>
                <w:rFonts w:ascii="Times New Roman" w:hAnsi="Times New Roman"/>
                <w:b/>
                <w:sz w:val="18"/>
                <w:szCs w:val="18"/>
              </w:rPr>
            </w:pPr>
            <w:r w:rsidRPr="00941804">
              <w:rPr>
                <w:rFonts w:ascii="Times New Roman" w:hAnsi="Times New Roman"/>
                <w:b/>
                <w:sz w:val="18"/>
                <w:szCs w:val="18"/>
              </w:rPr>
              <w:t xml:space="preserve">GENERAL EDUCATION </w:t>
            </w:r>
          </w:p>
        </w:tc>
        <w:tc>
          <w:tcPr>
            <w:tcW w:w="900" w:type="dxa"/>
            <w:gridSpan w:val="2"/>
            <w:shd w:val="clear" w:color="auto" w:fill="D9D9D9"/>
            <w:vAlign w:val="center"/>
          </w:tcPr>
          <w:p w14:paraId="189BF869" w14:textId="77777777" w:rsidR="00726175" w:rsidRPr="00941804" w:rsidRDefault="00726175" w:rsidP="005E2DDE">
            <w:pPr>
              <w:tabs>
                <w:tab w:val="right" w:pos="9360"/>
              </w:tabs>
              <w:jc w:val="center"/>
              <w:rPr>
                <w:rFonts w:ascii="Times New Roman" w:hAnsi="Times New Roman"/>
                <w:b/>
                <w:sz w:val="18"/>
                <w:szCs w:val="18"/>
              </w:rPr>
            </w:pPr>
            <w:r w:rsidRPr="00941804">
              <w:rPr>
                <w:rFonts w:ascii="Times New Roman" w:hAnsi="Times New Roman"/>
                <w:b/>
                <w:sz w:val="18"/>
                <w:szCs w:val="18"/>
              </w:rPr>
              <w:t>24</w:t>
            </w:r>
          </w:p>
        </w:tc>
      </w:tr>
      <w:tr w:rsidR="00726175" w:rsidRPr="00941804" w14:paraId="56A8BAAC" w14:textId="77777777" w:rsidTr="005E2DDE">
        <w:trPr>
          <w:jc w:val="center"/>
        </w:trPr>
        <w:tc>
          <w:tcPr>
            <w:tcW w:w="4545" w:type="dxa"/>
            <w:vAlign w:val="center"/>
          </w:tcPr>
          <w:p w14:paraId="2E04EA7C" w14:textId="77777777" w:rsidR="00726175" w:rsidRPr="00941804" w:rsidRDefault="00726175" w:rsidP="005E2DDE">
            <w:pPr>
              <w:ind w:left="159"/>
              <w:rPr>
                <w:rFonts w:ascii="Times New Roman" w:hAnsi="Times New Roman"/>
                <w:sz w:val="18"/>
                <w:szCs w:val="18"/>
              </w:rPr>
            </w:pPr>
            <w:r w:rsidRPr="00941804">
              <w:rPr>
                <w:rFonts w:ascii="Times New Roman" w:hAnsi="Times New Roman"/>
                <w:sz w:val="18"/>
                <w:szCs w:val="18"/>
              </w:rPr>
              <w:t>EDU 271 Educational Technologies</w:t>
            </w:r>
          </w:p>
        </w:tc>
        <w:tc>
          <w:tcPr>
            <w:tcW w:w="449" w:type="dxa"/>
            <w:vAlign w:val="center"/>
          </w:tcPr>
          <w:p w14:paraId="0DA472B0" w14:textId="77777777" w:rsidR="00726175" w:rsidRPr="00941804" w:rsidRDefault="00726175" w:rsidP="005E2DDE">
            <w:pPr>
              <w:tabs>
                <w:tab w:val="right" w:pos="9360"/>
              </w:tabs>
              <w:jc w:val="center"/>
              <w:rPr>
                <w:rFonts w:ascii="Times New Roman" w:hAnsi="Times New Roman"/>
                <w:sz w:val="18"/>
                <w:szCs w:val="18"/>
              </w:rPr>
            </w:pPr>
            <w:r w:rsidRPr="00941804">
              <w:rPr>
                <w:rFonts w:ascii="Times New Roman" w:hAnsi="Times New Roman"/>
                <w:sz w:val="18"/>
                <w:szCs w:val="18"/>
              </w:rPr>
              <w:t>3</w:t>
            </w:r>
          </w:p>
        </w:tc>
        <w:tc>
          <w:tcPr>
            <w:tcW w:w="337" w:type="dxa"/>
            <w:vAlign w:val="center"/>
          </w:tcPr>
          <w:p w14:paraId="78D08308" w14:textId="77777777" w:rsidR="00726175" w:rsidRPr="00941804" w:rsidRDefault="00726175" w:rsidP="005E2DDE">
            <w:pPr>
              <w:tabs>
                <w:tab w:val="right" w:pos="9360"/>
              </w:tabs>
              <w:jc w:val="center"/>
              <w:rPr>
                <w:rFonts w:ascii="Times New Roman" w:hAnsi="Times New Roman"/>
                <w:sz w:val="18"/>
                <w:szCs w:val="18"/>
              </w:rPr>
            </w:pPr>
          </w:p>
        </w:tc>
        <w:tc>
          <w:tcPr>
            <w:tcW w:w="4746" w:type="dxa"/>
            <w:vAlign w:val="center"/>
          </w:tcPr>
          <w:p w14:paraId="723FB37A" w14:textId="77777777" w:rsidR="00726175" w:rsidRPr="00941804" w:rsidRDefault="00726175" w:rsidP="005E2DDE">
            <w:pPr>
              <w:tabs>
                <w:tab w:val="left" w:pos="1440"/>
                <w:tab w:val="right" w:pos="4800"/>
              </w:tabs>
              <w:ind w:left="176"/>
              <w:rPr>
                <w:rFonts w:ascii="Times New Roman" w:hAnsi="Times New Roman"/>
                <w:sz w:val="18"/>
                <w:szCs w:val="18"/>
              </w:rPr>
            </w:pPr>
            <w:r w:rsidRPr="00941804">
              <w:rPr>
                <w:rFonts w:ascii="Times New Roman" w:hAnsi="Times New Roman"/>
                <w:sz w:val="16"/>
                <w:szCs w:val="16"/>
              </w:rPr>
              <w:t>Writing Proficiency Exam (no credit)</w:t>
            </w:r>
          </w:p>
        </w:tc>
        <w:tc>
          <w:tcPr>
            <w:tcW w:w="434" w:type="dxa"/>
            <w:vAlign w:val="center"/>
          </w:tcPr>
          <w:p w14:paraId="10D54CFA" w14:textId="77777777" w:rsidR="00726175" w:rsidRPr="00941804" w:rsidRDefault="00726175" w:rsidP="005E2DDE">
            <w:pPr>
              <w:tabs>
                <w:tab w:val="right" w:pos="9360"/>
              </w:tabs>
              <w:jc w:val="center"/>
              <w:rPr>
                <w:rFonts w:ascii="Times New Roman" w:hAnsi="Times New Roman"/>
                <w:sz w:val="18"/>
                <w:szCs w:val="18"/>
              </w:rPr>
            </w:pPr>
            <w:r w:rsidRPr="00941804">
              <w:rPr>
                <w:rFonts w:ascii="Times New Roman" w:hAnsi="Times New Roman"/>
                <w:sz w:val="18"/>
                <w:szCs w:val="18"/>
              </w:rPr>
              <w:t>0</w:t>
            </w:r>
          </w:p>
        </w:tc>
        <w:tc>
          <w:tcPr>
            <w:tcW w:w="466" w:type="dxa"/>
            <w:vAlign w:val="center"/>
          </w:tcPr>
          <w:p w14:paraId="61F6DDD2" w14:textId="77777777" w:rsidR="00726175" w:rsidRPr="00941804" w:rsidRDefault="00726175" w:rsidP="005E2DDE">
            <w:pPr>
              <w:tabs>
                <w:tab w:val="right" w:pos="9360"/>
              </w:tabs>
              <w:jc w:val="center"/>
              <w:rPr>
                <w:rFonts w:ascii="Times New Roman" w:hAnsi="Times New Roman"/>
                <w:sz w:val="18"/>
                <w:szCs w:val="18"/>
              </w:rPr>
            </w:pPr>
          </w:p>
        </w:tc>
      </w:tr>
      <w:tr w:rsidR="00726175" w:rsidRPr="00941804" w14:paraId="47EB76BD" w14:textId="77777777" w:rsidTr="005E2DDE">
        <w:trPr>
          <w:jc w:val="center"/>
        </w:trPr>
        <w:tc>
          <w:tcPr>
            <w:tcW w:w="4545" w:type="dxa"/>
            <w:vAlign w:val="center"/>
          </w:tcPr>
          <w:p w14:paraId="220E3C37" w14:textId="77777777" w:rsidR="00726175" w:rsidRPr="00941804" w:rsidRDefault="00726175" w:rsidP="005E2DDE">
            <w:pPr>
              <w:ind w:left="159"/>
              <w:rPr>
                <w:rFonts w:ascii="Times New Roman" w:hAnsi="Times New Roman"/>
                <w:sz w:val="18"/>
                <w:szCs w:val="18"/>
              </w:rPr>
            </w:pPr>
            <w:r w:rsidRPr="00941804">
              <w:rPr>
                <w:rFonts w:ascii="Times New Roman" w:hAnsi="Times New Roman"/>
                <w:sz w:val="18"/>
                <w:szCs w:val="18"/>
              </w:rPr>
              <w:t xml:space="preserve">ENG 112 Argument Based Research </w:t>
            </w:r>
            <w:r w:rsidRPr="00941804">
              <w:rPr>
                <w:rFonts w:ascii="Times New Roman" w:hAnsi="Times New Roman"/>
                <w:sz w:val="18"/>
                <w:szCs w:val="18"/>
                <w:u w:val="single"/>
              </w:rPr>
              <w:t>OR</w:t>
            </w:r>
          </w:p>
        </w:tc>
        <w:tc>
          <w:tcPr>
            <w:tcW w:w="449" w:type="dxa"/>
            <w:vAlign w:val="center"/>
          </w:tcPr>
          <w:p w14:paraId="1728DAC2" w14:textId="77777777" w:rsidR="00726175" w:rsidRPr="00941804" w:rsidRDefault="00726175" w:rsidP="005E2DDE">
            <w:pPr>
              <w:tabs>
                <w:tab w:val="right" w:pos="9360"/>
              </w:tabs>
              <w:jc w:val="center"/>
              <w:rPr>
                <w:rFonts w:ascii="Times New Roman" w:hAnsi="Times New Roman"/>
                <w:sz w:val="18"/>
                <w:szCs w:val="18"/>
              </w:rPr>
            </w:pPr>
            <w:r w:rsidRPr="00941804">
              <w:rPr>
                <w:rFonts w:ascii="Times New Roman" w:hAnsi="Times New Roman"/>
                <w:sz w:val="18"/>
                <w:szCs w:val="18"/>
              </w:rPr>
              <w:t>3</w:t>
            </w:r>
          </w:p>
        </w:tc>
        <w:tc>
          <w:tcPr>
            <w:tcW w:w="337" w:type="dxa"/>
            <w:vAlign w:val="center"/>
          </w:tcPr>
          <w:p w14:paraId="155CF09D" w14:textId="77777777" w:rsidR="00726175" w:rsidRPr="00941804" w:rsidRDefault="00726175" w:rsidP="005E2DDE">
            <w:pPr>
              <w:tabs>
                <w:tab w:val="right" w:pos="9360"/>
              </w:tabs>
              <w:jc w:val="center"/>
              <w:rPr>
                <w:rFonts w:ascii="Times New Roman" w:hAnsi="Times New Roman"/>
                <w:sz w:val="18"/>
                <w:szCs w:val="18"/>
              </w:rPr>
            </w:pPr>
          </w:p>
        </w:tc>
        <w:tc>
          <w:tcPr>
            <w:tcW w:w="4746" w:type="dxa"/>
            <w:vAlign w:val="center"/>
          </w:tcPr>
          <w:p w14:paraId="298769FD" w14:textId="77777777" w:rsidR="00726175" w:rsidRPr="00941804" w:rsidRDefault="00726175" w:rsidP="005E2DDE">
            <w:pPr>
              <w:ind w:left="176"/>
              <w:rPr>
                <w:rFonts w:ascii="Times New Roman" w:hAnsi="Times New Roman"/>
                <w:sz w:val="18"/>
                <w:szCs w:val="18"/>
              </w:rPr>
            </w:pPr>
            <w:r w:rsidRPr="00941804">
              <w:rPr>
                <w:rFonts w:ascii="Times New Roman" w:hAnsi="Times New Roman"/>
                <w:sz w:val="16"/>
                <w:szCs w:val="16"/>
              </w:rPr>
              <w:t>ENG 2111 Advanced Academic Writing</w:t>
            </w:r>
          </w:p>
        </w:tc>
        <w:tc>
          <w:tcPr>
            <w:tcW w:w="434" w:type="dxa"/>
            <w:vAlign w:val="center"/>
          </w:tcPr>
          <w:p w14:paraId="4AF9D62B" w14:textId="77777777" w:rsidR="00726175" w:rsidRPr="00941804" w:rsidRDefault="00726175" w:rsidP="005E2DDE">
            <w:pPr>
              <w:tabs>
                <w:tab w:val="right" w:pos="9360"/>
              </w:tabs>
              <w:jc w:val="center"/>
              <w:rPr>
                <w:rFonts w:ascii="Times New Roman" w:hAnsi="Times New Roman"/>
                <w:sz w:val="18"/>
                <w:szCs w:val="18"/>
              </w:rPr>
            </w:pPr>
            <w:r w:rsidRPr="00941804">
              <w:rPr>
                <w:rFonts w:ascii="Times New Roman" w:hAnsi="Times New Roman"/>
                <w:sz w:val="18"/>
                <w:szCs w:val="18"/>
              </w:rPr>
              <w:t>3</w:t>
            </w:r>
          </w:p>
        </w:tc>
        <w:tc>
          <w:tcPr>
            <w:tcW w:w="466" w:type="dxa"/>
            <w:vAlign w:val="center"/>
          </w:tcPr>
          <w:p w14:paraId="6D99FF7E" w14:textId="77777777" w:rsidR="00726175" w:rsidRPr="00941804" w:rsidRDefault="00726175" w:rsidP="005E2DDE">
            <w:pPr>
              <w:tabs>
                <w:tab w:val="right" w:pos="9360"/>
              </w:tabs>
              <w:jc w:val="center"/>
              <w:rPr>
                <w:rFonts w:ascii="Times New Roman" w:hAnsi="Times New Roman"/>
                <w:sz w:val="18"/>
                <w:szCs w:val="18"/>
              </w:rPr>
            </w:pPr>
          </w:p>
        </w:tc>
      </w:tr>
      <w:tr w:rsidR="00726175" w:rsidRPr="00941804" w14:paraId="3906341C" w14:textId="77777777" w:rsidTr="005E2DDE">
        <w:trPr>
          <w:jc w:val="center"/>
        </w:trPr>
        <w:tc>
          <w:tcPr>
            <w:tcW w:w="4545" w:type="dxa"/>
            <w:vAlign w:val="center"/>
          </w:tcPr>
          <w:p w14:paraId="2F371524" w14:textId="77777777" w:rsidR="00726175" w:rsidRPr="00941804" w:rsidRDefault="00726175" w:rsidP="005E2DDE">
            <w:pPr>
              <w:ind w:left="159"/>
              <w:rPr>
                <w:rFonts w:ascii="Times New Roman" w:hAnsi="Times New Roman"/>
                <w:sz w:val="18"/>
                <w:szCs w:val="18"/>
              </w:rPr>
            </w:pPr>
            <w:r w:rsidRPr="00941804">
              <w:rPr>
                <w:rFonts w:ascii="Times New Roman" w:hAnsi="Times New Roman"/>
                <w:sz w:val="18"/>
                <w:szCs w:val="18"/>
              </w:rPr>
              <w:t>ENG 113 Literature Based Research OR</w:t>
            </w:r>
          </w:p>
        </w:tc>
        <w:tc>
          <w:tcPr>
            <w:tcW w:w="449" w:type="dxa"/>
            <w:vAlign w:val="center"/>
          </w:tcPr>
          <w:p w14:paraId="6F32CFCE" w14:textId="77777777" w:rsidR="00726175" w:rsidRPr="00941804" w:rsidRDefault="00726175" w:rsidP="005E2DDE">
            <w:pPr>
              <w:tabs>
                <w:tab w:val="right" w:pos="9360"/>
              </w:tabs>
              <w:jc w:val="center"/>
              <w:rPr>
                <w:rFonts w:ascii="Times New Roman" w:hAnsi="Times New Roman"/>
                <w:sz w:val="18"/>
                <w:szCs w:val="18"/>
              </w:rPr>
            </w:pPr>
          </w:p>
        </w:tc>
        <w:tc>
          <w:tcPr>
            <w:tcW w:w="337" w:type="dxa"/>
            <w:vAlign w:val="center"/>
          </w:tcPr>
          <w:p w14:paraId="0B5B07DA" w14:textId="77777777" w:rsidR="00726175" w:rsidRPr="00941804" w:rsidRDefault="00726175" w:rsidP="005E2DDE">
            <w:pPr>
              <w:tabs>
                <w:tab w:val="right" w:pos="9360"/>
              </w:tabs>
              <w:jc w:val="center"/>
              <w:rPr>
                <w:rFonts w:ascii="Times New Roman" w:hAnsi="Times New Roman"/>
                <w:sz w:val="18"/>
                <w:szCs w:val="18"/>
              </w:rPr>
            </w:pPr>
          </w:p>
        </w:tc>
        <w:tc>
          <w:tcPr>
            <w:tcW w:w="4746" w:type="dxa"/>
            <w:vAlign w:val="center"/>
          </w:tcPr>
          <w:p w14:paraId="3E48ECF8" w14:textId="77777777" w:rsidR="00726175" w:rsidRPr="00941804" w:rsidRDefault="00726175" w:rsidP="005E2DDE">
            <w:pPr>
              <w:rPr>
                <w:rFonts w:ascii="Times New Roman" w:hAnsi="Times New Roman"/>
                <w:sz w:val="18"/>
                <w:szCs w:val="18"/>
              </w:rPr>
            </w:pPr>
            <w:r w:rsidRPr="00941804">
              <w:rPr>
                <w:rFonts w:ascii="Times New Roman" w:hAnsi="Times New Roman"/>
                <w:b/>
                <w:sz w:val="18"/>
                <w:szCs w:val="18"/>
              </w:rPr>
              <w:t>Humanities</w:t>
            </w:r>
          </w:p>
        </w:tc>
        <w:tc>
          <w:tcPr>
            <w:tcW w:w="900" w:type="dxa"/>
            <w:gridSpan w:val="2"/>
            <w:shd w:val="clear" w:color="auto" w:fill="D9D9D9"/>
            <w:vAlign w:val="center"/>
          </w:tcPr>
          <w:p w14:paraId="0EB7B778" w14:textId="77777777" w:rsidR="00726175" w:rsidRPr="00941804" w:rsidRDefault="00726175" w:rsidP="005E2DDE">
            <w:pPr>
              <w:tabs>
                <w:tab w:val="right" w:pos="9360"/>
              </w:tabs>
              <w:jc w:val="center"/>
              <w:rPr>
                <w:rFonts w:ascii="Times New Roman" w:hAnsi="Times New Roman"/>
                <w:b/>
                <w:sz w:val="18"/>
                <w:szCs w:val="18"/>
              </w:rPr>
            </w:pPr>
            <w:r w:rsidRPr="00941804">
              <w:rPr>
                <w:rFonts w:ascii="Times New Roman" w:hAnsi="Times New Roman"/>
                <w:b/>
                <w:sz w:val="18"/>
                <w:szCs w:val="18"/>
              </w:rPr>
              <w:t>6</w:t>
            </w:r>
          </w:p>
        </w:tc>
      </w:tr>
      <w:tr w:rsidR="00726175" w:rsidRPr="00941804" w14:paraId="27142AE1" w14:textId="77777777" w:rsidTr="005E2DDE">
        <w:trPr>
          <w:jc w:val="center"/>
        </w:trPr>
        <w:tc>
          <w:tcPr>
            <w:tcW w:w="4545" w:type="dxa"/>
            <w:vAlign w:val="center"/>
          </w:tcPr>
          <w:p w14:paraId="3E09F4E2" w14:textId="77777777" w:rsidR="00726175" w:rsidRPr="00941804" w:rsidRDefault="00726175" w:rsidP="005E2DDE">
            <w:pPr>
              <w:ind w:left="159"/>
              <w:rPr>
                <w:rFonts w:ascii="Times New Roman" w:hAnsi="Times New Roman"/>
                <w:sz w:val="18"/>
                <w:szCs w:val="18"/>
              </w:rPr>
            </w:pPr>
            <w:r w:rsidRPr="00941804">
              <w:rPr>
                <w:rFonts w:ascii="Times New Roman" w:hAnsi="Times New Roman"/>
                <w:sz w:val="18"/>
                <w:szCs w:val="18"/>
              </w:rPr>
              <w:t>ENG 114 Professional Report Writing</w:t>
            </w:r>
          </w:p>
        </w:tc>
        <w:tc>
          <w:tcPr>
            <w:tcW w:w="449" w:type="dxa"/>
            <w:vAlign w:val="center"/>
          </w:tcPr>
          <w:p w14:paraId="1F044C5C" w14:textId="77777777" w:rsidR="00726175" w:rsidRPr="00941804" w:rsidRDefault="00726175" w:rsidP="005E2DDE">
            <w:pPr>
              <w:tabs>
                <w:tab w:val="right" w:pos="9360"/>
              </w:tabs>
              <w:jc w:val="center"/>
              <w:rPr>
                <w:rFonts w:ascii="Times New Roman" w:hAnsi="Times New Roman"/>
                <w:sz w:val="18"/>
                <w:szCs w:val="18"/>
              </w:rPr>
            </w:pPr>
          </w:p>
        </w:tc>
        <w:tc>
          <w:tcPr>
            <w:tcW w:w="337" w:type="dxa"/>
            <w:vAlign w:val="center"/>
          </w:tcPr>
          <w:p w14:paraId="02F21920" w14:textId="77777777" w:rsidR="00726175" w:rsidRPr="00941804" w:rsidRDefault="00726175" w:rsidP="005E2DDE">
            <w:pPr>
              <w:tabs>
                <w:tab w:val="right" w:pos="9360"/>
              </w:tabs>
              <w:jc w:val="center"/>
              <w:rPr>
                <w:rFonts w:ascii="Times New Roman" w:hAnsi="Times New Roman"/>
                <w:sz w:val="18"/>
                <w:szCs w:val="18"/>
              </w:rPr>
            </w:pPr>
          </w:p>
        </w:tc>
        <w:tc>
          <w:tcPr>
            <w:tcW w:w="4746" w:type="dxa"/>
            <w:vAlign w:val="center"/>
          </w:tcPr>
          <w:p w14:paraId="1CBAA0D7" w14:textId="77777777" w:rsidR="00726175" w:rsidRPr="00941804" w:rsidRDefault="00726175" w:rsidP="005E2DDE">
            <w:pPr>
              <w:ind w:left="194"/>
              <w:rPr>
                <w:rFonts w:ascii="Times New Roman" w:hAnsi="Times New Roman"/>
                <w:sz w:val="18"/>
                <w:szCs w:val="18"/>
              </w:rPr>
            </w:pPr>
            <w:r w:rsidRPr="00941804">
              <w:rPr>
                <w:rFonts w:ascii="Times New Roman" w:hAnsi="Times New Roman"/>
                <w:sz w:val="18"/>
                <w:szCs w:val="18"/>
              </w:rPr>
              <w:t>Humanities elective</w:t>
            </w:r>
          </w:p>
        </w:tc>
        <w:tc>
          <w:tcPr>
            <w:tcW w:w="434" w:type="dxa"/>
            <w:vAlign w:val="center"/>
          </w:tcPr>
          <w:p w14:paraId="3EB92522" w14:textId="77777777" w:rsidR="00726175" w:rsidRPr="00941804" w:rsidRDefault="00726175" w:rsidP="005E2DDE">
            <w:pPr>
              <w:tabs>
                <w:tab w:val="right" w:pos="9360"/>
              </w:tabs>
              <w:jc w:val="center"/>
              <w:rPr>
                <w:rFonts w:ascii="Times New Roman" w:hAnsi="Times New Roman"/>
                <w:sz w:val="18"/>
                <w:szCs w:val="18"/>
              </w:rPr>
            </w:pPr>
            <w:r w:rsidRPr="00941804">
              <w:rPr>
                <w:rFonts w:ascii="Times New Roman" w:hAnsi="Times New Roman"/>
                <w:sz w:val="18"/>
                <w:szCs w:val="18"/>
              </w:rPr>
              <w:t>3</w:t>
            </w:r>
          </w:p>
        </w:tc>
        <w:tc>
          <w:tcPr>
            <w:tcW w:w="466" w:type="dxa"/>
            <w:vAlign w:val="center"/>
          </w:tcPr>
          <w:p w14:paraId="5FD26FB4" w14:textId="77777777" w:rsidR="00726175" w:rsidRPr="00941804" w:rsidRDefault="00726175" w:rsidP="005E2DDE">
            <w:pPr>
              <w:tabs>
                <w:tab w:val="right" w:pos="9360"/>
              </w:tabs>
              <w:jc w:val="center"/>
              <w:rPr>
                <w:rFonts w:ascii="Times New Roman" w:hAnsi="Times New Roman"/>
                <w:sz w:val="18"/>
                <w:szCs w:val="18"/>
              </w:rPr>
            </w:pPr>
          </w:p>
        </w:tc>
      </w:tr>
      <w:tr w:rsidR="00726175" w:rsidRPr="00941804" w14:paraId="0B883D96" w14:textId="77777777" w:rsidTr="005E2DDE">
        <w:trPr>
          <w:jc w:val="center"/>
        </w:trPr>
        <w:tc>
          <w:tcPr>
            <w:tcW w:w="4545" w:type="dxa"/>
            <w:vAlign w:val="center"/>
          </w:tcPr>
          <w:p w14:paraId="4BBDAF16" w14:textId="77777777" w:rsidR="00726175" w:rsidRPr="00941804" w:rsidRDefault="00726175" w:rsidP="005E2DDE">
            <w:pPr>
              <w:rPr>
                <w:rFonts w:ascii="Times New Roman" w:hAnsi="Times New Roman"/>
                <w:sz w:val="18"/>
                <w:szCs w:val="18"/>
              </w:rPr>
            </w:pPr>
            <w:r w:rsidRPr="00941804">
              <w:rPr>
                <w:rFonts w:ascii="Times New Roman" w:hAnsi="Times New Roman"/>
                <w:b/>
                <w:sz w:val="18"/>
                <w:szCs w:val="18"/>
              </w:rPr>
              <w:t xml:space="preserve">Humanities </w:t>
            </w:r>
          </w:p>
        </w:tc>
        <w:tc>
          <w:tcPr>
            <w:tcW w:w="786" w:type="dxa"/>
            <w:gridSpan w:val="2"/>
            <w:shd w:val="clear" w:color="auto" w:fill="D9D9D9"/>
            <w:vAlign w:val="center"/>
          </w:tcPr>
          <w:p w14:paraId="46F2C56B" w14:textId="77777777" w:rsidR="00726175" w:rsidRPr="00941804" w:rsidRDefault="00726175" w:rsidP="005E2DDE">
            <w:pPr>
              <w:tabs>
                <w:tab w:val="right" w:pos="9360"/>
              </w:tabs>
              <w:jc w:val="center"/>
              <w:rPr>
                <w:rFonts w:ascii="Times New Roman" w:hAnsi="Times New Roman"/>
                <w:b/>
                <w:sz w:val="18"/>
                <w:szCs w:val="18"/>
              </w:rPr>
            </w:pPr>
            <w:r w:rsidRPr="00941804">
              <w:rPr>
                <w:rFonts w:ascii="Times New Roman" w:hAnsi="Times New Roman"/>
                <w:b/>
                <w:sz w:val="18"/>
                <w:szCs w:val="18"/>
              </w:rPr>
              <w:t>3</w:t>
            </w:r>
          </w:p>
        </w:tc>
        <w:tc>
          <w:tcPr>
            <w:tcW w:w="4746" w:type="dxa"/>
            <w:vAlign w:val="center"/>
          </w:tcPr>
          <w:p w14:paraId="6A8C7F52" w14:textId="77777777" w:rsidR="00726175" w:rsidRPr="00941804" w:rsidRDefault="00726175" w:rsidP="005E2DDE">
            <w:pPr>
              <w:ind w:left="194"/>
              <w:rPr>
                <w:rFonts w:ascii="Times New Roman" w:hAnsi="Times New Roman"/>
                <w:sz w:val="18"/>
                <w:szCs w:val="18"/>
              </w:rPr>
            </w:pPr>
            <w:r w:rsidRPr="00941804">
              <w:rPr>
                <w:rFonts w:ascii="Times New Roman" w:hAnsi="Times New Roman"/>
                <w:sz w:val="18"/>
                <w:szCs w:val="18"/>
              </w:rPr>
              <w:t>Humanities elective</w:t>
            </w:r>
          </w:p>
        </w:tc>
        <w:tc>
          <w:tcPr>
            <w:tcW w:w="434" w:type="dxa"/>
            <w:vAlign w:val="center"/>
          </w:tcPr>
          <w:p w14:paraId="2AFD6ABF" w14:textId="77777777" w:rsidR="00726175" w:rsidRPr="00941804" w:rsidRDefault="00726175" w:rsidP="005E2DDE">
            <w:pPr>
              <w:tabs>
                <w:tab w:val="right" w:pos="9360"/>
              </w:tabs>
              <w:jc w:val="center"/>
              <w:rPr>
                <w:rFonts w:ascii="Times New Roman" w:hAnsi="Times New Roman"/>
                <w:sz w:val="18"/>
                <w:szCs w:val="18"/>
              </w:rPr>
            </w:pPr>
            <w:r w:rsidRPr="00941804">
              <w:rPr>
                <w:rFonts w:ascii="Times New Roman" w:hAnsi="Times New Roman"/>
                <w:sz w:val="18"/>
                <w:szCs w:val="18"/>
              </w:rPr>
              <w:t>3</w:t>
            </w:r>
          </w:p>
        </w:tc>
        <w:tc>
          <w:tcPr>
            <w:tcW w:w="466" w:type="dxa"/>
            <w:vAlign w:val="center"/>
          </w:tcPr>
          <w:p w14:paraId="56F4E1D3" w14:textId="77777777" w:rsidR="00726175" w:rsidRPr="00941804" w:rsidRDefault="00726175" w:rsidP="005E2DDE">
            <w:pPr>
              <w:tabs>
                <w:tab w:val="right" w:pos="9360"/>
              </w:tabs>
              <w:jc w:val="center"/>
              <w:rPr>
                <w:rFonts w:ascii="Times New Roman" w:hAnsi="Times New Roman"/>
                <w:sz w:val="18"/>
                <w:szCs w:val="18"/>
              </w:rPr>
            </w:pPr>
          </w:p>
        </w:tc>
      </w:tr>
      <w:tr w:rsidR="00726175" w:rsidRPr="00941804" w14:paraId="16CDB23C" w14:textId="77777777" w:rsidTr="005E2DDE">
        <w:trPr>
          <w:jc w:val="center"/>
        </w:trPr>
        <w:tc>
          <w:tcPr>
            <w:tcW w:w="4545" w:type="dxa"/>
            <w:vAlign w:val="center"/>
          </w:tcPr>
          <w:p w14:paraId="04AF667B" w14:textId="77777777" w:rsidR="00726175" w:rsidRPr="00941804" w:rsidRDefault="00726175" w:rsidP="005E2DDE">
            <w:pPr>
              <w:ind w:left="69"/>
              <w:rPr>
                <w:rFonts w:ascii="Times New Roman" w:hAnsi="Times New Roman"/>
                <w:sz w:val="18"/>
                <w:szCs w:val="18"/>
              </w:rPr>
            </w:pPr>
            <w:r w:rsidRPr="00941804">
              <w:rPr>
                <w:rFonts w:ascii="Times New Roman" w:hAnsi="Times New Roman"/>
                <w:sz w:val="18"/>
                <w:szCs w:val="18"/>
              </w:rPr>
              <w:t>HUM 150, HUM 221, PHI 210, REL 211, REL 212</w:t>
            </w:r>
          </w:p>
        </w:tc>
        <w:tc>
          <w:tcPr>
            <w:tcW w:w="449" w:type="dxa"/>
            <w:vAlign w:val="center"/>
          </w:tcPr>
          <w:p w14:paraId="57FB3EFE" w14:textId="77777777" w:rsidR="00726175" w:rsidRPr="00941804" w:rsidRDefault="00726175" w:rsidP="005E2DDE">
            <w:pPr>
              <w:tabs>
                <w:tab w:val="right" w:pos="9360"/>
              </w:tabs>
              <w:jc w:val="center"/>
              <w:rPr>
                <w:rFonts w:ascii="Times New Roman" w:hAnsi="Times New Roman"/>
                <w:sz w:val="18"/>
                <w:szCs w:val="18"/>
              </w:rPr>
            </w:pPr>
            <w:r w:rsidRPr="00941804">
              <w:rPr>
                <w:rFonts w:ascii="Times New Roman" w:hAnsi="Times New Roman"/>
                <w:sz w:val="18"/>
                <w:szCs w:val="18"/>
              </w:rPr>
              <w:t>3</w:t>
            </w:r>
          </w:p>
        </w:tc>
        <w:tc>
          <w:tcPr>
            <w:tcW w:w="337" w:type="dxa"/>
            <w:vAlign w:val="center"/>
          </w:tcPr>
          <w:p w14:paraId="5CAC8CF5" w14:textId="77777777" w:rsidR="00726175" w:rsidRPr="00941804" w:rsidRDefault="00726175" w:rsidP="005E2DDE">
            <w:pPr>
              <w:tabs>
                <w:tab w:val="right" w:pos="9360"/>
              </w:tabs>
              <w:jc w:val="center"/>
              <w:rPr>
                <w:rFonts w:ascii="Times New Roman" w:hAnsi="Times New Roman"/>
                <w:sz w:val="18"/>
                <w:szCs w:val="18"/>
              </w:rPr>
            </w:pPr>
          </w:p>
        </w:tc>
        <w:tc>
          <w:tcPr>
            <w:tcW w:w="4746" w:type="dxa"/>
            <w:vAlign w:val="center"/>
          </w:tcPr>
          <w:p w14:paraId="62A8886A" w14:textId="77777777" w:rsidR="00726175" w:rsidRPr="00941804" w:rsidRDefault="00726175" w:rsidP="005E2DDE">
            <w:pPr>
              <w:rPr>
                <w:rFonts w:ascii="Times New Roman" w:hAnsi="Times New Roman"/>
                <w:sz w:val="18"/>
                <w:szCs w:val="18"/>
              </w:rPr>
            </w:pPr>
            <w:r w:rsidRPr="00941804">
              <w:rPr>
                <w:rFonts w:ascii="Times New Roman" w:hAnsi="Times New Roman"/>
                <w:b/>
                <w:sz w:val="18"/>
                <w:szCs w:val="18"/>
              </w:rPr>
              <w:t>Fine Arts</w:t>
            </w:r>
          </w:p>
        </w:tc>
        <w:tc>
          <w:tcPr>
            <w:tcW w:w="900" w:type="dxa"/>
            <w:gridSpan w:val="2"/>
            <w:shd w:val="clear" w:color="auto" w:fill="D9D9D9"/>
            <w:vAlign w:val="center"/>
          </w:tcPr>
          <w:p w14:paraId="76863C8C" w14:textId="77777777" w:rsidR="00726175" w:rsidRPr="00941804" w:rsidRDefault="00726175" w:rsidP="005E2DDE">
            <w:pPr>
              <w:tabs>
                <w:tab w:val="right" w:pos="9360"/>
              </w:tabs>
              <w:jc w:val="center"/>
              <w:rPr>
                <w:rFonts w:ascii="Times New Roman" w:hAnsi="Times New Roman"/>
                <w:b/>
                <w:sz w:val="18"/>
                <w:szCs w:val="18"/>
              </w:rPr>
            </w:pPr>
            <w:r w:rsidRPr="00941804">
              <w:rPr>
                <w:rFonts w:ascii="Times New Roman" w:hAnsi="Times New Roman"/>
                <w:b/>
                <w:sz w:val="18"/>
                <w:szCs w:val="18"/>
              </w:rPr>
              <w:t>3</w:t>
            </w:r>
          </w:p>
        </w:tc>
      </w:tr>
      <w:tr w:rsidR="00726175" w:rsidRPr="00941804" w14:paraId="62D610C6" w14:textId="77777777" w:rsidTr="005E2DDE">
        <w:trPr>
          <w:jc w:val="center"/>
        </w:trPr>
        <w:tc>
          <w:tcPr>
            <w:tcW w:w="4545" w:type="dxa"/>
            <w:vAlign w:val="center"/>
          </w:tcPr>
          <w:p w14:paraId="6C3B6682" w14:textId="77777777" w:rsidR="00726175" w:rsidRPr="00941804" w:rsidRDefault="00726175" w:rsidP="005E2DDE">
            <w:pPr>
              <w:rPr>
                <w:rFonts w:ascii="Times New Roman" w:hAnsi="Times New Roman"/>
                <w:sz w:val="18"/>
                <w:szCs w:val="18"/>
              </w:rPr>
            </w:pPr>
            <w:r w:rsidRPr="00941804">
              <w:rPr>
                <w:rFonts w:ascii="Times New Roman" w:hAnsi="Times New Roman"/>
                <w:b/>
                <w:sz w:val="18"/>
                <w:szCs w:val="18"/>
              </w:rPr>
              <w:t>Fine Arts</w:t>
            </w:r>
          </w:p>
        </w:tc>
        <w:tc>
          <w:tcPr>
            <w:tcW w:w="786" w:type="dxa"/>
            <w:gridSpan w:val="2"/>
            <w:shd w:val="clear" w:color="auto" w:fill="D9D9D9"/>
            <w:vAlign w:val="center"/>
          </w:tcPr>
          <w:p w14:paraId="3DD88AB4" w14:textId="77777777" w:rsidR="00726175" w:rsidRPr="00941804" w:rsidRDefault="00726175" w:rsidP="005E2DDE">
            <w:pPr>
              <w:tabs>
                <w:tab w:val="right" w:pos="9360"/>
              </w:tabs>
              <w:jc w:val="center"/>
              <w:rPr>
                <w:rFonts w:ascii="Times New Roman" w:hAnsi="Times New Roman"/>
                <w:sz w:val="18"/>
                <w:szCs w:val="18"/>
              </w:rPr>
            </w:pPr>
            <w:r w:rsidRPr="00941804">
              <w:rPr>
                <w:rFonts w:ascii="Times New Roman" w:hAnsi="Times New Roman"/>
                <w:b/>
                <w:sz w:val="18"/>
                <w:szCs w:val="18"/>
              </w:rPr>
              <w:t>3</w:t>
            </w:r>
          </w:p>
        </w:tc>
        <w:tc>
          <w:tcPr>
            <w:tcW w:w="4746" w:type="dxa"/>
            <w:vAlign w:val="center"/>
          </w:tcPr>
          <w:p w14:paraId="374DF06F" w14:textId="77777777" w:rsidR="00726175" w:rsidRPr="00941804" w:rsidRDefault="00726175" w:rsidP="005E2DDE">
            <w:pPr>
              <w:tabs>
                <w:tab w:val="left" w:pos="1440"/>
                <w:tab w:val="right" w:pos="5220"/>
              </w:tabs>
              <w:ind w:left="194"/>
              <w:rPr>
                <w:rFonts w:ascii="Times New Roman" w:hAnsi="Times New Roman"/>
                <w:sz w:val="18"/>
                <w:szCs w:val="18"/>
              </w:rPr>
            </w:pPr>
            <w:r w:rsidRPr="00941804">
              <w:rPr>
                <w:rFonts w:ascii="Times New Roman" w:hAnsi="Times New Roman"/>
                <w:sz w:val="16"/>
                <w:szCs w:val="16"/>
              </w:rPr>
              <w:t>Fine Arts elective</w:t>
            </w:r>
          </w:p>
        </w:tc>
        <w:tc>
          <w:tcPr>
            <w:tcW w:w="434" w:type="dxa"/>
            <w:vAlign w:val="center"/>
          </w:tcPr>
          <w:p w14:paraId="440DB262" w14:textId="77777777" w:rsidR="00726175" w:rsidRPr="00941804" w:rsidRDefault="00726175" w:rsidP="005E2DDE">
            <w:pPr>
              <w:tabs>
                <w:tab w:val="right" w:pos="9360"/>
              </w:tabs>
              <w:jc w:val="center"/>
              <w:rPr>
                <w:rFonts w:ascii="Times New Roman" w:hAnsi="Times New Roman"/>
                <w:sz w:val="18"/>
                <w:szCs w:val="18"/>
              </w:rPr>
            </w:pPr>
            <w:r w:rsidRPr="00941804">
              <w:rPr>
                <w:rFonts w:ascii="Times New Roman" w:hAnsi="Times New Roman"/>
                <w:sz w:val="18"/>
                <w:szCs w:val="18"/>
              </w:rPr>
              <w:t>3</w:t>
            </w:r>
          </w:p>
        </w:tc>
        <w:tc>
          <w:tcPr>
            <w:tcW w:w="466" w:type="dxa"/>
            <w:vAlign w:val="center"/>
          </w:tcPr>
          <w:p w14:paraId="5C812E32" w14:textId="77777777" w:rsidR="00726175" w:rsidRPr="00941804" w:rsidRDefault="00726175" w:rsidP="005E2DDE">
            <w:pPr>
              <w:tabs>
                <w:tab w:val="right" w:pos="9360"/>
              </w:tabs>
              <w:jc w:val="center"/>
              <w:rPr>
                <w:rFonts w:ascii="Times New Roman" w:hAnsi="Times New Roman"/>
                <w:sz w:val="18"/>
                <w:szCs w:val="18"/>
              </w:rPr>
            </w:pPr>
          </w:p>
        </w:tc>
      </w:tr>
      <w:tr w:rsidR="00726175" w:rsidRPr="00941804" w14:paraId="1A9FFC10" w14:textId="77777777" w:rsidTr="005E2DDE">
        <w:trPr>
          <w:jc w:val="center"/>
        </w:trPr>
        <w:tc>
          <w:tcPr>
            <w:tcW w:w="4545" w:type="dxa"/>
            <w:vAlign w:val="center"/>
          </w:tcPr>
          <w:p w14:paraId="494E6940" w14:textId="77777777" w:rsidR="00726175" w:rsidRPr="00941804" w:rsidRDefault="00726175" w:rsidP="005E2DDE">
            <w:pPr>
              <w:ind w:left="159"/>
              <w:rPr>
                <w:rFonts w:ascii="Times New Roman" w:hAnsi="Times New Roman"/>
                <w:sz w:val="18"/>
                <w:szCs w:val="18"/>
              </w:rPr>
            </w:pPr>
            <w:r w:rsidRPr="00941804">
              <w:rPr>
                <w:rFonts w:ascii="Times New Roman" w:hAnsi="Times New Roman"/>
                <w:sz w:val="18"/>
                <w:szCs w:val="18"/>
              </w:rPr>
              <w:t>COM 231 OR 120 (recommended), ART 111; MUS 110</w:t>
            </w:r>
          </w:p>
        </w:tc>
        <w:tc>
          <w:tcPr>
            <w:tcW w:w="449" w:type="dxa"/>
            <w:vAlign w:val="center"/>
          </w:tcPr>
          <w:p w14:paraId="6028969D" w14:textId="77777777" w:rsidR="00726175" w:rsidRPr="00941804" w:rsidRDefault="00726175" w:rsidP="005E2DDE">
            <w:pPr>
              <w:tabs>
                <w:tab w:val="right" w:pos="9360"/>
              </w:tabs>
              <w:jc w:val="center"/>
              <w:rPr>
                <w:rFonts w:ascii="Times New Roman" w:hAnsi="Times New Roman"/>
                <w:sz w:val="18"/>
                <w:szCs w:val="18"/>
              </w:rPr>
            </w:pPr>
            <w:r w:rsidRPr="00941804">
              <w:rPr>
                <w:rFonts w:ascii="Times New Roman" w:hAnsi="Times New Roman"/>
                <w:sz w:val="18"/>
                <w:szCs w:val="18"/>
              </w:rPr>
              <w:t>3</w:t>
            </w:r>
          </w:p>
        </w:tc>
        <w:tc>
          <w:tcPr>
            <w:tcW w:w="337" w:type="dxa"/>
            <w:vAlign w:val="center"/>
          </w:tcPr>
          <w:p w14:paraId="1026E120" w14:textId="77777777" w:rsidR="00726175" w:rsidRPr="00941804" w:rsidRDefault="00726175" w:rsidP="005E2DDE">
            <w:pPr>
              <w:tabs>
                <w:tab w:val="right" w:pos="9360"/>
              </w:tabs>
              <w:jc w:val="center"/>
              <w:rPr>
                <w:rFonts w:ascii="Times New Roman" w:hAnsi="Times New Roman"/>
                <w:sz w:val="18"/>
                <w:szCs w:val="18"/>
              </w:rPr>
            </w:pPr>
          </w:p>
        </w:tc>
        <w:tc>
          <w:tcPr>
            <w:tcW w:w="4746" w:type="dxa"/>
            <w:vAlign w:val="center"/>
          </w:tcPr>
          <w:p w14:paraId="3E97452B" w14:textId="77777777" w:rsidR="00726175" w:rsidRPr="00941804" w:rsidRDefault="00726175" w:rsidP="005E2DDE">
            <w:pPr>
              <w:rPr>
                <w:rFonts w:ascii="Times New Roman" w:hAnsi="Times New Roman"/>
                <w:sz w:val="18"/>
                <w:szCs w:val="18"/>
              </w:rPr>
            </w:pPr>
            <w:r w:rsidRPr="00941804">
              <w:rPr>
                <w:rFonts w:ascii="Times New Roman" w:hAnsi="Times New Roman"/>
                <w:b/>
                <w:sz w:val="18"/>
                <w:szCs w:val="18"/>
              </w:rPr>
              <w:t>Natural Sciences</w:t>
            </w:r>
          </w:p>
        </w:tc>
        <w:tc>
          <w:tcPr>
            <w:tcW w:w="900" w:type="dxa"/>
            <w:gridSpan w:val="2"/>
            <w:shd w:val="clear" w:color="auto" w:fill="D9D9D9"/>
            <w:vAlign w:val="center"/>
          </w:tcPr>
          <w:p w14:paraId="4C455378" w14:textId="77777777" w:rsidR="00726175" w:rsidRPr="00941804" w:rsidRDefault="00726175" w:rsidP="005E2DDE">
            <w:pPr>
              <w:tabs>
                <w:tab w:val="right" w:pos="9360"/>
              </w:tabs>
              <w:jc w:val="center"/>
              <w:rPr>
                <w:rFonts w:ascii="Times New Roman" w:hAnsi="Times New Roman"/>
                <w:b/>
                <w:sz w:val="18"/>
                <w:szCs w:val="18"/>
              </w:rPr>
            </w:pPr>
            <w:r w:rsidRPr="00941804">
              <w:rPr>
                <w:rFonts w:ascii="Times New Roman" w:hAnsi="Times New Roman"/>
                <w:b/>
                <w:sz w:val="18"/>
                <w:szCs w:val="18"/>
              </w:rPr>
              <w:t>3</w:t>
            </w:r>
          </w:p>
        </w:tc>
      </w:tr>
      <w:tr w:rsidR="00726175" w:rsidRPr="00941804" w14:paraId="74D01E4F" w14:textId="77777777" w:rsidTr="005E2DDE">
        <w:trPr>
          <w:jc w:val="center"/>
        </w:trPr>
        <w:tc>
          <w:tcPr>
            <w:tcW w:w="4545" w:type="dxa"/>
            <w:vAlign w:val="center"/>
          </w:tcPr>
          <w:p w14:paraId="0695A0A6" w14:textId="77777777" w:rsidR="00726175" w:rsidRPr="00941804" w:rsidRDefault="00726175" w:rsidP="005E2DDE">
            <w:pPr>
              <w:rPr>
                <w:rFonts w:ascii="Times New Roman" w:hAnsi="Times New Roman"/>
                <w:b/>
                <w:sz w:val="18"/>
                <w:szCs w:val="18"/>
              </w:rPr>
            </w:pPr>
            <w:r w:rsidRPr="00941804">
              <w:rPr>
                <w:rFonts w:ascii="Times New Roman" w:hAnsi="Times New Roman"/>
                <w:b/>
                <w:sz w:val="18"/>
                <w:szCs w:val="18"/>
              </w:rPr>
              <w:t>Social and Behavioral Sciences</w:t>
            </w:r>
          </w:p>
        </w:tc>
        <w:tc>
          <w:tcPr>
            <w:tcW w:w="786" w:type="dxa"/>
            <w:gridSpan w:val="2"/>
            <w:shd w:val="clear" w:color="auto" w:fill="D9D9D9"/>
            <w:vAlign w:val="center"/>
          </w:tcPr>
          <w:p w14:paraId="3540A193" w14:textId="77777777" w:rsidR="00726175" w:rsidRPr="00941804" w:rsidRDefault="00726175" w:rsidP="005E2DDE">
            <w:pPr>
              <w:tabs>
                <w:tab w:val="right" w:pos="9360"/>
              </w:tabs>
              <w:jc w:val="center"/>
              <w:rPr>
                <w:rFonts w:ascii="Times New Roman" w:hAnsi="Times New Roman"/>
                <w:b/>
                <w:sz w:val="18"/>
                <w:szCs w:val="18"/>
              </w:rPr>
            </w:pPr>
            <w:r w:rsidRPr="00941804">
              <w:rPr>
                <w:rFonts w:ascii="Times New Roman" w:hAnsi="Times New Roman"/>
                <w:b/>
                <w:sz w:val="18"/>
                <w:szCs w:val="18"/>
              </w:rPr>
              <w:t>3</w:t>
            </w:r>
          </w:p>
        </w:tc>
        <w:tc>
          <w:tcPr>
            <w:tcW w:w="4746" w:type="dxa"/>
            <w:vAlign w:val="center"/>
          </w:tcPr>
          <w:p w14:paraId="0B8350C2" w14:textId="77777777" w:rsidR="00726175" w:rsidRPr="00941804" w:rsidRDefault="00726175" w:rsidP="005E2DDE">
            <w:pPr>
              <w:ind w:left="194"/>
              <w:rPr>
                <w:rFonts w:ascii="Times New Roman" w:hAnsi="Times New Roman"/>
                <w:sz w:val="18"/>
                <w:szCs w:val="18"/>
              </w:rPr>
            </w:pPr>
            <w:r w:rsidRPr="00941804">
              <w:rPr>
                <w:rFonts w:ascii="Times New Roman" w:hAnsi="Times New Roman"/>
                <w:sz w:val="18"/>
                <w:szCs w:val="18"/>
              </w:rPr>
              <w:t>Natural Science elective</w:t>
            </w:r>
          </w:p>
        </w:tc>
        <w:tc>
          <w:tcPr>
            <w:tcW w:w="434" w:type="dxa"/>
            <w:vAlign w:val="center"/>
          </w:tcPr>
          <w:p w14:paraId="47BDD979" w14:textId="77777777" w:rsidR="00726175" w:rsidRPr="00941804" w:rsidRDefault="00726175" w:rsidP="005E2DDE">
            <w:pPr>
              <w:tabs>
                <w:tab w:val="right" w:pos="9360"/>
              </w:tabs>
              <w:jc w:val="center"/>
              <w:rPr>
                <w:rFonts w:ascii="Times New Roman" w:hAnsi="Times New Roman"/>
                <w:sz w:val="18"/>
                <w:szCs w:val="18"/>
              </w:rPr>
            </w:pPr>
            <w:r w:rsidRPr="00941804">
              <w:rPr>
                <w:rFonts w:ascii="Times New Roman" w:hAnsi="Times New Roman"/>
                <w:sz w:val="18"/>
                <w:szCs w:val="18"/>
              </w:rPr>
              <w:t>3</w:t>
            </w:r>
          </w:p>
        </w:tc>
        <w:tc>
          <w:tcPr>
            <w:tcW w:w="466" w:type="dxa"/>
            <w:vAlign w:val="center"/>
          </w:tcPr>
          <w:p w14:paraId="594CDD3C" w14:textId="77777777" w:rsidR="00726175" w:rsidRPr="00941804" w:rsidRDefault="00726175" w:rsidP="005E2DDE">
            <w:pPr>
              <w:tabs>
                <w:tab w:val="right" w:pos="9360"/>
              </w:tabs>
              <w:jc w:val="center"/>
              <w:rPr>
                <w:rFonts w:ascii="Times New Roman" w:hAnsi="Times New Roman"/>
                <w:sz w:val="18"/>
                <w:szCs w:val="18"/>
              </w:rPr>
            </w:pPr>
          </w:p>
        </w:tc>
      </w:tr>
      <w:tr w:rsidR="00726175" w:rsidRPr="00941804" w14:paraId="29C38AF3" w14:textId="77777777" w:rsidTr="005E2DDE">
        <w:trPr>
          <w:jc w:val="center"/>
        </w:trPr>
        <w:tc>
          <w:tcPr>
            <w:tcW w:w="4545" w:type="dxa"/>
            <w:vAlign w:val="center"/>
          </w:tcPr>
          <w:p w14:paraId="6F27C2E5" w14:textId="77777777" w:rsidR="00726175" w:rsidRPr="00941804" w:rsidRDefault="00726175" w:rsidP="005E2DDE">
            <w:pPr>
              <w:ind w:left="159"/>
              <w:rPr>
                <w:rFonts w:ascii="Times New Roman" w:hAnsi="Times New Roman"/>
                <w:sz w:val="18"/>
                <w:szCs w:val="18"/>
              </w:rPr>
            </w:pPr>
            <w:r w:rsidRPr="00941804">
              <w:rPr>
                <w:rFonts w:ascii="Times New Roman" w:hAnsi="Times New Roman"/>
                <w:sz w:val="18"/>
                <w:szCs w:val="18"/>
              </w:rPr>
              <w:t>PSY 150 General Psychology</w:t>
            </w:r>
          </w:p>
        </w:tc>
        <w:tc>
          <w:tcPr>
            <w:tcW w:w="449" w:type="dxa"/>
            <w:vAlign w:val="center"/>
          </w:tcPr>
          <w:p w14:paraId="636CB151" w14:textId="77777777" w:rsidR="00726175" w:rsidRPr="00941804" w:rsidRDefault="00726175" w:rsidP="005E2DDE">
            <w:pPr>
              <w:tabs>
                <w:tab w:val="right" w:pos="9360"/>
              </w:tabs>
              <w:jc w:val="center"/>
              <w:rPr>
                <w:rFonts w:ascii="Times New Roman" w:hAnsi="Times New Roman"/>
                <w:sz w:val="18"/>
                <w:szCs w:val="18"/>
              </w:rPr>
            </w:pPr>
            <w:r w:rsidRPr="00941804">
              <w:rPr>
                <w:rFonts w:ascii="Times New Roman" w:hAnsi="Times New Roman"/>
                <w:sz w:val="18"/>
                <w:szCs w:val="18"/>
              </w:rPr>
              <w:t>3</w:t>
            </w:r>
          </w:p>
        </w:tc>
        <w:tc>
          <w:tcPr>
            <w:tcW w:w="337" w:type="dxa"/>
            <w:vAlign w:val="center"/>
          </w:tcPr>
          <w:p w14:paraId="5BDB6071" w14:textId="77777777" w:rsidR="00726175" w:rsidRPr="00941804" w:rsidRDefault="00726175" w:rsidP="005E2DDE">
            <w:pPr>
              <w:tabs>
                <w:tab w:val="right" w:pos="9360"/>
              </w:tabs>
              <w:jc w:val="center"/>
              <w:rPr>
                <w:rFonts w:ascii="Times New Roman" w:hAnsi="Times New Roman"/>
                <w:sz w:val="18"/>
                <w:szCs w:val="18"/>
              </w:rPr>
            </w:pPr>
          </w:p>
        </w:tc>
        <w:tc>
          <w:tcPr>
            <w:tcW w:w="4746" w:type="dxa"/>
            <w:vAlign w:val="center"/>
          </w:tcPr>
          <w:p w14:paraId="0A0FBE19" w14:textId="77777777" w:rsidR="00726175" w:rsidRPr="00941804" w:rsidRDefault="00726175" w:rsidP="005E2DDE">
            <w:pPr>
              <w:rPr>
                <w:rFonts w:ascii="Times New Roman" w:hAnsi="Times New Roman"/>
                <w:b/>
                <w:sz w:val="18"/>
                <w:szCs w:val="18"/>
              </w:rPr>
            </w:pPr>
            <w:r w:rsidRPr="00941804">
              <w:rPr>
                <w:rFonts w:ascii="Times New Roman" w:hAnsi="Times New Roman"/>
                <w:b/>
                <w:sz w:val="18"/>
                <w:szCs w:val="18"/>
              </w:rPr>
              <w:t>Mathematics</w:t>
            </w:r>
          </w:p>
        </w:tc>
        <w:tc>
          <w:tcPr>
            <w:tcW w:w="900" w:type="dxa"/>
            <w:gridSpan w:val="2"/>
            <w:shd w:val="clear" w:color="auto" w:fill="D9D9D9"/>
            <w:vAlign w:val="center"/>
          </w:tcPr>
          <w:p w14:paraId="18FC7FE7" w14:textId="77777777" w:rsidR="00726175" w:rsidRPr="00941804" w:rsidRDefault="00726175" w:rsidP="005E2DDE">
            <w:pPr>
              <w:tabs>
                <w:tab w:val="right" w:pos="9360"/>
              </w:tabs>
              <w:jc w:val="center"/>
              <w:rPr>
                <w:rFonts w:ascii="Times New Roman" w:hAnsi="Times New Roman"/>
                <w:b/>
                <w:sz w:val="18"/>
                <w:szCs w:val="18"/>
              </w:rPr>
            </w:pPr>
            <w:r w:rsidRPr="00941804">
              <w:rPr>
                <w:rFonts w:ascii="Times New Roman" w:hAnsi="Times New Roman"/>
                <w:b/>
                <w:sz w:val="18"/>
                <w:szCs w:val="18"/>
              </w:rPr>
              <w:t>3</w:t>
            </w:r>
          </w:p>
        </w:tc>
      </w:tr>
      <w:tr w:rsidR="00726175" w:rsidRPr="00941804" w14:paraId="3A5A649A" w14:textId="77777777" w:rsidTr="005E2DDE">
        <w:trPr>
          <w:jc w:val="center"/>
        </w:trPr>
        <w:tc>
          <w:tcPr>
            <w:tcW w:w="4545" w:type="dxa"/>
            <w:vAlign w:val="center"/>
          </w:tcPr>
          <w:p w14:paraId="4DB65170" w14:textId="77777777" w:rsidR="00726175" w:rsidRPr="00941804" w:rsidRDefault="00726175" w:rsidP="005E2DDE">
            <w:pPr>
              <w:ind w:left="35"/>
              <w:rPr>
                <w:rFonts w:ascii="Times New Roman" w:hAnsi="Times New Roman"/>
                <w:sz w:val="18"/>
                <w:szCs w:val="18"/>
              </w:rPr>
            </w:pPr>
            <w:r w:rsidRPr="00941804">
              <w:rPr>
                <w:rFonts w:ascii="Times New Roman" w:hAnsi="Times New Roman"/>
                <w:b/>
                <w:sz w:val="18"/>
                <w:szCs w:val="18"/>
              </w:rPr>
              <w:t>Natural Sciences</w:t>
            </w:r>
          </w:p>
        </w:tc>
        <w:tc>
          <w:tcPr>
            <w:tcW w:w="786" w:type="dxa"/>
            <w:gridSpan w:val="2"/>
            <w:shd w:val="clear" w:color="auto" w:fill="D9D9D9"/>
            <w:vAlign w:val="center"/>
          </w:tcPr>
          <w:p w14:paraId="665F0243" w14:textId="77777777" w:rsidR="00726175" w:rsidRPr="00941804" w:rsidRDefault="00726175" w:rsidP="005E2DDE">
            <w:pPr>
              <w:tabs>
                <w:tab w:val="right" w:pos="9360"/>
              </w:tabs>
              <w:jc w:val="center"/>
              <w:rPr>
                <w:rFonts w:ascii="Times New Roman" w:hAnsi="Times New Roman"/>
                <w:b/>
                <w:sz w:val="18"/>
                <w:szCs w:val="18"/>
              </w:rPr>
            </w:pPr>
            <w:r w:rsidRPr="00941804">
              <w:rPr>
                <w:rFonts w:ascii="Times New Roman" w:hAnsi="Times New Roman"/>
                <w:b/>
                <w:sz w:val="18"/>
                <w:szCs w:val="18"/>
              </w:rPr>
              <w:t>4</w:t>
            </w:r>
          </w:p>
        </w:tc>
        <w:tc>
          <w:tcPr>
            <w:tcW w:w="4746" w:type="dxa"/>
            <w:vAlign w:val="center"/>
          </w:tcPr>
          <w:p w14:paraId="65E6B69A" w14:textId="77777777" w:rsidR="00726175" w:rsidRPr="00941804" w:rsidRDefault="00726175" w:rsidP="005E2DDE">
            <w:pPr>
              <w:ind w:left="194"/>
              <w:rPr>
                <w:rFonts w:ascii="Times New Roman" w:hAnsi="Times New Roman"/>
                <w:sz w:val="18"/>
                <w:szCs w:val="18"/>
              </w:rPr>
            </w:pPr>
            <w:r w:rsidRPr="00941804">
              <w:rPr>
                <w:rFonts w:ascii="Times New Roman" w:hAnsi="Times New Roman"/>
                <w:sz w:val="16"/>
                <w:szCs w:val="16"/>
              </w:rPr>
              <w:t>MATH 1132 Intro. to Statistics</w:t>
            </w:r>
          </w:p>
        </w:tc>
        <w:tc>
          <w:tcPr>
            <w:tcW w:w="434" w:type="dxa"/>
            <w:vAlign w:val="center"/>
          </w:tcPr>
          <w:p w14:paraId="5EF83239" w14:textId="77777777" w:rsidR="00726175" w:rsidRPr="00941804" w:rsidRDefault="00726175" w:rsidP="005E2DDE">
            <w:pPr>
              <w:tabs>
                <w:tab w:val="right" w:pos="9360"/>
              </w:tabs>
              <w:jc w:val="center"/>
              <w:rPr>
                <w:rFonts w:ascii="Times New Roman" w:hAnsi="Times New Roman"/>
                <w:sz w:val="18"/>
                <w:szCs w:val="18"/>
              </w:rPr>
            </w:pPr>
            <w:r w:rsidRPr="00941804">
              <w:rPr>
                <w:rFonts w:ascii="Times New Roman" w:hAnsi="Times New Roman"/>
                <w:sz w:val="18"/>
                <w:szCs w:val="18"/>
              </w:rPr>
              <w:t>3</w:t>
            </w:r>
          </w:p>
        </w:tc>
        <w:tc>
          <w:tcPr>
            <w:tcW w:w="466" w:type="dxa"/>
            <w:vAlign w:val="center"/>
          </w:tcPr>
          <w:p w14:paraId="72AB8D58" w14:textId="77777777" w:rsidR="00726175" w:rsidRPr="00941804" w:rsidRDefault="00726175" w:rsidP="005E2DDE">
            <w:pPr>
              <w:tabs>
                <w:tab w:val="right" w:pos="9360"/>
              </w:tabs>
              <w:jc w:val="center"/>
              <w:rPr>
                <w:rFonts w:ascii="Times New Roman" w:hAnsi="Times New Roman"/>
                <w:sz w:val="18"/>
                <w:szCs w:val="18"/>
              </w:rPr>
            </w:pPr>
          </w:p>
        </w:tc>
      </w:tr>
      <w:tr w:rsidR="00726175" w:rsidRPr="00941804" w14:paraId="331B13C5" w14:textId="77777777" w:rsidTr="005E2DDE">
        <w:trPr>
          <w:jc w:val="center"/>
        </w:trPr>
        <w:tc>
          <w:tcPr>
            <w:tcW w:w="4545" w:type="dxa"/>
            <w:vAlign w:val="center"/>
          </w:tcPr>
          <w:p w14:paraId="38D236B2" w14:textId="77777777" w:rsidR="00726175" w:rsidRPr="00941804" w:rsidRDefault="00726175" w:rsidP="005E2DDE">
            <w:pPr>
              <w:ind w:left="159"/>
              <w:rPr>
                <w:rFonts w:ascii="Times New Roman" w:hAnsi="Times New Roman"/>
                <w:sz w:val="18"/>
                <w:szCs w:val="18"/>
              </w:rPr>
            </w:pPr>
            <w:r w:rsidRPr="00941804">
              <w:rPr>
                <w:rFonts w:ascii="Times New Roman" w:hAnsi="Times New Roman"/>
                <w:sz w:val="18"/>
                <w:szCs w:val="18"/>
              </w:rPr>
              <w:t>BIO 111 or 140 (recommended)</w:t>
            </w:r>
          </w:p>
        </w:tc>
        <w:tc>
          <w:tcPr>
            <w:tcW w:w="449" w:type="dxa"/>
            <w:shd w:val="clear" w:color="auto" w:fill="FFFFFF"/>
            <w:vAlign w:val="center"/>
          </w:tcPr>
          <w:p w14:paraId="738920D4" w14:textId="77777777" w:rsidR="00726175" w:rsidRPr="00941804" w:rsidRDefault="00726175" w:rsidP="005E2DDE">
            <w:pPr>
              <w:tabs>
                <w:tab w:val="right" w:pos="9360"/>
              </w:tabs>
              <w:jc w:val="center"/>
              <w:rPr>
                <w:rFonts w:ascii="Times New Roman" w:hAnsi="Times New Roman"/>
                <w:b/>
                <w:sz w:val="18"/>
                <w:szCs w:val="18"/>
              </w:rPr>
            </w:pPr>
          </w:p>
        </w:tc>
        <w:tc>
          <w:tcPr>
            <w:tcW w:w="337" w:type="dxa"/>
            <w:shd w:val="clear" w:color="auto" w:fill="FFFFFF"/>
            <w:vAlign w:val="center"/>
          </w:tcPr>
          <w:p w14:paraId="6EBD60DF" w14:textId="77777777" w:rsidR="00726175" w:rsidRPr="00941804" w:rsidRDefault="00726175" w:rsidP="005E2DDE">
            <w:pPr>
              <w:tabs>
                <w:tab w:val="right" w:pos="9360"/>
              </w:tabs>
              <w:jc w:val="center"/>
              <w:rPr>
                <w:rFonts w:ascii="Times New Roman" w:hAnsi="Times New Roman"/>
                <w:b/>
                <w:sz w:val="18"/>
                <w:szCs w:val="18"/>
              </w:rPr>
            </w:pPr>
          </w:p>
        </w:tc>
        <w:tc>
          <w:tcPr>
            <w:tcW w:w="4746" w:type="dxa"/>
            <w:vAlign w:val="center"/>
          </w:tcPr>
          <w:p w14:paraId="723A2E97" w14:textId="77777777" w:rsidR="00726175" w:rsidRPr="00941804" w:rsidRDefault="00726175" w:rsidP="005E2DDE">
            <w:pPr>
              <w:tabs>
                <w:tab w:val="left" w:pos="1440"/>
                <w:tab w:val="right" w:pos="5220"/>
              </w:tabs>
              <w:rPr>
                <w:rFonts w:ascii="Times New Roman" w:hAnsi="Times New Roman"/>
                <w:b/>
                <w:sz w:val="18"/>
                <w:szCs w:val="18"/>
              </w:rPr>
            </w:pPr>
            <w:r w:rsidRPr="00941804">
              <w:rPr>
                <w:rFonts w:ascii="Times New Roman" w:hAnsi="Times New Roman"/>
                <w:b/>
                <w:sz w:val="16"/>
                <w:szCs w:val="16"/>
              </w:rPr>
              <w:t xml:space="preserve">World Culture </w:t>
            </w:r>
          </w:p>
        </w:tc>
        <w:tc>
          <w:tcPr>
            <w:tcW w:w="900" w:type="dxa"/>
            <w:gridSpan w:val="2"/>
            <w:shd w:val="clear" w:color="auto" w:fill="D9D9D9"/>
            <w:vAlign w:val="center"/>
          </w:tcPr>
          <w:p w14:paraId="3D1A4021" w14:textId="77777777" w:rsidR="00726175" w:rsidRPr="00941804" w:rsidRDefault="00726175" w:rsidP="005E2DDE">
            <w:pPr>
              <w:tabs>
                <w:tab w:val="right" w:pos="9360"/>
              </w:tabs>
              <w:jc w:val="center"/>
              <w:rPr>
                <w:rFonts w:ascii="Times New Roman" w:hAnsi="Times New Roman"/>
                <w:b/>
                <w:sz w:val="18"/>
                <w:szCs w:val="18"/>
              </w:rPr>
            </w:pPr>
            <w:r w:rsidRPr="00941804">
              <w:rPr>
                <w:rFonts w:ascii="Times New Roman" w:hAnsi="Times New Roman"/>
                <w:b/>
                <w:sz w:val="18"/>
                <w:szCs w:val="18"/>
              </w:rPr>
              <w:t>6</w:t>
            </w:r>
          </w:p>
        </w:tc>
      </w:tr>
      <w:tr w:rsidR="00726175" w:rsidRPr="00941804" w14:paraId="2ECF0053" w14:textId="77777777" w:rsidTr="005E2DDE">
        <w:trPr>
          <w:jc w:val="center"/>
        </w:trPr>
        <w:tc>
          <w:tcPr>
            <w:tcW w:w="4545" w:type="dxa"/>
            <w:vAlign w:val="center"/>
          </w:tcPr>
          <w:p w14:paraId="30D247FB" w14:textId="77777777" w:rsidR="00726175" w:rsidRPr="00941804" w:rsidRDefault="00726175" w:rsidP="005E2DDE">
            <w:pPr>
              <w:rPr>
                <w:rFonts w:ascii="Times New Roman" w:hAnsi="Times New Roman"/>
                <w:b/>
                <w:sz w:val="18"/>
                <w:szCs w:val="18"/>
              </w:rPr>
            </w:pPr>
            <w:r w:rsidRPr="00941804">
              <w:rPr>
                <w:rFonts w:ascii="Times New Roman" w:hAnsi="Times New Roman"/>
                <w:b/>
                <w:sz w:val="18"/>
                <w:szCs w:val="18"/>
              </w:rPr>
              <w:t>Quantitative Literacy (Mathematics)</w:t>
            </w:r>
          </w:p>
        </w:tc>
        <w:tc>
          <w:tcPr>
            <w:tcW w:w="786" w:type="dxa"/>
            <w:gridSpan w:val="2"/>
            <w:shd w:val="clear" w:color="auto" w:fill="D9D9D9"/>
            <w:vAlign w:val="center"/>
          </w:tcPr>
          <w:p w14:paraId="0E2032BE" w14:textId="77777777" w:rsidR="00726175" w:rsidRPr="00941804" w:rsidRDefault="00726175" w:rsidP="005E2DDE">
            <w:pPr>
              <w:tabs>
                <w:tab w:val="right" w:pos="9360"/>
              </w:tabs>
              <w:jc w:val="center"/>
              <w:rPr>
                <w:rFonts w:ascii="Times New Roman" w:hAnsi="Times New Roman"/>
                <w:b/>
                <w:sz w:val="18"/>
                <w:szCs w:val="18"/>
              </w:rPr>
            </w:pPr>
            <w:r w:rsidRPr="00941804">
              <w:rPr>
                <w:rFonts w:ascii="Times New Roman" w:hAnsi="Times New Roman"/>
                <w:b/>
                <w:sz w:val="18"/>
                <w:szCs w:val="18"/>
              </w:rPr>
              <w:t>3</w:t>
            </w:r>
          </w:p>
        </w:tc>
        <w:tc>
          <w:tcPr>
            <w:tcW w:w="4746" w:type="dxa"/>
            <w:vAlign w:val="center"/>
          </w:tcPr>
          <w:p w14:paraId="04474C3D" w14:textId="77777777" w:rsidR="00726175" w:rsidRPr="00941804" w:rsidRDefault="00726175" w:rsidP="005E2DDE">
            <w:pPr>
              <w:ind w:left="194"/>
              <w:rPr>
                <w:rFonts w:ascii="Times New Roman" w:hAnsi="Times New Roman"/>
                <w:sz w:val="18"/>
                <w:szCs w:val="18"/>
              </w:rPr>
            </w:pPr>
            <w:r w:rsidRPr="00941804">
              <w:rPr>
                <w:rFonts w:ascii="Times New Roman" w:hAnsi="Times New Roman"/>
                <w:sz w:val="18"/>
                <w:szCs w:val="18"/>
              </w:rPr>
              <w:t>World Culture elective</w:t>
            </w:r>
          </w:p>
        </w:tc>
        <w:tc>
          <w:tcPr>
            <w:tcW w:w="434" w:type="dxa"/>
            <w:vAlign w:val="center"/>
          </w:tcPr>
          <w:p w14:paraId="3E446FE4" w14:textId="77777777" w:rsidR="00726175" w:rsidRPr="00941804" w:rsidRDefault="00726175" w:rsidP="005E2DDE">
            <w:pPr>
              <w:tabs>
                <w:tab w:val="right" w:pos="9360"/>
              </w:tabs>
              <w:jc w:val="center"/>
              <w:rPr>
                <w:rFonts w:ascii="Times New Roman" w:hAnsi="Times New Roman"/>
                <w:sz w:val="18"/>
                <w:szCs w:val="18"/>
              </w:rPr>
            </w:pPr>
            <w:r w:rsidRPr="00941804">
              <w:rPr>
                <w:rFonts w:ascii="Times New Roman" w:hAnsi="Times New Roman"/>
                <w:sz w:val="18"/>
                <w:szCs w:val="18"/>
              </w:rPr>
              <w:t>3</w:t>
            </w:r>
          </w:p>
        </w:tc>
        <w:tc>
          <w:tcPr>
            <w:tcW w:w="466" w:type="dxa"/>
            <w:vAlign w:val="center"/>
          </w:tcPr>
          <w:p w14:paraId="62854C5A" w14:textId="77777777" w:rsidR="00726175" w:rsidRPr="00941804" w:rsidRDefault="00726175" w:rsidP="005E2DDE">
            <w:pPr>
              <w:tabs>
                <w:tab w:val="right" w:pos="9360"/>
              </w:tabs>
              <w:jc w:val="center"/>
              <w:rPr>
                <w:rFonts w:ascii="Times New Roman" w:hAnsi="Times New Roman"/>
                <w:sz w:val="18"/>
                <w:szCs w:val="18"/>
              </w:rPr>
            </w:pPr>
          </w:p>
        </w:tc>
      </w:tr>
      <w:tr w:rsidR="00726175" w:rsidRPr="00941804" w14:paraId="3686A37F" w14:textId="77777777" w:rsidTr="005E2DDE">
        <w:trPr>
          <w:jc w:val="center"/>
        </w:trPr>
        <w:tc>
          <w:tcPr>
            <w:tcW w:w="4545" w:type="dxa"/>
            <w:vAlign w:val="center"/>
          </w:tcPr>
          <w:p w14:paraId="564C2BA5" w14:textId="77777777" w:rsidR="00726175" w:rsidRPr="00941804" w:rsidRDefault="00726175" w:rsidP="005E2DDE">
            <w:pPr>
              <w:ind w:left="159"/>
              <w:rPr>
                <w:rFonts w:ascii="Times New Roman" w:hAnsi="Times New Roman"/>
                <w:sz w:val="18"/>
                <w:szCs w:val="18"/>
              </w:rPr>
            </w:pPr>
            <w:r w:rsidRPr="00941804">
              <w:rPr>
                <w:rFonts w:ascii="Times New Roman" w:hAnsi="Times New Roman"/>
                <w:sz w:val="18"/>
                <w:szCs w:val="18"/>
              </w:rPr>
              <w:t>MAT 140 (recommended)</w:t>
            </w:r>
          </w:p>
        </w:tc>
        <w:tc>
          <w:tcPr>
            <w:tcW w:w="449" w:type="dxa"/>
            <w:shd w:val="clear" w:color="auto" w:fill="FFFFFF"/>
            <w:vAlign w:val="center"/>
          </w:tcPr>
          <w:p w14:paraId="43333B53" w14:textId="77777777" w:rsidR="00726175" w:rsidRPr="00941804" w:rsidRDefault="00726175" w:rsidP="005E2DDE">
            <w:pPr>
              <w:tabs>
                <w:tab w:val="right" w:pos="9360"/>
              </w:tabs>
              <w:jc w:val="center"/>
              <w:rPr>
                <w:rFonts w:ascii="Times New Roman" w:hAnsi="Times New Roman"/>
                <w:sz w:val="18"/>
                <w:szCs w:val="18"/>
              </w:rPr>
            </w:pPr>
            <w:r w:rsidRPr="00941804">
              <w:rPr>
                <w:rFonts w:ascii="Times New Roman" w:hAnsi="Times New Roman"/>
                <w:sz w:val="18"/>
                <w:szCs w:val="18"/>
              </w:rPr>
              <w:t>3</w:t>
            </w:r>
          </w:p>
        </w:tc>
        <w:tc>
          <w:tcPr>
            <w:tcW w:w="337" w:type="dxa"/>
            <w:shd w:val="clear" w:color="auto" w:fill="FFFFFF"/>
            <w:vAlign w:val="center"/>
          </w:tcPr>
          <w:p w14:paraId="1F77A596" w14:textId="77777777" w:rsidR="00726175" w:rsidRPr="00941804" w:rsidRDefault="00726175" w:rsidP="005E2DDE">
            <w:pPr>
              <w:tabs>
                <w:tab w:val="right" w:pos="9360"/>
              </w:tabs>
              <w:jc w:val="center"/>
              <w:rPr>
                <w:rFonts w:ascii="Times New Roman" w:hAnsi="Times New Roman"/>
                <w:sz w:val="18"/>
                <w:szCs w:val="18"/>
              </w:rPr>
            </w:pPr>
          </w:p>
        </w:tc>
        <w:tc>
          <w:tcPr>
            <w:tcW w:w="4746" w:type="dxa"/>
            <w:vAlign w:val="center"/>
          </w:tcPr>
          <w:p w14:paraId="4C183B71" w14:textId="77777777" w:rsidR="00726175" w:rsidRPr="00941804" w:rsidRDefault="00726175" w:rsidP="005E2DDE">
            <w:pPr>
              <w:ind w:left="194"/>
              <w:rPr>
                <w:rFonts w:ascii="Times New Roman" w:hAnsi="Times New Roman"/>
                <w:sz w:val="18"/>
                <w:szCs w:val="18"/>
              </w:rPr>
            </w:pPr>
            <w:r w:rsidRPr="00941804">
              <w:rPr>
                <w:rFonts w:ascii="Times New Roman" w:hAnsi="Times New Roman"/>
                <w:sz w:val="18"/>
                <w:szCs w:val="18"/>
              </w:rPr>
              <w:t>World Culture elective</w:t>
            </w:r>
          </w:p>
        </w:tc>
        <w:tc>
          <w:tcPr>
            <w:tcW w:w="434" w:type="dxa"/>
            <w:vAlign w:val="center"/>
          </w:tcPr>
          <w:p w14:paraId="58AD309F" w14:textId="77777777" w:rsidR="00726175" w:rsidRPr="00941804" w:rsidRDefault="00726175" w:rsidP="005E2DDE">
            <w:pPr>
              <w:tabs>
                <w:tab w:val="right" w:pos="9360"/>
              </w:tabs>
              <w:jc w:val="center"/>
              <w:rPr>
                <w:rFonts w:ascii="Times New Roman" w:hAnsi="Times New Roman"/>
                <w:sz w:val="18"/>
                <w:szCs w:val="18"/>
              </w:rPr>
            </w:pPr>
            <w:r w:rsidRPr="00941804">
              <w:rPr>
                <w:rFonts w:ascii="Times New Roman" w:hAnsi="Times New Roman"/>
                <w:sz w:val="18"/>
                <w:szCs w:val="18"/>
              </w:rPr>
              <w:t>3</w:t>
            </w:r>
          </w:p>
        </w:tc>
        <w:tc>
          <w:tcPr>
            <w:tcW w:w="466" w:type="dxa"/>
            <w:vAlign w:val="center"/>
          </w:tcPr>
          <w:p w14:paraId="072F240C" w14:textId="77777777" w:rsidR="00726175" w:rsidRPr="00941804" w:rsidRDefault="00726175" w:rsidP="005E2DDE">
            <w:pPr>
              <w:tabs>
                <w:tab w:val="right" w:pos="9360"/>
              </w:tabs>
              <w:jc w:val="center"/>
              <w:rPr>
                <w:rFonts w:ascii="Times New Roman" w:hAnsi="Times New Roman"/>
                <w:sz w:val="18"/>
                <w:szCs w:val="18"/>
              </w:rPr>
            </w:pPr>
          </w:p>
        </w:tc>
      </w:tr>
      <w:tr w:rsidR="00726175" w:rsidRPr="00941804" w14:paraId="1974B093" w14:textId="77777777" w:rsidTr="005E2DDE">
        <w:trPr>
          <w:trHeight w:val="424"/>
          <w:jc w:val="center"/>
        </w:trPr>
        <w:tc>
          <w:tcPr>
            <w:tcW w:w="4545" w:type="dxa"/>
            <w:vAlign w:val="center"/>
          </w:tcPr>
          <w:p w14:paraId="663B0F62" w14:textId="77777777" w:rsidR="00726175" w:rsidRPr="00941804" w:rsidRDefault="00726175" w:rsidP="005E2DDE">
            <w:pPr>
              <w:rPr>
                <w:rFonts w:ascii="Times New Roman" w:hAnsi="Times New Roman"/>
                <w:b/>
                <w:sz w:val="18"/>
                <w:szCs w:val="18"/>
              </w:rPr>
            </w:pPr>
            <w:r w:rsidRPr="00941804">
              <w:rPr>
                <w:rFonts w:ascii="Times New Roman" w:hAnsi="Times New Roman"/>
                <w:b/>
                <w:sz w:val="18"/>
                <w:szCs w:val="18"/>
              </w:rPr>
              <w:lastRenderedPageBreak/>
              <w:t>MAJOR</w:t>
            </w:r>
          </w:p>
        </w:tc>
        <w:tc>
          <w:tcPr>
            <w:tcW w:w="786" w:type="dxa"/>
            <w:gridSpan w:val="2"/>
            <w:shd w:val="clear" w:color="auto" w:fill="D9D9D9"/>
            <w:vAlign w:val="center"/>
          </w:tcPr>
          <w:p w14:paraId="02CA110D" w14:textId="77777777" w:rsidR="00726175" w:rsidRPr="00941804" w:rsidRDefault="00726175" w:rsidP="005E2DDE">
            <w:pPr>
              <w:tabs>
                <w:tab w:val="right" w:pos="9360"/>
              </w:tabs>
              <w:jc w:val="center"/>
              <w:rPr>
                <w:rFonts w:ascii="Times New Roman" w:hAnsi="Times New Roman"/>
                <w:b/>
                <w:sz w:val="18"/>
                <w:szCs w:val="18"/>
              </w:rPr>
            </w:pPr>
            <w:r>
              <w:rPr>
                <w:rFonts w:ascii="Times New Roman" w:hAnsi="Times New Roman"/>
                <w:b/>
                <w:sz w:val="18"/>
                <w:szCs w:val="18"/>
              </w:rPr>
              <w:t>25</w:t>
            </w:r>
          </w:p>
        </w:tc>
        <w:tc>
          <w:tcPr>
            <w:tcW w:w="4746" w:type="dxa"/>
            <w:vAlign w:val="center"/>
          </w:tcPr>
          <w:p w14:paraId="1CFCC929" w14:textId="77777777" w:rsidR="00726175" w:rsidRPr="00941804" w:rsidRDefault="00726175" w:rsidP="005E2DDE">
            <w:pPr>
              <w:ind w:left="14"/>
              <w:rPr>
                <w:rFonts w:ascii="Times New Roman" w:hAnsi="Times New Roman"/>
                <w:b/>
                <w:sz w:val="18"/>
                <w:szCs w:val="18"/>
              </w:rPr>
            </w:pPr>
            <w:r w:rsidRPr="00941804">
              <w:rPr>
                <w:rFonts w:ascii="Times New Roman" w:hAnsi="Times New Roman"/>
                <w:b/>
                <w:sz w:val="18"/>
                <w:szCs w:val="18"/>
              </w:rPr>
              <w:t xml:space="preserve">MAJOR - </w:t>
            </w:r>
            <w:r w:rsidRPr="00941804">
              <w:rPr>
                <w:rFonts w:ascii="Times New Roman" w:hAnsi="Times New Roman"/>
                <w:sz w:val="18"/>
                <w:szCs w:val="18"/>
              </w:rPr>
              <w:t>Birth-Kindergarten Education Core</w:t>
            </w:r>
          </w:p>
        </w:tc>
        <w:tc>
          <w:tcPr>
            <w:tcW w:w="900" w:type="dxa"/>
            <w:gridSpan w:val="2"/>
            <w:shd w:val="clear" w:color="auto" w:fill="D9D9D9"/>
            <w:vAlign w:val="center"/>
          </w:tcPr>
          <w:p w14:paraId="28BDEE88" w14:textId="77777777" w:rsidR="00726175" w:rsidRPr="00941804" w:rsidRDefault="00726175" w:rsidP="005E2DDE">
            <w:pPr>
              <w:tabs>
                <w:tab w:val="right" w:pos="9360"/>
              </w:tabs>
              <w:jc w:val="center"/>
              <w:rPr>
                <w:rFonts w:ascii="Times New Roman" w:hAnsi="Times New Roman"/>
                <w:b/>
                <w:sz w:val="18"/>
                <w:szCs w:val="18"/>
              </w:rPr>
            </w:pPr>
            <w:r w:rsidRPr="00941804">
              <w:rPr>
                <w:rFonts w:ascii="Times New Roman" w:hAnsi="Times New Roman"/>
                <w:b/>
                <w:sz w:val="18"/>
                <w:szCs w:val="18"/>
              </w:rPr>
              <w:t>1</w:t>
            </w:r>
            <w:r>
              <w:rPr>
                <w:rFonts w:ascii="Times New Roman" w:hAnsi="Times New Roman"/>
                <w:b/>
                <w:sz w:val="18"/>
                <w:szCs w:val="18"/>
              </w:rPr>
              <w:t>6</w:t>
            </w:r>
          </w:p>
        </w:tc>
      </w:tr>
      <w:tr w:rsidR="00726175" w:rsidRPr="00941804" w14:paraId="62B4E80C" w14:textId="77777777" w:rsidTr="005E2DDE">
        <w:trPr>
          <w:jc w:val="center"/>
        </w:trPr>
        <w:tc>
          <w:tcPr>
            <w:tcW w:w="4545" w:type="dxa"/>
            <w:vAlign w:val="center"/>
          </w:tcPr>
          <w:p w14:paraId="2CA6B0B9" w14:textId="77777777" w:rsidR="00726175" w:rsidRPr="00941804" w:rsidRDefault="00726175" w:rsidP="005E2DDE">
            <w:pPr>
              <w:ind w:left="159"/>
              <w:rPr>
                <w:rFonts w:ascii="Times New Roman" w:hAnsi="Times New Roman"/>
                <w:sz w:val="18"/>
                <w:szCs w:val="18"/>
              </w:rPr>
            </w:pPr>
            <w:r w:rsidRPr="00941804">
              <w:rPr>
                <w:rFonts w:ascii="Times New Roman" w:hAnsi="Times New Roman"/>
                <w:sz w:val="18"/>
                <w:szCs w:val="18"/>
              </w:rPr>
              <w:t>EDU 119 Early Childhood Education</w:t>
            </w:r>
          </w:p>
        </w:tc>
        <w:tc>
          <w:tcPr>
            <w:tcW w:w="449" w:type="dxa"/>
            <w:shd w:val="clear" w:color="auto" w:fill="FFFFFF"/>
            <w:vAlign w:val="center"/>
          </w:tcPr>
          <w:p w14:paraId="11D68153" w14:textId="77777777" w:rsidR="00726175" w:rsidRPr="00941804" w:rsidRDefault="00726175" w:rsidP="005E2DDE">
            <w:pPr>
              <w:tabs>
                <w:tab w:val="right" w:pos="9360"/>
              </w:tabs>
              <w:jc w:val="center"/>
              <w:rPr>
                <w:rFonts w:ascii="Times New Roman" w:hAnsi="Times New Roman"/>
                <w:sz w:val="18"/>
                <w:szCs w:val="18"/>
              </w:rPr>
            </w:pPr>
            <w:r w:rsidRPr="00941804">
              <w:rPr>
                <w:rFonts w:ascii="Times New Roman" w:hAnsi="Times New Roman"/>
                <w:sz w:val="18"/>
                <w:szCs w:val="18"/>
              </w:rPr>
              <w:t>4</w:t>
            </w:r>
          </w:p>
        </w:tc>
        <w:tc>
          <w:tcPr>
            <w:tcW w:w="337" w:type="dxa"/>
            <w:shd w:val="clear" w:color="auto" w:fill="FFFFFF"/>
            <w:vAlign w:val="center"/>
          </w:tcPr>
          <w:p w14:paraId="6D2C1801" w14:textId="77777777" w:rsidR="00726175" w:rsidRPr="00941804" w:rsidRDefault="00726175" w:rsidP="005E2DDE">
            <w:pPr>
              <w:tabs>
                <w:tab w:val="right" w:pos="9360"/>
              </w:tabs>
              <w:jc w:val="center"/>
              <w:rPr>
                <w:rFonts w:ascii="Times New Roman" w:hAnsi="Times New Roman"/>
                <w:sz w:val="18"/>
                <w:szCs w:val="18"/>
              </w:rPr>
            </w:pPr>
          </w:p>
        </w:tc>
        <w:tc>
          <w:tcPr>
            <w:tcW w:w="4746" w:type="dxa"/>
            <w:vAlign w:val="center"/>
          </w:tcPr>
          <w:p w14:paraId="4FA1C9CF" w14:textId="77777777" w:rsidR="00726175" w:rsidRPr="00941804" w:rsidRDefault="00726175" w:rsidP="005E2DDE">
            <w:pPr>
              <w:ind w:left="194"/>
              <w:rPr>
                <w:rFonts w:ascii="Times New Roman" w:hAnsi="Times New Roman"/>
                <w:sz w:val="18"/>
                <w:szCs w:val="18"/>
              </w:rPr>
            </w:pPr>
            <w:r w:rsidRPr="00941804">
              <w:rPr>
                <w:rFonts w:ascii="Times New Roman" w:hAnsi="Times New Roman"/>
                <w:sz w:val="16"/>
                <w:szCs w:val="16"/>
              </w:rPr>
              <w:t>EDU</w:t>
            </w:r>
            <w:r>
              <w:rPr>
                <w:rFonts w:ascii="Times New Roman" w:hAnsi="Times New Roman"/>
                <w:sz w:val="16"/>
                <w:szCs w:val="16"/>
              </w:rPr>
              <w:t>C</w:t>
            </w:r>
            <w:r w:rsidRPr="00941804">
              <w:rPr>
                <w:rFonts w:ascii="Times New Roman" w:hAnsi="Times New Roman"/>
                <w:sz w:val="16"/>
                <w:szCs w:val="16"/>
              </w:rPr>
              <w:t xml:space="preserve"> 2280 Educational Assessment</w:t>
            </w:r>
          </w:p>
        </w:tc>
        <w:tc>
          <w:tcPr>
            <w:tcW w:w="434" w:type="dxa"/>
            <w:shd w:val="clear" w:color="auto" w:fill="FFFFFF"/>
            <w:vAlign w:val="center"/>
          </w:tcPr>
          <w:p w14:paraId="0CC7F653" w14:textId="77777777" w:rsidR="00726175" w:rsidRPr="00941804" w:rsidRDefault="00726175" w:rsidP="005E2DDE">
            <w:pPr>
              <w:tabs>
                <w:tab w:val="right" w:pos="9360"/>
              </w:tabs>
              <w:jc w:val="center"/>
              <w:rPr>
                <w:rFonts w:ascii="Times New Roman" w:hAnsi="Times New Roman"/>
                <w:sz w:val="18"/>
                <w:szCs w:val="18"/>
              </w:rPr>
            </w:pPr>
            <w:r w:rsidRPr="00941804">
              <w:rPr>
                <w:rFonts w:ascii="Times New Roman" w:hAnsi="Times New Roman"/>
                <w:sz w:val="18"/>
                <w:szCs w:val="18"/>
              </w:rPr>
              <w:t>3</w:t>
            </w:r>
          </w:p>
        </w:tc>
        <w:tc>
          <w:tcPr>
            <w:tcW w:w="466" w:type="dxa"/>
            <w:shd w:val="clear" w:color="auto" w:fill="FFFFFF"/>
            <w:vAlign w:val="center"/>
          </w:tcPr>
          <w:p w14:paraId="6E4185BF" w14:textId="77777777" w:rsidR="00726175" w:rsidRPr="00941804" w:rsidRDefault="00726175" w:rsidP="005E2DDE">
            <w:pPr>
              <w:tabs>
                <w:tab w:val="right" w:pos="9360"/>
              </w:tabs>
              <w:jc w:val="center"/>
              <w:rPr>
                <w:rFonts w:ascii="Times New Roman" w:hAnsi="Times New Roman"/>
                <w:sz w:val="18"/>
                <w:szCs w:val="18"/>
              </w:rPr>
            </w:pPr>
          </w:p>
        </w:tc>
      </w:tr>
      <w:tr w:rsidR="00726175" w:rsidRPr="00941804" w14:paraId="2E2D157F" w14:textId="77777777" w:rsidTr="005E2DDE">
        <w:trPr>
          <w:trHeight w:val="215"/>
          <w:jc w:val="center"/>
        </w:trPr>
        <w:tc>
          <w:tcPr>
            <w:tcW w:w="4545" w:type="dxa"/>
            <w:vAlign w:val="center"/>
          </w:tcPr>
          <w:p w14:paraId="5136F158" w14:textId="77777777" w:rsidR="00726175" w:rsidRPr="00941804" w:rsidRDefault="00726175" w:rsidP="005E2DDE">
            <w:pPr>
              <w:ind w:left="159"/>
              <w:rPr>
                <w:rFonts w:ascii="Times New Roman" w:hAnsi="Times New Roman"/>
                <w:sz w:val="18"/>
                <w:szCs w:val="18"/>
              </w:rPr>
            </w:pPr>
            <w:r w:rsidRPr="00941804">
              <w:rPr>
                <w:rFonts w:ascii="Times New Roman" w:hAnsi="Times New Roman"/>
                <w:sz w:val="18"/>
                <w:szCs w:val="18"/>
              </w:rPr>
              <w:t>EDU 131 Children, Family, &amp; Community</w:t>
            </w:r>
          </w:p>
        </w:tc>
        <w:tc>
          <w:tcPr>
            <w:tcW w:w="449" w:type="dxa"/>
            <w:shd w:val="clear" w:color="auto" w:fill="FFFFFF"/>
            <w:vAlign w:val="center"/>
          </w:tcPr>
          <w:p w14:paraId="43D5A6C5" w14:textId="77777777" w:rsidR="00726175" w:rsidRPr="00941804" w:rsidRDefault="00726175" w:rsidP="005E2DDE">
            <w:pPr>
              <w:tabs>
                <w:tab w:val="right" w:pos="9360"/>
              </w:tabs>
              <w:jc w:val="center"/>
              <w:rPr>
                <w:rFonts w:ascii="Times New Roman" w:hAnsi="Times New Roman"/>
                <w:sz w:val="18"/>
                <w:szCs w:val="18"/>
              </w:rPr>
            </w:pPr>
            <w:r>
              <w:rPr>
                <w:rFonts w:ascii="Times New Roman" w:hAnsi="Times New Roman"/>
                <w:sz w:val="18"/>
                <w:szCs w:val="18"/>
              </w:rPr>
              <w:t>3</w:t>
            </w:r>
          </w:p>
        </w:tc>
        <w:tc>
          <w:tcPr>
            <w:tcW w:w="337" w:type="dxa"/>
            <w:shd w:val="clear" w:color="auto" w:fill="FFFFFF"/>
            <w:vAlign w:val="center"/>
          </w:tcPr>
          <w:p w14:paraId="766B9952" w14:textId="77777777" w:rsidR="00726175" w:rsidRPr="00941804" w:rsidRDefault="00726175" w:rsidP="005E2DDE">
            <w:pPr>
              <w:tabs>
                <w:tab w:val="right" w:pos="9360"/>
              </w:tabs>
              <w:jc w:val="center"/>
              <w:rPr>
                <w:rFonts w:ascii="Times New Roman" w:hAnsi="Times New Roman"/>
                <w:b/>
                <w:sz w:val="18"/>
                <w:szCs w:val="18"/>
              </w:rPr>
            </w:pPr>
          </w:p>
        </w:tc>
        <w:tc>
          <w:tcPr>
            <w:tcW w:w="4746" w:type="dxa"/>
            <w:vAlign w:val="center"/>
          </w:tcPr>
          <w:p w14:paraId="18E5E31D" w14:textId="77777777" w:rsidR="00726175" w:rsidRPr="00AA4A68" w:rsidRDefault="00726175" w:rsidP="005E2DDE">
            <w:pPr>
              <w:tabs>
                <w:tab w:val="left" w:pos="1320"/>
                <w:tab w:val="left" w:pos="1440"/>
                <w:tab w:val="right" w:pos="5220"/>
              </w:tabs>
              <w:ind w:left="194"/>
              <w:rPr>
                <w:rFonts w:ascii="Times New Roman" w:hAnsi="Times New Roman"/>
                <w:sz w:val="16"/>
                <w:szCs w:val="16"/>
              </w:rPr>
            </w:pPr>
            <w:r w:rsidRPr="00AA4A68">
              <w:rPr>
                <w:rFonts w:ascii="Times New Roman" w:hAnsi="Times New Roman"/>
                <w:sz w:val="16"/>
                <w:szCs w:val="16"/>
              </w:rPr>
              <w:t>EDUC 3000</w:t>
            </w:r>
            <w:r w:rsidRPr="00AA4A68">
              <w:rPr>
                <w:rFonts w:ascii="Times New Roman" w:hAnsi="Times New Roman"/>
                <w:sz w:val="8"/>
                <w:szCs w:val="16"/>
              </w:rPr>
              <w:t xml:space="preserve"> </w:t>
            </w:r>
            <w:r w:rsidRPr="00AA4A68">
              <w:rPr>
                <w:rFonts w:ascii="Times New Roman" w:hAnsi="Times New Roman"/>
                <w:sz w:val="16"/>
                <w:lang w:val="en"/>
              </w:rPr>
              <w:t>Curriculum and Instructional Theory and Design</w:t>
            </w:r>
          </w:p>
        </w:tc>
        <w:tc>
          <w:tcPr>
            <w:tcW w:w="434" w:type="dxa"/>
            <w:vAlign w:val="center"/>
          </w:tcPr>
          <w:p w14:paraId="4646A0FB" w14:textId="77777777" w:rsidR="00726175" w:rsidRPr="00941804" w:rsidRDefault="00726175" w:rsidP="005E2DDE">
            <w:pPr>
              <w:tabs>
                <w:tab w:val="right" w:pos="9360"/>
              </w:tabs>
              <w:jc w:val="center"/>
              <w:rPr>
                <w:rFonts w:ascii="Times New Roman" w:hAnsi="Times New Roman"/>
                <w:sz w:val="18"/>
                <w:szCs w:val="18"/>
              </w:rPr>
            </w:pPr>
            <w:r>
              <w:rPr>
                <w:rFonts w:ascii="Times New Roman" w:hAnsi="Times New Roman"/>
                <w:sz w:val="18"/>
                <w:szCs w:val="18"/>
              </w:rPr>
              <w:t>3</w:t>
            </w:r>
          </w:p>
        </w:tc>
        <w:tc>
          <w:tcPr>
            <w:tcW w:w="466" w:type="dxa"/>
            <w:vAlign w:val="center"/>
          </w:tcPr>
          <w:p w14:paraId="1E9AA809" w14:textId="77777777" w:rsidR="00726175" w:rsidRPr="00941804" w:rsidRDefault="00726175" w:rsidP="005E2DDE">
            <w:pPr>
              <w:tabs>
                <w:tab w:val="right" w:pos="9360"/>
              </w:tabs>
              <w:jc w:val="center"/>
              <w:rPr>
                <w:rFonts w:ascii="Times New Roman" w:hAnsi="Times New Roman"/>
                <w:sz w:val="18"/>
                <w:szCs w:val="18"/>
              </w:rPr>
            </w:pPr>
          </w:p>
        </w:tc>
      </w:tr>
      <w:tr w:rsidR="00726175" w:rsidRPr="00941804" w14:paraId="7226934D" w14:textId="77777777" w:rsidTr="005E2DDE">
        <w:trPr>
          <w:trHeight w:val="215"/>
          <w:jc w:val="center"/>
        </w:trPr>
        <w:tc>
          <w:tcPr>
            <w:tcW w:w="4545" w:type="dxa"/>
            <w:vAlign w:val="center"/>
          </w:tcPr>
          <w:p w14:paraId="129E73C5" w14:textId="77777777" w:rsidR="00726175" w:rsidRPr="00941804" w:rsidRDefault="00726175" w:rsidP="005E2DDE">
            <w:pPr>
              <w:ind w:left="159"/>
              <w:rPr>
                <w:rFonts w:ascii="Times New Roman" w:hAnsi="Times New Roman"/>
                <w:sz w:val="18"/>
                <w:szCs w:val="18"/>
              </w:rPr>
            </w:pPr>
            <w:r w:rsidRPr="00941804">
              <w:rPr>
                <w:rFonts w:ascii="Times New Roman" w:hAnsi="Times New Roman"/>
                <w:sz w:val="18"/>
                <w:szCs w:val="18"/>
              </w:rPr>
              <w:t>EDU 144 Child Development I</w:t>
            </w:r>
          </w:p>
        </w:tc>
        <w:tc>
          <w:tcPr>
            <w:tcW w:w="449" w:type="dxa"/>
            <w:shd w:val="clear" w:color="auto" w:fill="FFFFFF"/>
            <w:vAlign w:val="center"/>
          </w:tcPr>
          <w:p w14:paraId="63CBFCBE" w14:textId="77777777" w:rsidR="00726175" w:rsidRPr="00941804" w:rsidRDefault="00726175" w:rsidP="005E2DDE">
            <w:pPr>
              <w:tabs>
                <w:tab w:val="right" w:pos="9360"/>
              </w:tabs>
              <w:jc w:val="center"/>
              <w:rPr>
                <w:rFonts w:ascii="Times New Roman" w:hAnsi="Times New Roman"/>
                <w:sz w:val="18"/>
                <w:szCs w:val="18"/>
              </w:rPr>
            </w:pPr>
            <w:r w:rsidRPr="00941804">
              <w:rPr>
                <w:rFonts w:ascii="Times New Roman" w:hAnsi="Times New Roman"/>
                <w:sz w:val="18"/>
                <w:szCs w:val="18"/>
              </w:rPr>
              <w:t>3</w:t>
            </w:r>
          </w:p>
        </w:tc>
        <w:tc>
          <w:tcPr>
            <w:tcW w:w="337" w:type="dxa"/>
            <w:shd w:val="clear" w:color="auto" w:fill="FFFFFF"/>
            <w:vAlign w:val="center"/>
          </w:tcPr>
          <w:p w14:paraId="23ABFD5C" w14:textId="77777777" w:rsidR="00726175" w:rsidRPr="00941804" w:rsidRDefault="00726175" w:rsidP="005E2DDE">
            <w:pPr>
              <w:tabs>
                <w:tab w:val="right" w:pos="9360"/>
              </w:tabs>
              <w:jc w:val="center"/>
              <w:rPr>
                <w:rFonts w:ascii="Times New Roman" w:hAnsi="Times New Roman"/>
                <w:b/>
                <w:sz w:val="18"/>
                <w:szCs w:val="18"/>
              </w:rPr>
            </w:pPr>
          </w:p>
        </w:tc>
        <w:tc>
          <w:tcPr>
            <w:tcW w:w="4746" w:type="dxa"/>
            <w:vAlign w:val="center"/>
          </w:tcPr>
          <w:p w14:paraId="18238153" w14:textId="77777777" w:rsidR="00726175" w:rsidRPr="00941804" w:rsidRDefault="00726175" w:rsidP="005E2DDE">
            <w:pPr>
              <w:tabs>
                <w:tab w:val="left" w:pos="1320"/>
                <w:tab w:val="left" w:pos="1440"/>
                <w:tab w:val="right" w:pos="5220"/>
              </w:tabs>
              <w:ind w:left="194"/>
              <w:rPr>
                <w:rFonts w:ascii="Times New Roman" w:hAnsi="Times New Roman"/>
                <w:sz w:val="18"/>
                <w:szCs w:val="18"/>
              </w:rPr>
            </w:pPr>
            <w:r w:rsidRPr="00941804">
              <w:rPr>
                <w:rFonts w:ascii="Times New Roman" w:hAnsi="Times New Roman"/>
                <w:sz w:val="16"/>
                <w:szCs w:val="16"/>
              </w:rPr>
              <w:t>EDUC 3300 Curriculum &amp; Methods: Preschool &amp; Kindergarten</w:t>
            </w:r>
          </w:p>
        </w:tc>
        <w:tc>
          <w:tcPr>
            <w:tcW w:w="434" w:type="dxa"/>
            <w:vAlign w:val="center"/>
          </w:tcPr>
          <w:p w14:paraId="25250AE5" w14:textId="77777777" w:rsidR="00726175" w:rsidRPr="00941804" w:rsidRDefault="00726175" w:rsidP="005E2DDE">
            <w:pPr>
              <w:tabs>
                <w:tab w:val="right" w:pos="9360"/>
              </w:tabs>
              <w:jc w:val="center"/>
              <w:rPr>
                <w:rFonts w:ascii="Times New Roman" w:hAnsi="Times New Roman"/>
                <w:sz w:val="18"/>
                <w:szCs w:val="18"/>
              </w:rPr>
            </w:pPr>
            <w:r w:rsidRPr="00941804">
              <w:rPr>
                <w:rFonts w:ascii="Times New Roman" w:hAnsi="Times New Roman"/>
                <w:sz w:val="18"/>
                <w:szCs w:val="18"/>
              </w:rPr>
              <w:t>4</w:t>
            </w:r>
          </w:p>
        </w:tc>
        <w:tc>
          <w:tcPr>
            <w:tcW w:w="466" w:type="dxa"/>
            <w:vAlign w:val="center"/>
          </w:tcPr>
          <w:p w14:paraId="191FC072" w14:textId="77777777" w:rsidR="00726175" w:rsidRPr="00941804" w:rsidRDefault="00726175" w:rsidP="005E2DDE">
            <w:pPr>
              <w:tabs>
                <w:tab w:val="right" w:pos="9360"/>
              </w:tabs>
              <w:jc w:val="center"/>
              <w:rPr>
                <w:rFonts w:ascii="Times New Roman" w:hAnsi="Times New Roman"/>
                <w:sz w:val="18"/>
                <w:szCs w:val="18"/>
              </w:rPr>
            </w:pPr>
          </w:p>
        </w:tc>
      </w:tr>
      <w:tr w:rsidR="00726175" w:rsidRPr="00941804" w14:paraId="09875539" w14:textId="77777777" w:rsidTr="005E2DDE">
        <w:trPr>
          <w:jc w:val="center"/>
        </w:trPr>
        <w:tc>
          <w:tcPr>
            <w:tcW w:w="4545" w:type="dxa"/>
            <w:vAlign w:val="center"/>
          </w:tcPr>
          <w:p w14:paraId="4CEDF286" w14:textId="77777777" w:rsidR="00726175" w:rsidRPr="00941804" w:rsidRDefault="00726175" w:rsidP="005E2DDE">
            <w:pPr>
              <w:ind w:left="159"/>
              <w:rPr>
                <w:rFonts w:ascii="Times New Roman" w:hAnsi="Times New Roman"/>
                <w:sz w:val="18"/>
                <w:szCs w:val="18"/>
              </w:rPr>
            </w:pPr>
            <w:r w:rsidRPr="00941804">
              <w:rPr>
                <w:rFonts w:ascii="Times New Roman" w:hAnsi="Times New Roman"/>
                <w:sz w:val="18"/>
                <w:szCs w:val="18"/>
              </w:rPr>
              <w:t>EDU 145 Child Development II</w:t>
            </w:r>
          </w:p>
        </w:tc>
        <w:tc>
          <w:tcPr>
            <w:tcW w:w="449" w:type="dxa"/>
            <w:shd w:val="clear" w:color="auto" w:fill="FFFFFF"/>
            <w:vAlign w:val="center"/>
          </w:tcPr>
          <w:p w14:paraId="5F7DDAC4" w14:textId="77777777" w:rsidR="00726175" w:rsidRPr="00941804" w:rsidRDefault="00726175" w:rsidP="005E2DDE">
            <w:pPr>
              <w:tabs>
                <w:tab w:val="right" w:pos="9360"/>
              </w:tabs>
              <w:jc w:val="center"/>
              <w:rPr>
                <w:rFonts w:ascii="Times New Roman" w:hAnsi="Times New Roman"/>
                <w:sz w:val="18"/>
                <w:szCs w:val="18"/>
              </w:rPr>
            </w:pPr>
            <w:r w:rsidRPr="00941804">
              <w:rPr>
                <w:rFonts w:ascii="Times New Roman" w:hAnsi="Times New Roman"/>
                <w:sz w:val="18"/>
                <w:szCs w:val="18"/>
              </w:rPr>
              <w:t>3</w:t>
            </w:r>
          </w:p>
        </w:tc>
        <w:tc>
          <w:tcPr>
            <w:tcW w:w="337" w:type="dxa"/>
            <w:shd w:val="clear" w:color="auto" w:fill="FFFFFF"/>
            <w:vAlign w:val="center"/>
          </w:tcPr>
          <w:p w14:paraId="7A3E741B" w14:textId="77777777" w:rsidR="00726175" w:rsidRPr="00941804" w:rsidRDefault="00726175" w:rsidP="005E2DDE">
            <w:pPr>
              <w:tabs>
                <w:tab w:val="right" w:pos="9360"/>
              </w:tabs>
              <w:jc w:val="center"/>
              <w:rPr>
                <w:rFonts w:ascii="Times New Roman" w:hAnsi="Times New Roman"/>
                <w:sz w:val="18"/>
                <w:szCs w:val="18"/>
              </w:rPr>
            </w:pPr>
          </w:p>
        </w:tc>
        <w:tc>
          <w:tcPr>
            <w:tcW w:w="4746" w:type="dxa"/>
            <w:vAlign w:val="center"/>
          </w:tcPr>
          <w:p w14:paraId="48F92705" w14:textId="77777777" w:rsidR="00726175" w:rsidRPr="00941804" w:rsidRDefault="00726175" w:rsidP="005E2DDE">
            <w:pPr>
              <w:ind w:left="194"/>
              <w:rPr>
                <w:rFonts w:ascii="Times New Roman" w:hAnsi="Times New Roman"/>
                <w:b/>
                <w:sz w:val="18"/>
                <w:szCs w:val="18"/>
              </w:rPr>
            </w:pPr>
            <w:r w:rsidRPr="00941804">
              <w:rPr>
                <w:rFonts w:ascii="Times New Roman" w:hAnsi="Times New Roman"/>
                <w:sz w:val="16"/>
                <w:szCs w:val="16"/>
              </w:rPr>
              <w:t>EDUC 3301 Curriculum &amp; Methods: Infants &amp; Toddlers</w:t>
            </w:r>
          </w:p>
        </w:tc>
        <w:tc>
          <w:tcPr>
            <w:tcW w:w="434" w:type="dxa"/>
            <w:shd w:val="clear" w:color="auto" w:fill="FFFFFF"/>
            <w:vAlign w:val="center"/>
          </w:tcPr>
          <w:p w14:paraId="195AC45C" w14:textId="77777777" w:rsidR="00726175" w:rsidRPr="00941804" w:rsidRDefault="00726175" w:rsidP="005E2DDE">
            <w:pPr>
              <w:tabs>
                <w:tab w:val="right" w:pos="9360"/>
              </w:tabs>
              <w:jc w:val="center"/>
              <w:rPr>
                <w:rFonts w:ascii="Times New Roman" w:hAnsi="Times New Roman"/>
                <w:sz w:val="18"/>
                <w:szCs w:val="18"/>
              </w:rPr>
            </w:pPr>
            <w:r w:rsidRPr="00941804">
              <w:rPr>
                <w:rFonts w:ascii="Times New Roman" w:hAnsi="Times New Roman"/>
                <w:sz w:val="18"/>
                <w:szCs w:val="18"/>
              </w:rPr>
              <w:t>3</w:t>
            </w:r>
          </w:p>
        </w:tc>
        <w:tc>
          <w:tcPr>
            <w:tcW w:w="466" w:type="dxa"/>
            <w:shd w:val="clear" w:color="auto" w:fill="FFFFFF"/>
            <w:vAlign w:val="center"/>
          </w:tcPr>
          <w:p w14:paraId="4A2BB338" w14:textId="77777777" w:rsidR="00726175" w:rsidRPr="00941804" w:rsidRDefault="00726175" w:rsidP="005E2DDE">
            <w:pPr>
              <w:tabs>
                <w:tab w:val="right" w:pos="9360"/>
              </w:tabs>
              <w:jc w:val="center"/>
              <w:rPr>
                <w:rFonts w:ascii="Times New Roman" w:hAnsi="Times New Roman"/>
                <w:b/>
                <w:sz w:val="18"/>
                <w:szCs w:val="18"/>
              </w:rPr>
            </w:pPr>
          </w:p>
        </w:tc>
      </w:tr>
      <w:tr w:rsidR="00726175" w:rsidRPr="00941804" w14:paraId="3DFCE8CF" w14:textId="77777777" w:rsidTr="005E2DDE">
        <w:trPr>
          <w:jc w:val="center"/>
        </w:trPr>
        <w:tc>
          <w:tcPr>
            <w:tcW w:w="4545" w:type="dxa"/>
            <w:vAlign w:val="center"/>
          </w:tcPr>
          <w:p w14:paraId="27DD1212" w14:textId="77777777" w:rsidR="00726175" w:rsidRPr="00941804" w:rsidRDefault="00726175" w:rsidP="005E2DDE">
            <w:pPr>
              <w:ind w:left="159"/>
              <w:rPr>
                <w:rFonts w:ascii="Times New Roman" w:hAnsi="Times New Roman"/>
                <w:sz w:val="18"/>
                <w:szCs w:val="18"/>
              </w:rPr>
            </w:pPr>
            <w:r w:rsidRPr="00941804">
              <w:rPr>
                <w:rFonts w:ascii="Times New Roman" w:hAnsi="Times New Roman"/>
                <w:sz w:val="18"/>
                <w:szCs w:val="18"/>
              </w:rPr>
              <w:t>EDU 146 Child Guidance</w:t>
            </w:r>
          </w:p>
        </w:tc>
        <w:tc>
          <w:tcPr>
            <w:tcW w:w="449" w:type="dxa"/>
            <w:shd w:val="clear" w:color="auto" w:fill="FFFFFF"/>
            <w:vAlign w:val="center"/>
          </w:tcPr>
          <w:p w14:paraId="670B1660" w14:textId="77777777" w:rsidR="00726175" w:rsidRPr="00941804" w:rsidRDefault="00726175" w:rsidP="005E2DDE">
            <w:pPr>
              <w:tabs>
                <w:tab w:val="right" w:pos="9360"/>
              </w:tabs>
              <w:jc w:val="center"/>
              <w:rPr>
                <w:rFonts w:ascii="Times New Roman" w:hAnsi="Times New Roman"/>
                <w:sz w:val="18"/>
                <w:szCs w:val="18"/>
              </w:rPr>
            </w:pPr>
            <w:r w:rsidRPr="00941804">
              <w:rPr>
                <w:rFonts w:ascii="Times New Roman" w:hAnsi="Times New Roman"/>
                <w:sz w:val="18"/>
                <w:szCs w:val="18"/>
              </w:rPr>
              <w:t>3</w:t>
            </w:r>
          </w:p>
        </w:tc>
        <w:tc>
          <w:tcPr>
            <w:tcW w:w="337" w:type="dxa"/>
            <w:shd w:val="clear" w:color="auto" w:fill="FFFFFF"/>
            <w:vAlign w:val="center"/>
          </w:tcPr>
          <w:p w14:paraId="2F6658E9" w14:textId="77777777" w:rsidR="00726175" w:rsidRPr="00941804" w:rsidRDefault="00726175" w:rsidP="005E2DDE">
            <w:pPr>
              <w:tabs>
                <w:tab w:val="right" w:pos="9360"/>
              </w:tabs>
              <w:jc w:val="center"/>
              <w:rPr>
                <w:rFonts w:ascii="Times New Roman" w:hAnsi="Times New Roman"/>
                <w:sz w:val="18"/>
                <w:szCs w:val="18"/>
              </w:rPr>
            </w:pPr>
          </w:p>
        </w:tc>
        <w:tc>
          <w:tcPr>
            <w:tcW w:w="4746" w:type="dxa"/>
            <w:vAlign w:val="center"/>
          </w:tcPr>
          <w:p w14:paraId="046DBC0A" w14:textId="77777777" w:rsidR="00726175" w:rsidRPr="00941804" w:rsidRDefault="00726175" w:rsidP="005E2DDE">
            <w:pPr>
              <w:ind w:left="194"/>
              <w:rPr>
                <w:rFonts w:ascii="Times New Roman" w:hAnsi="Times New Roman"/>
                <w:sz w:val="18"/>
                <w:szCs w:val="18"/>
              </w:rPr>
            </w:pPr>
            <w:r>
              <w:rPr>
                <w:rFonts w:ascii="Times New Roman" w:hAnsi="Times New Roman"/>
                <w:sz w:val="16"/>
                <w:szCs w:val="16"/>
              </w:rPr>
              <w:t>EDUC 3550 Educational Psychology</w:t>
            </w:r>
          </w:p>
        </w:tc>
        <w:tc>
          <w:tcPr>
            <w:tcW w:w="434" w:type="dxa"/>
            <w:vAlign w:val="center"/>
          </w:tcPr>
          <w:p w14:paraId="00D37380" w14:textId="77777777" w:rsidR="00726175" w:rsidRPr="00941804" w:rsidRDefault="00726175" w:rsidP="005E2DDE">
            <w:pPr>
              <w:tabs>
                <w:tab w:val="right" w:pos="9360"/>
              </w:tabs>
              <w:jc w:val="center"/>
              <w:rPr>
                <w:rFonts w:ascii="Times New Roman" w:hAnsi="Times New Roman"/>
                <w:sz w:val="18"/>
                <w:szCs w:val="18"/>
              </w:rPr>
            </w:pPr>
            <w:r w:rsidRPr="00941804">
              <w:rPr>
                <w:rFonts w:ascii="Times New Roman" w:hAnsi="Times New Roman"/>
                <w:sz w:val="18"/>
                <w:szCs w:val="18"/>
              </w:rPr>
              <w:t>3</w:t>
            </w:r>
          </w:p>
        </w:tc>
        <w:tc>
          <w:tcPr>
            <w:tcW w:w="466" w:type="dxa"/>
            <w:vAlign w:val="center"/>
          </w:tcPr>
          <w:p w14:paraId="4B029AE4" w14:textId="77777777" w:rsidR="00726175" w:rsidRPr="00941804" w:rsidRDefault="00726175" w:rsidP="005E2DDE">
            <w:pPr>
              <w:tabs>
                <w:tab w:val="right" w:pos="9360"/>
              </w:tabs>
              <w:jc w:val="center"/>
              <w:rPr>
                <w:rFonts w:ascii="Times New Roman" w:hAnsi="Times New Roman"/>
                <w:sz w:val="18"/>
                <w:szCs w:val="18"/>
              </w:rPr>
            </w:pPr>
          </w:p>
        </w:tc>
      </w:tr>
      <w:tr w:rsidR="00726175" w:rsidRPr="00941804" w14:paraId="7FE82F0D" w14:textId="77777777" w:rsidTr="005E2DDE">
        <w:trPr>
          <w:jc w:val="center"/>
        </w:trPr>
        <w:tc>
          <w:tcPr>
            <w:tcW w:w="4545" w:type="dxa"/>
            <w:vAlign w:val="center"/>
          </w:tcPr>
          <w:p w14:paraId="2A7C132F" w14:textId="77777777" w:rsidR="00726175" w:rsidRPr="00941804" w:rsidRDefault="00726175" w:rsidP="005E2DDE">
            <w:pPr>
              <w:ind w:left="159"/>
              <w:rPr>
                <w:rFonts w:ascii="Times New Roman" w:hAnsi="Times New Roman"/>
                <w:sz w:val="18"/>
                <w:szCs w:val="18"/>
              </w:rPr>
            </w:pPr>
            <w:r w:rsidRPr="00941804">
              <w:rPr>
                <w:rFonts w:ascii="Times New Roman" w:hAnsi="Times New Roman"/>
                <w:sz w:val="18"/>
                <w:szCs w:val="18"/>
              </w:rPr>
              <w:t>EDU 151 Creative Activities</w:t>
            </w:r>
          </w:p>
        </w:tc>
        <w:tc>
          <w:tcPr>
            <w:tcW w:w="449" w:type="dxa"/>
            <w:shd w:val="clear" w:color="auto" w:fill="FFFFFF"/>
            <w:vAlign w:val="center"/>
          </w:tcPr>
          <w:p w14:paraId="74F8BE93" w14:textId="77777777" w:rsidR="00726175" w:rsidRPr="00941804" w:rsidRDefault="00726175" w:rsidP="005E2DDE">
            <w:pPr>
              <w:tabs>
                <w:tab w:val="right" w:pos="9360"/>
              </w:tabs>
              <w:jc w:val="center"/>
              <w:rPr>
                <w:rFonts w:ascii="Times New Roman" w:hAnsi="Times New Roman"/>
                <w:sz w:val="18"/>
                <w:szCs w:val="18"/>
              </w:rPr>
            </w:pPr>
            <w:r w:rsidRPr="00941804">
              <w:rPr>
                <w:rFonts w:ascii="Times New Roman" w:hAnsi="Times New Roman"/>
                <w:sz w:val="18"/>
                <w:szCs w:val="18"/>
              </w:rPr>
              <w:t>3</w:t>
            </w:r>
          </w:p>
        </w:tc>
        <w:tc>
          <w:tcPr>
            <w:tcW w:w="337" w:type="dxa"/>
            <w:shd w:val="clear" w:color="auto" w:fill="FFFFFF"/>
            <w:vAlign w:val="center"/>
          </w:tcPr>
          <w:p w14:paraId="05B3F8B4" w14:textId="77777777" w:rsidR="00726175" w:rsidRPr="00941804" w:rsidRDefault="00726175" w:rsidP="005E2DDE">
            <w:pPr>
              <w:tabs>
                <w:tab w:val="right" w:pos="9360"/>
              </w:tabs>
              <w:jc w:val="center"/>
              <w:rPr>
                <w:rFonts w:ascii="Times New Roman" w:hAnsi="Times New Roman"/>
                <w:b/>
                <w:sz w:val="18"/>
                <w:szCs w:val="18"/>
              </w:rPr>
            </w:pPr>
          </w:p>
        </w:tc>
        <w:tc>
          <w:tcPr>
            <w:tcW w:w="4746" w:type="dxa"/>
            <w:vAlign w:val="center"/>
          </w:tcPr>
          <w:p w14:paraId="6458C90F" w14:textId="77777777" w:rsidR="00726175" w:rsidRPr="00941804" w:rsidRDefault="00726175" w:rsidP="005E2DDE">
            <w:pPr>
              <w:rPr>
                <w:rFonts w:ascii="Times New Roman" w:hAnsi="Times New Roman"/>
                <w:sz w:val="18"/>
                <w:szCs w:val="18"/>
              </w:rPr>
            </w:pPr>
            <w:r w:rsidRPr="00941804">
              <w:rPr>
                <w:rFonts w:ascii="Times New Roman" w:hAnsi="Times New Roman"/>
                <w:b/>
                <w:sz w:val="16"/>
                <w:szCs w:val="16"/>
              </w:rPr>
              <w:t>AREA OF CONCENTRATION</w:t>
            </w:r>
          </w:p>
        </w:tc>
        <w:tc>
          <w:tcPr>
            <w:tcW w:w="900" w:type="dxa"/>
            <w:gridSpan w:val="2"/>
            <w:shd w:val="clear" w:color="auto" w:fill="D9D9D9"/>
            <w:vAlign w:val="center"/>
          </w:tcPr>
          <w:p w14:paraId="3D264314" w14:textId="77777777" w:rsidR="00726175" w:rsidRPr="00941804" w:rsidRDefault="00726175" w:rsidP="005E2DDE">
            <w:pPr>
              <w:tabs>
                <w:tab w:val="right" w:pos="9360"/>
              </w:tabs>
              <w:jc w:val="center"/>
              <w:rPr>
                <w:rFonts w:ascii="Times New Roman" w:hAnsi="Times New Roman"/>
                <w:b/>
                <w:sz w:val="18"/>
                <w:szCs w:val="18"/>
              </w:rPr>
            </w:pPr>
            <w:r>
              <w:rPr>
                <w:rFonts w:ascii="Times New Roman" w:hAnsi="Times New Roman"/>
                <w:b/>
                <w:sz w:val="18"/>
                <w:szCs w:val="18"/>
              </w:rPr>
              <w:t>15</w:t>
            </w:r>
          </w:p>
        </w:tc>
      </w:tr>
      <w:tr w:rsidR="00726175" w:rsidRPr="00941804" w14:paraId="177D0898" w14:textId="77777777" w:rsidTr="005E2DDE">
        <w:trPr>
          <w:jc w:val="center"/>
        </w:trPr>
        <w:tc>
          <w:tcPr>
            <w:tcW w:w="4545" w:type="dxa"/>
            <w:vAlign w:val="center"/>
          </w:tcPr>
          <w:p w14:paraId="09620F4B" w14:textId="77777777" w:rsidR="00726175" w:rsidRPr="00941804" w:rsidRDefault="00726175" w:rsidP="005E2DDE">
            <w:pPr>
              <w:ind w:left="159"/>
              <w:rPr>
                <w:rFonts w:ascii="Times New Roman" w:hAnsi="Times New Roman"/>
                <w:sz w:val="18"/>
                <w:szCs w:val="18"/>
              </w:rPr>
            </w:pPr>
            <w:r w:rsidRPr="00941804">
              <w:rPr>
                <w:rFonts w:ascii="Times New Roman" w:hAnsi="Times New Roman"/>
                <w:sz w:val="18"/>
                <w:szCs w:val="18"/>
              </w:rPr>
              <w:t>EDU 153 Health, Safety and Nutrition</w:t>
            </w:r>
          </w:p>
        </w:tc>
        <w:tc>
          <w:tcPr>
            <w:tcW w:w="449" w:type="dxa"/>
            <w:shd w:val="clear" w:color="auto" w:fill="FFFFFF"/>
            <w:vAlign w:val="center"/>
          </w:tcPr>
          <w:p w14:paraId="11F1769B" w14:textId="77777777" w:rsidR="00726175" w:rsidRPr="00941804" w:rsidRDefault="00726175" w:rsidP="005E2DDE">
            <w:pPr>
              <w:tabs>
                <w:tab w:val="right" w:pos="9360"/>
              </w:tabs>
              <w:jc w:val="center"/>
              <w:rPr>
                <w:rFonts w:ascii="Times New Roman" w:hAnsi="Times New Roman"/>
                <w:sz w:val="18"/>
                <w:szCs w:val="18"/>
              </w:rPr>
            </w:pPr>
            <w:r w:rsidRPr="00941804">
              <w:rPr>
                <w:rFonts w:ascii="Times New Roman" w:hAnsi="Times New Roman"/>
                <w:sz w:val="18"/>
                <w:szCs w:val="18"/>
              </w:rPr>
              <w:t>3</w:t>
            </w:r>
          </w:p>
        </w:tc>
        <w:tc>
          <w:tcPr>
            <w:tcW w:w="337" w:type="dxa"/>
            <w:shd w:val="clear" w:color="auto" w:fill="FFFFFF"/>
            <w:vAlign w:val="center"/>
          </w:tcPr>
          <w:p w14:paraId="775FE149" w14:textId="77777777" w:rsidR="00726175" w:rsidRPr="00941804" w:rsidRDefault="00726175" w:rsidP="005E2DDE">
            <w:pPr>
              <w:tabs>
                <w:tab w:val="right" w:pos="9360"/>
              </w:tabs>
              <w:jc w:val="center"/>
              <w:rPr>
                <w:rFonts w:ascii="Times New Roman" w:hAnsi="Times New Roman"/>
                <w:sz w:val="18"/>
                <w:szCs w:val="18"/>
              </w:rPr>
            </w:pPr>
          </w:p>
        </w:tc>
        <w:tc>
          <w:tcPr>
            <w:tcW w:w="4746" w:type="dxa"/>
            <w:vAlign w:val="center"/>
          </w:tcPr>
          <w:p w14:paraId="3452AA93" w14:textId="77777777" w:rsidR="00726175" w:rsidRPr="00941804" w:rsidRDefault="00726175" w:rsidP="005E2DDE">
            <w:pPr>
              <w:tabs>
                <w:tab w:val="left" w:pos="0"/>
                <w:tab w:val="left" w:pos="235"/>
                <w:tab w:val="left" w:pos="891"/>
                <w:tab w:val="left" w:pos="1440"/>
                <w:tab w:val="right" w:pos="5220"/>
              </w:tabs>
              <w:suppressAutoHyphens/>
              <w:ind w:left="-5525" w:firstLine="5525"/>
              <w:rPr>
                <w:rFonts w:ascii="Times New Roman" w:hAnsi="Times New Roman"/>
                <w:sz w:val="18"/>
                <w:szCs w:val="18"/>
              </w:rPr>
            </w:pPr>
            <w:r w:rsidRPr="00941804">
              <w:rPr>
                <w:rFonts w:ascii="Times New Roman" w:hAnsi="Times New Roman"/>
                <w:b/>
                <w:sz w:val="16"/>
                <w:szCs w:val="16"/>
              </w:rPr>
              <w:t>Licensure Concentration</w:t>
            </w:r>
          </w:p>
        </w:tc>
        <w:tc>
          <w:tcPr>
            <w:tcW w:w="900" w:type="dxa"/>
            <w:gridSpan w:val="2"/>
            <w:vAlign w:val="center"/>
          </w:tcPr>
          <w:p w14:paraId="6266A962" w14:textId="77777777" w:rsidR="00726175" w:rsidRPr="00941804" w:rsidRDefault="00726175" w:rsidP="005E2DDE">
            <w:pPr>
              <w:tabs>
                <w:tab w:val="right" w:pos="9360"/>
              </w:tabs>
              <w:jc w:val="center"/>
              <w:rPr>
                <w:rFonts w:ascii="Times New Roman" w:hAnsi="Times New Roman"/>
                <w:sz w:val="18"/>
                <w:szCs w:val="18"/>
              </w:rPr>
            </w:pPr>
          </w:p>
        </w:tc>
      </w:tr>
      <w:tr w:rsidR="00726175" w:rsidRPr="00941804" w14:paraId="7DEFAA0A" w14:textId="77777777" w:rsidTr="005E2DDE">
        <w:trPr>
          <w:jc w:val="center"/>
        </w:trPr>
        <w:tc>
          <w:tcPr>
            <w:tcW w:w="4545" w:type="dxa"/>
            <w:vAlign w:val="center"/>
          </w:tcPr>
          <w:p w14:paraId="32BF6997" w14:textId="77777777" w:rsidR="00726175" w:rsidRPr="00941804" w:rsidRDefault="00726175" w:rsidP="005E2DDE">
            <w:pPr>
              <w:ind w:left="159"/>
              <w:rPr>
                <w:rFonts w:ascii="Times New Roman" w:hAnsi="Times New Roman"/>
                <w:sz w:val="18"/>
                <w:szCs w:val="18"/>
              </w:rPr>
            </w:pPr>
            <w:r w:rsidRPr="00941804">
              <w:rPr>
                <w:rFonts w:ascii="Times New Roman" w:hAnsi="Times New Roman"/>
                <w:sz w:val="18"/>
                <w:szCs w:val="18"/>
              </w:rPr>
              <w:t>EDU 221 Children with Special Needs</w:t>
            </w:r>
          </w:p>
        </w:tc>
        <w:tc>
          <w:tcPr>
            <w:tcW w:w="449" w:type="dxa"/>
            <w:shd w:val="clear" w:color="auto" w:fill="FFFFFF"/>
            <w:vAlign w:val="center"/>
          </w:tcPr>
          <w:p w14:paraId="74428C6F" w14:textId="77777777" w:rsidR="00726175" w:rsidRPr="00941804" w:rsidRDefault="00726175" w:rsidP="005E2DDE">
            <w:pPr>
              <w:tabs>
                <w:tab w:val="right" w:pos="9360"/>
              </w:tabs>
              <w:jc w:val="center"/>
              <w:rPr>
                <w:rFonts w:ascii="Times New Roman" w:hAnsi="Times New Roman"/>
                <w:sz w:val="18"/>
                <w:szCs w:val="18"/>
              </w:rPr>
            </w:pPr>
            <w:r w:rsidRPr="00941804">
              <w:rPr>
                <w:rFonts w:ascii="Times New Roman" w:hAnsi="Times New Roman"/>
                <w:sz w:val="18"/>
                <w:szCs w:val="18"/>
              </w:rPr>
              <w:t>3</w:t>
            </w:r>
          </w:p>
        </w:tc>
        <w:tc>
          <w:tcPr>
            <w:tcW w:w="337" w:type="dxa"/>
            <w:shd w:val="clear" w:color="auto" w:fill="FFFFFF"/>
            <w:vAlign w:val="center"/>
          </w:tcPr>
          <w:p w14:paraId="38128293" w14:textId="77777777" w:rsidR="00726175" w:rsidRPr="00941804" w:rsidRDefault="00726175" w:rsidP="005E2DDE">
            <w:pPr>
              <w:tabs>
                <w:tab w:val="right" w:pos="9360"/>
              </w:tabs>
              <w:jc w:val="center"/>
              <w:rPr>
                <w:rFonts w:ascii="Times New Roman" w:hAnsi="Times New Roman"/>
                <w:sz w:val="18"/>
                <w:szCs w:val="18"/>
              </w:rPr>
            </w:pPr>
          </w:p>
        </w:tc>
        <w:tc>
          <w:tcPr>
            <w:tcW w:w="4746" w:type="dxa"/>
            <w:vAlign w:val="center"/>
          </w:tcPr>
          <w:p w14:paraId="39280BCF" w14:textId="77777777" w:rsidR="00726175" w:rsidRPr="00941804" w:rsidRDefault="00726175" w:rsidP="005E2DDE">
            <w:pPr>
              <w:tabs>
                <w:tab w:val="right" w:pos="9360"/>
              </w:tabs>
              <w:ind w:left="194"/>
              <w:rPr>
                <w:rFonts w:ascii="Times New Roman" w:hAnsi="Times New Roman"/>
                <w:sz w:val="18"/>
                <w:szCs w:val="18"/>
              </w:rPr>
            </w:pPr>
            <w:r w:rsidRPr="00941804">
              <w:rPr>
                <w:rFonts w:ascii="Times New Roman" w:hAnsi="Times New Roman"/>
                <w:sz w:val="16"/>
                <w:szCs w:val="16"/>
              </w:rPr>
              <w:t xml:space="preserve">EDUC 4000 </w:t>
            </w:r>
            <w:proofErr w:type="gramStart"/>
            <w:r w:rsidRPr="00941804">
              <w:rPr>
                <w:rFonts w:ascii="Times New Roman" w:hAnsi="Times New Roman"/>
                <w:sz w:val="16"/>
                <w:szCs w:val="16"/>
              </w:rPr>
              <w:t>Student  Teaching</w:t>
            </w:r>
            <w:proofErr w:type="gramEnd"/>
            <w:r w:rsidRPr="00941804">
              <w:rPr>
                <w:rFonts w:ascii="Times New Roman" w:hAnsi="Times New Roman"/>
                <w:sz w:val="16"/>
                <w:szCs w:val="16"/>
              </w:rPr>
              <w:t xml:space="preserve"> (Birth-Kindergarten) &amp; Seminar Completion of Electronic Professional Portfolio (edTPA)  required</w:t>
            </w:r>
          </w:p>
        </w:tc>
        <w:tc>
          <w:tcPr>
            <w:tcW w:w="434" w:type="dxa"/>
            <w:vAlign w:val="center"/>
          </w:tcPr>
          <w:p w14:paraId="5059C5D6" w14:textId="77777777" w:rsidR="00726175" w:rsidRPr="00941804" w:rsidRDefault="00726175" w:rsidP="005E2DDE">
            <w:pPr>
              <w:tabs>
                <w:tab w:val="right" w:pos="9360"/>
              </w:tabs>
              <w:jc w:val="center"/>
              <w:rPr>
                <w:rFonts w:ascii="Times New Roman" w:hAnsi="Times New Roman"/>
                <w:sz w:val="18"/>
                <w:szCs w:val="18"/>
              </w:rPr>
            </w:pPr>
            <w:r w:rsidRPr="00941804">
              <w:rPr>
                <w:rFonts w:ascii="Times New Roman" w:hAnsi="Times New Roman"/>
                <w:sz w:val="18"/>
                <w:szCs w:val="18"/>
              </w:rPr>
              <w:t>15</w:t>
            </w:r>
          </w:p>
        </w:tc>
        <w:tc>
          <w:tcPr>
            <w:tcW w:w="466" w:type="dxa"/>
            <w:vAlign w:val="center"/>
          </w:tcPr>
          <w:p w14:paraId="1F078114" w14:textId="77777777" w:rsidR="00726175" w:rsidRPr="00941804" w:rsidRDefault="00726175" w:rsidP="005E2DDE">
            <w:pPr>
              <w:tabs>
                <w:tab w:val="right" w:pos="9360"/>
              </w:tabs>
              <w:jc w:val="center"/>
              <w:rPr>
                <w:rFonts w:ascii="Times New Roman" w:hAnsi="Times New Roman"/>
                <w:sz w:val="18"/>
                <w:szCs w:val="18"/>
              </w:rPr>
            </w:pPr>
          </w:p>
        </w:tc>
      </w:tr>
      <w:tr w:rsidR="00726175" w:rsidRPr="00941804" w14:paraId="7E190FA8" w14:textId="77777777" w:rsidTr="005E2DDE">
        <w:trPr>
          <w:jc w:val="center"/>
        </w:trPr>
        <w:tc>
          <w:tcPr>
            <w:tcW w:w="4545" w:type="dxa"/>
            <w:vAlign w:val="center"/>
          </w:tcPr>
          <w:p w14:paraId="6E5B304D" w14:textId="77777777" w:rsidR="00726175" w:rsidRPr="00941804" w:rsidRDefault="00726175" w:rsidP="005E2DDE">
            <w:pPr>
              <w:ind w:left="159"/>
              <w:rPr>
                <w:rFonts w:ascii="Times New Roman" w:hAnsi="Times New Roman"/>
                <w:sz w:val="18"/>
                <w:szCs w:val="18"/>
              </w:rPr>
            </w:pPr>
          </w:p>
        </w:tc>
        <w:tc>
          <w:tcPr>
            <w:tcW w:w="449" w:type="dxa"/>
            <w:shd w:val="clear" w:color="auto" w:fill="FFFFFF"/>
            <w:vAlign w:val="center"/>
          </w:tcPr>
          <w:p w14:paraId="3B58DEC0" w14:textId="77777777" w:rsidR="00726175" w:rsidRPr="00941804" w:rsidRDefault="00726175" w:rsidP="005E2DDE">
            <w:pPr>
              <w:tabs>
                <w:tab w:val="right" w:pos="9360"/>
              </w:tabs>
              <w:jc w:val="center"/>
              <w:rPr>
                <w:rFonts w:ascii="Times New Roman" w:hAnsi="Times New Roman"/>
                <w:sz w:val="18"/>
                <w:szCs w:val="18"/>
              </w:rPr>
            </w:pPr>
          </w:p>
        </w:tc>
        <w:tc>
          <w:tcPr>
            <w:tcW w:w="337" w:type="dxa"/>
            <w:shd w:val="clear" w:color="auto" w:fill="FFFFFF"/>
            <w:vAlign w:val="center"/>
          </w:tcPr>
          <w:p w14:paraId="5B66516D" w14:textId="77777777" w:rsidR="00726175" w:rsidRPr="00941804" w:rsidRDefault="00726175" w:rsidP="005E2DDE">
            <w:pPr>
              <w:tabs>
                <w:tab w:val="right" w:pos="9360"/>
              </w:tabs>
              <w:jc w:val="center"/>
              <w:rPr>
                <w:rFonts w:ascii="Times New Roman" w:hAnsi="Times New Roman"/>
                <w:b/>
                <w:sz w:val="18"/>
                <w:szCs w:val="18"/>
              </w:rPr>
            </w:pPr>
          </w:p>
        </w:tc>
        <w:tc>
          <w:tcPr>
            <w:tcW w:w="4746" w:type="dxa"/>
            <w:vAlign w:val="center"/>
          </w:tcPr>
          <w:p w14:paraId="7F4EAF17" w14:textId="77777777" w:rsidR="00726175" w:rsidRPr="00941804" w:rsidRDefault="00726175" w:rsidP="005E2DDE">
            <w:pPr>
              <w:tabs>
                <w:tab w:val="left" w:pos="0"/>
                <w:tab w:val="left" w:pos="235"/>
                <w:tab w:val="left" w:pos="891"/>
                <w:tab w:val="left" w:pos="1440"/>
                <w:tab w:val="right" w:pos="5220"/>
              </w:tabs>
              <w:suppressAutoHyphens/>
              <w:ind w:left="-5525" w:firstLine="5525"/>
              <w:rPr>
                <w:rFonts w:ascii="Times New Roman" w:hAnsi="Times New Roman"/>
                <w:sz w:val="18"/>
                <w:szCs w:val="18"/>
              </w:rPr>
            </w:pPr>
            <w:r w:rsidRPr="00941804">
              <w:rPr>
                <w:rFonts w:ascii="Times New Roman" w:hAnsi="Times New Roman"/>
                <w:b/>
                <w:sz w:val="16"/>
                <w:szCs w:val="16"/>
              </w:rPr>
              <w:t>Non-Licensure Concentration</w:t>
            </w:r>
          </w:p>
        </w:tc>
        <w:tc>
          <w:tcPr>
            <w:tcW w:w="900" w:type="dxa"/>
            <w:gridSpan w:val="2"/>
            <w:vAlign w:val="center"/>
          </w:tcPr>
          <w:p w14:paraId="08A00629" w14:textId="77777777" w:rsidR="00726175" w:rsidRPr="00941804" w:rsidRDefault="00726175" w:rsidP="005E2DDE">
            <w:pPr>
              <w:tabs>
                <w:tab w:val="right" w:pos="9360"/>
              </w:tabs>
              <w:jc w:val="center"/>
              <w:rPr>
                <w:rFonts w:ascii="Times New Roman" w:hAnsi="Times New Roman"/>
                <w:sz w:val="18"/>
                <w:szCs w:val="18"/>
              </w:rPr>
            </w:pPr>
          </w:p>
        </w:tc>
      </w:tr>
      <w:tr w:rsidR="00726175" w:rsidRPr="00941804" w14:paraId="5457BD69" w14:textId="77777777" w:rsidTr="005E2DDE">
        <w:trPr>
          <w:jc w:val="center"/>
        </w:trPr>
        <w:tc>
          <w:tcPr>
            <w:tcW w:w="4545" w:type="dxa"/>
            <w:vAlign w:val="center"/>
          </w:tcPr>
          <w:p w14:paraId="227AAC26" w14:textId="77777777" w:rsidR="00726175" w:rsidRPr="00941804" w:rsidRDefault="00726175" w:rsidP="005E2DDE">
            <w:pPr>
              <w:ind w:left="159"/>
              <w:rPr>
                <w:rFonts w:ascii="Times New Roman" w:hAnsi="Times New Roman"/>
                <w:sz w:val="18"/>
                <w:szCs w:val="18"/>
              </w:rPr>
            </w:pPr>
          </w:p>
        </w:tc>
        <w:tc>
          <w:tcPr>
            <w:tcW w:w="449" w:type="dxa"/>
            <w:shd w:val="clear" w:color="auto" w:fill="FFFFFF"/>
            <w:vAlign w:val="center"/>
          </w:tcPr>
          <w:p w14:paraId="572AFB0E" w14:textId="77777777" w:rsidR="00726175" w:rsidRPr="00941804" w:rsidRDefault="00726175" w:rsidP="005E2DDE">
            <w:pPr>
              <w:tabs>
                <w:tab w:val="right" w:pos="9360"/>
              </w:tabs>
              <w:jc w:val="center"/>
              <w:rPr>
                <w:rFonts w:ascii="Times New Roman" w:hAnsi="Times New Roman"/>
                <w:sz w:val="18"/>
                <w:szCs w:val="18"/>
              </w:rPr>
            </w:pPr>
          </w:p>
        </w:tc>
        <w:tc>
          <w:tcPr>
            <w:tcW w:w="337" w:type="dxa"/>
            <w:shd w:val="clear" w:color="auto" w:fill="FFFFFF"/>
            <w:vAlign w:val="center"/>
          </w:tcPr>
          <w:p w14:paraId="26EE2C58" w14:textId="77777777" w:rsidR="00726175" w:rsidRPr="00941804" w:rsidRDefault="00726175" w:rsidP="005E2DDE">
            <w:pPr>
              <w:tabs>
                <w:tab w:val="right" w:pos="9360"/>
              </w:tabs>
              <w:jc w:val="center"/>
              <w:rPr>
                <w:rFonts w:ascii="Times New Roman" w:hAnsi="Times New Roman"/>
                <w:sz w:val="18"/>
                <w:szCs w:val="18"/>
              </w:rPr>
            </w:pPr>
          </w:p>
        </w:tc>
        <w:tc>
          <w:tcPr>
            <w:tcW w:w="4746" w:type="dxa"/>
            <w:vAlign w:val="center"/>
          </w:tcPr>
          <w:p w14:paraId="1A27E0CC" w14:textId="77777777" w:rsidR="00726175" w:rsidRPr="00941804" w:rsidRDefault="00726175" w:rsidP="005E2DDE">
            <w:pPr>
              <w:tabs>
                <w:tab w:val="left" w:pos="0"/>
                <w:tab w:val="left" w:pos="235"/>
                <w:tab w:val="left" w:pos="891"/>
                <w:tab w:val="left" w:pos="1440"/>
                <w:tab w:val="right" w:pos="5220"/>
              </w:tabs>
              <w:suppressAutoHyphens/>
              <w:ind w:left="-5525" w:firstLine="5719"/>
              <w:rPr>
                <w:rFonts w:ascii="Times New Roman" w:hAnsi="Times New Roman"/>
                <w:sz w:val="16"/>
                <w:szCs w:val="16"/>
              </w:rPr>
            </w:pPr>
            <w:r w:rsidRPr="00941804">
              <w:rPr>
                <w:rFonts w:ascii="Times New Roman" w:hAnsi="Times New Roman"/>
                <w:sz w:val="16"/>
                <w:szCs w:val="16"/>
              </w:rPr>
              <w:t>EDUC 4004       Internship (Birth-Kindergarten)</w:t>
            </w:r>
          </w:p>
          <w:p w14:paraId="06E7A7C3" w14:textId="77777777" w:rsidR="00726175" w:rsidRPr="00941804" w:rsidRDefault="00726175" w:rsidP="005E2DDE">
            <w:pPr>
              <w:tabs>
                <w:tab w:val="right" w:pos="9360"/>
              </w:tabs>
              <w:ind w:left="194"/>
              <w:rPr>
                <w:rFonts w:ascii="Times New Roman" w:hAnsi="Times New Roman"/>
                <w:sz w:val="18"/>
                <w:szCs w:val="18"/>
              </w:rPr>
            </w:pPr>
            <w:r w:rsidRPr="00941804">
              <w:rPr>
                <w:rFonts w:ascii="Times New Roman" w:hAnsi="Times New Roman"/>
                <w:sz w:val="16"/>
                <w:szCs w:val="16"/>
              </w:rPr>
              <w:t>Completion of Electronic Professional Portfolio (</w:t>
            </w:r>
            <w:proofErr w:type="gramStart"/>
            <w:r w:rsidRPr="00941804">
              <w:rPr>
                <w:rFonts w:ascii="Times New Roman" w:hAnsi="Times New Roman"/>
                <w:sz w:val="16"/>
                <w:szCs w:val="16"/>
              </w:rPr>
              <w:t>edTPA)  required</w:t>
            </w:r>
            <w:proofErr w:type="gramEnd"/>
          </w:p>
        </w:tc>
        <w:tc>
          <w:tcPr>
            <w:tcW w:w="434" w:type="dxa"/>
            <w:vAlign w:val="center"/>
          </w:tcPr>
          <w:p w14:paraId="001B996B" w14:textId="77777777" w:rsidR="00726175" w:rsidRPr="00941804" w:rsidRDefault="00726175" w:rsidP="005E2DDE">
            <w:pPr>
              <w:tabs>
                <w:tab w:val="right" w:pos="9360"/>
              </w:tabs>
              <w:jc w:val="center"/>
              <w:rPr>
                <w:rFonts w:ascii="Times New Roman" w:hAnsi="Times New Roman"/>
                <w:sz w:val="18"/>
                <w:szCs w:val="18"/>
              </w:rPr>
            </w:pPr>
            <w:r w:rsidRPr="00941804">
              <w:rPr>
                <w:rFonts w:ascii="Times New Roman" w:hAnsi="Times New Roman"/>
                <w:sz w:val="18"/>
                <w:szCs w:val="18"/>
              </w:rPr>
              <w:t>9</w:t>
            </w:r>
          </w:p>
        </w:tc>
        <w:tc>
          <w:tcPr>
            <w:tcW w:w="466" w:type="dxa"/>
            <w:vAlign w:val="center"/>
          </w:tcPr>
          <w:p w14:paraId="3DD94C7A" w14:textId="77777777" w:rsidR="00726175" w:rsidRPr="00941804" w:rsidRDefault="00726175" w:rsidP="005E2DDE">
            <w:pPr>
              <w:tabs>
                <w:tab w:val="right" w:pos="9360"/>
              </w:tabs>
              <w:jc w:val="center"/>
              <w:rPr>
                <w:rFonts w:ascii="Times New Roman" w:hAnsi="Times New Roman"/>
                <w:sz w:val="18"/>
                <w:szCs w:val="18"/>
              </w:rPr>
            </w:pPr>
          </w:p>
        </w:tc>
      </w:tr>
      <w:tr w:rsidR="00726175" w:rsidRPr="00941804" w14:paraId="5F44CA31" w14:textId="77777777" w:rsidTr="005E2DDE">
        <w:trPr>
          <w:jc w:val="center"/>
        </w:trPr>
        <w:tc>
          <w:tcPr>
            <w:tcW w:w="4545" w:type="dxa"/>
            <w:vAlign w:val="center"/>
          </w:tcPr>
          <w:p w14:paraId="450A4C3F" w14:textId="77777777" w:rsidR="00726175" w:rsidRPr="00941804" w:rsidRDefault="00726175" w:rsidP="005E2DDE">
            <w:pPr>
              <w:tabs>
                <w:tab w:val="left" w:pos="1080"/>
                <w:tab w:val="right" w:pos="5148"/>
              </w:tabs>
              <w:rPr>
                <w:rFonts w:ascii="Times New Roman" w:hAnsi="Times New Roman"/>
                <w:b/>
                <w:sz w:val="17"/>
                <w:szCs w:val="17"/>
                <w:u w:val="single"/>
              </w:rPr>
            </w:pPr>
            <w:r>
              <w:rPr>
                <w:rFonts w:ascii="Times New Roman" w:hAnsi="Times New Roman"/>
                <w:b/>
                <w:sz w:val="17"/>
                <w:szCs w:val="17"/>
                <w:u w:val="single"/>
              </w:rPr>
              <w:t>ELECTIVES IN MAJOR – 17</w:t>
            </w:r>
            <w:r w:rsidRPr="00941804">
              <w:rPr>
                <w:rFonts w:ascii="Times New Roman" w:hAnsi="Times New Roman"/>
                <w:b/>
                <w:sz w:val="17"/>
                <w:szCs w:val="17"/>
                <w:u w:val="single"/>
              </w:rPr>
              <w:t xml:space="preserve"> hours -</w:t>
            </w:r>
            <w:r w:rsidRPr="00941804">
              <w:rPr>
                <w:rFonts w:ascii="Times New Roman" w:hAnsi="Times New Roman"/>
                <w:sz w:val="16"/>
              </w:rPr>
              <w:t xml:space="preserve"> Students may transfer a maximum of 64 hours from the community college.</w:t>
            </w:r>
          </w:p>
          <w:p w14:paraId="371BE454" w14:textId="77777777" w:rsidR="00726175" w:rsidRPr="00941804" w:rsidRDefault="00726175" w:rsidP="005E2DDE">
            <w:pPr>
              <w:rPr>
                <w:rFonts w:ascii="Times New Roman" w:hAnsi="Times New Roman"/>
                <w:b/>
                <w:sz w:val="18"/>
                <w:szCs w:val="18"/>
              </w:rPr>
            </w:pPr>
          </w:p>
        </w:tc>
        <w:tc>
          <w:tcPr>
            <w:tcW w:w="786" w:type="dxa"/>
            <w:gridSpan w:val="2"/>
            <w:shd w:val="clear" w:color="auto" w:fill="D9D9D9"/>
            <w:vAlign w:val="center"/>
          </w:tcPr>
          <w:p w14:paraId="44134361" w14:textId="77777777" w:rsidR="00726175" w:rsidRPr="00941804" w:rsidRDefault="00726175" w:rsidP="005E2DDE">
            <w:pPr>
              <w:tabs>
                <w:tab w:val="right" w:pos="9360"/>
              </w:tabs>
              <w:jc w:val="center"/>
              <w:rPr>
                <w:rFonts w:ascii="Times New Roman" w:hAnsi="Times New Roman"/>
                <w:b/>
                <w:sz w:val="18"/>
                <w:szCs w:val="18"/>
              </w:rPr>
            </w:pPr>
            <w:r>
              <w:rPr>
                <w:rFonts w:ascii="Times New Roman" w:hAnsi="Times New Roman"/>
                <w:b/>
                <w:sz w:val="18"/>
                <w:szCs w:val="18"/>
              </w:rPr>
              <w:t>17</w:t>
            </w:r>
          </w:p>
        </w:tc>
        <w:tc>
          <w:tcPr>
            <w:tcW w:w="4746" w:type="dxa"/>
            <w:vAlign w:val="center"/>
          </w:tcPr>
          <w:p w14:paraId="320CCA6A" w14:textId="77777777" w:rsidR="00726175" w:rsidRPr="00941804" w:rsidRDefault="00726175" w:rsidP="005E2DDE">
            <w:pPr>
              <w:tabs>
                <w:tab w:val="left" w:pos="1320"/>
                <w:tab w:val="left" w:pos="1423"/>
                <w:tab w:val="right" w:pos="4800"/>
              </w:tabs>
              <w:rPr>
                <w:rFonts w:ascii="Times New Roman" w:hAnsi="Times New Roman"/>
                <w:i/>
                <w:sz w:val="16"/>
                <w:szCs w:val="16"/>
              </w:rPr>
            </w:pPr>
            <w:r w:rsidRPr="00941804">
              <w:rPr>
                <w:rFonts w:ascii="Times New Roman" w:hAnsi="Times New Roman"/>
                <w:b/>
                <w:sz w:val="16"/>
                <w:szCs w:val="16"/>
              </w:rPr>
              <w:t xml:space="preserve">ELECTIVES </w:t>
            </w:r>
            <w:r w:rsidRPr="00941804">
              <w:rPr>
                <w:rFonts w:ascii="Times New Roman" w:hAnsi="Times New Roman"/>
                <w:i/>
                <w:sz w:val="16"/>
                <w:szCs w:val="16"/>
              </w:rPr>
              <w:t xml:space="preserve">(A sufficient number of </w:t>
            </w:r>
            <w:proofErr w:type="gramStart"/>
            <w:r w:rsidRPr="00941804">
              <w:rPr>
                <w:rFonts w:ascii="Times New Roman" w:hAnsi="Times New Roman"/>
                <w:i/>
                <w:sz w:val="16"/>
                <w:szCs w:val="16"/>
              </w:rPr>
              <w:t>elective  to</w:t>
            </w:r>
            <w:proofErr w:type="gramEnd"/>
            <w:r w:rsidRPr="00941804">
              <w:rPr>
                <w:rFonts w:ascii="Times New Roman" w:hAnsi="Times New Roman"/>
                <w:i/>
                <w:sz w:val="16"/>
                <w:szCs w:val="16"/>
              </w:rPr>
              <w:t xml:space="preserve"> meet the</w:t>
            </w:r>
          </w:p>
          <w:p w14:paraId="2FBE06BF" w14:textId="77777777" w:rsidR="00726175" w:rsidRPr="00941804" w:rsidRDefault="00726175" w:rsidP="005E2DDE">
            <w:pPr>
              <w:tabs>
                <w:tab w:val="left" w:pos="1320"/>
                <w:tab w:val="left" w:pos="1423"/>
                <w:tab w:val="right" w:pos="4800"/>
              </w:tabs>
              <w:rPr>
                <w:rFonts w:ascii="Times New Roman" w:hAnsi="Times New Roman"/>
                <w:sz w:val="18"/>
                <w:szCs w:val="18"/>
              </w:rPr>
            </w:pPr>
            <w:r w:rsidRPr="00941804">
              <w:rPr>
                <w:rFonts w:ascii="Times New Roman" w:hAnsi="Times New Roman"/>
                <w:i/>
                <w:sz w:val="16"/>
                <w:szCs w:val="16"/>
              </w:rPr>
              <w:t xml:space="preserve"> graduation requirement of 120 hours.) </w:t>
            </w:r>
            <w:r w:rsidRPr="00941804">
              <w:rPr>
                <w:rFonts w:ascii="Times New Roman" w:hAnsi="Times New Roman"/>
                <w:sz w:val="16"/>
                <w:szCs w:val="16"/>
              </w:rPr>
              <w:t xml:space="preserve">ACC 1901, ACC 1902; </w:t>
            </w:r>
            <w:r>
              <w:rPr>
                <w:rFonts w:ascii="Times New Roman" w:hAnsi="Times New Roman"/>
                <w:sz w:val="16"/>
                <w:szCs w:val="16"/>
              </w:rPr>
              <w:t xml:space="preserve">BIOL 1101; </w:t>
            </w:r>
            <w:r w:rsidRPr="00941804">
              <w:rPr>
                <w:rFonts w:ascii="Times New Roman" w:hAnsi="Times New Roman"/>
                <w:sz w:val="16"/>
                <w:szCs w:val="16"/>
              </w:rPr>
              <w:t xml:space="preserve">MGT 2453; MGT 2501; </w:t>
            </w:r>
            <w:r>
              <w:rPr>
                <w:rFonts w:ascii="Times New Roman" w:hAnsi="Times New Roman"/>
                <w:sz w:val="16"/>
                <w:szCs w:val="16"/>
              </w:rPr>
              <w:t xml:space="preserve">MGT 2564; </w:t>
            </w:r>
            <w:r w:rsidRPr="00941804">
              <w:rPr>
                <w:rFonts w:ascii="Times New Roman" w:hAnsi="Times New Roman"/>
                <w:sz w:val="16"/>
                <w:szCs w:val="16"/>
              </w:rPr>
              <w:t xml:space="preserve">MGT 2566; </w:t>
            </w:r>
            <w:r>
              <w:rPr>
                <w:rFonts w:ascii="Times New Roman" w:hAnsi="Times New Roman"/>
                <w:sz w:val="16"/>
                <w:szCs w:val="16"/>
              </w:rPr>
              <w:t xml:space="preserve">MGT 2601; MGT 2602; </w:t>
            </w:r>
            <w:r w:rsidRPr="00941804">
              <w:rPr>
                <w:rFonts w:ascii="Times New Roman" w:hAnsi="Times New Roman"/>
                <w:sz w:val="16"/>
                <w:szCs w:val="16"/>
              </w:rPr>
              <w:t>SOC 1301; SPAN 2051; SPAN 2052</w:t>
            </w:r>
          </w:p>
        </w:tc>
        <w:tc>
          <w:tcPr>
            <w:tcW w:w="900" w:type="dxa"/>
            <w:gridSpan w:val="2"/>
            <w:shd w:val="clear" w:color="auto" w:fill="D9D9D9"/>
            <w:vAlign w:val="center"/>
          </w:tcPr>
          <w:p w14:paraId="281596BE" w14:textId="77777777" w:rsidR="00726175" w:rsidRPr="00941804" w:rsidRDefault="00726175" w:rsidP="005E2DDE">
            <w:pPr>
              <w:tabs>
                <w:tab w:val="right" w:pos="9360"/>
              </w:tabs>
              <w:jc w:val="center"/>
              <w:rPr>
                <w:rFonts w:ascii="Times New Roman" w:hAnsi="Times New Roman"/>
                <w:sz w:val="18"/>
                <w:szCs w:val="18"/>
              </w:rPr>
            </w:pPr>
          </w:p>
        </w:tc>
      </w:tr>
      <w:tr w:rsidR="00726175" w:rsidRPr="00941804" w14:paraId="22166462" w14:textId="77777777" w:rsidTr="005E2DDE">
        <w:trPr>
          <w:jc w:val="center"/>
        </w:trPr>
        <w:tc>
          <w:tcPr>
            <w:tcW w:w="4545" w:type="dxa"/>
            <w:vAlign w:val="center"/>
          </w:tcPr>
          <w:p w14:paraId="6D0DAB77" w14:textId="77777777" w:rsidR="00726175" w:rsidRPr="00941804" w:rsidRDefault="00726175" w:rsidP="005E2DDE">
            <w:pPr>
              <w:tabs>
                <w:tab w:val="left" w:pos="1080"/>
                <w:tab w:val="right" w:pos="5148"/>
              </w:tabs>
              <w:rPr>
                <w:rFonts w:ascii="Times New Roman" w:hAnsi="Times New Roman"/>
                <w:sz w:val="18"/>
                <w:szCs w:val="18"/>
              </w:rPr>
            </w:pPr>
          </w:p>
        </w:tc>
        <w:tc>
          <w:tcPr>
            <w:tcW w:w="449" w:type="dxa"/>
            <w:shd w:val="clear" w:color="auto" w:fill="FFFFFF"/>
            <w:vAlign w:val="center"/>
          </w:tcPr>
          <w:p w14:paraId="4077E320" w14:textId="77777777" w:rsidR="00726175" w:rsidRPr="00941804" w:rsidRDefault="00726175" w:rsidP="005E2DDE">
            <w:pPr>
              <w:tabs>
                <w:tab w:val="right" w:pos="9360"/>
              </w:tabs>
              <w:jc w:val="center"/>
              <w:rPr>
                <w:rFonts w:ascii="Times New Roman" w:hAnsi="Times New Roman"/>
                <w:sz w:val="18"/>
                <w:szCs w:val="18"/>
              </w:rPr>
            </w:pPr>
          </w:p>
        </w:tc>
        <w:tc>
          <w:tcPr>
            <w:tcW w:w="337" w:type="dxa"/>
            <w:shd w:val="clear" w:color="auto" w:fill="FFFFFF"/>
            <w:vAlign w:val="center"/>
          </w:tcPr>
          <w:p w14:paraId="525115DF" w14:textId="77777777" w:rsidR="00726175" w:rsidRPr="00941804" w:rsidRDefault="00726175" w:rsidP="005E2DDE">
            <w:pPr>
              <w:tabs>
                <w:tab w:val="right" w:pos="9360"/>
              </w:tabs>
              <w:jc w:val="center"/>
              <w:rPr>
                <w:rFonts w:ascii="Times New Roman" w:hAnsi="Times New Roman"/>
                <w:sz w:val="18"/>
                <w:szCs w:val="18"/>
              </w:rPr>
            </w:pPr>
          </w:p>
        </w:tc>
        <w:tc>
          <w:tcPr>
            <w:tcW w:w="4746" w:type="dxa"/>
            <w:vAlign w:val="center"/>
          </w:tcPr>
          <w:p w14:paraId="0BC0DE49" w14:textId="77777777" w:rsidR="00726175" w:rsidRPr="00941804" w:rsidRDefault="00726175" w:rsidP="005E2DDE">
            <w:pPr>
              <w:tabs>
                <w:tab w:val="left" w:pos="1320"/>
                <w:tab w:val="left" w:pos="1423"/>
                <w:tab w:val="right" w:pos="4800"/>
              </w:tabs>
              <w:rPr>
                <w:rFonts w:ascii="Times New Roman" w:hAnsi="Times New Roman"/>
                <w:sz w:val="18"/>
                <w:szCs w:val="18"/>
              </w:rPr>
            </w:pPr>
          </w:p>
        </w:tc>
        <w:tc>
          <w:tcPr>
            <w:tcW w:w="434" w:type="dxa"/>
            <w:vAlign w:val="center"/>
          </w:tcPr>
          <w:p w14:paraId="011C5AEF" w14:textId="77777777" w:rsidR="00726175" w:rsidRPr="00941804" w:rsidRDefault="00726175" w:rsidP="005E2DDE">
            <w:pPr>
              <w:tabs>
                <w:tab w:val="right" w:pos="9360"/>
              </w:tabs>
              <w:jc w:val="center"/>
              <w:rPr>
                <w:rFonts w:ascii="Times New Roman" w:hAnsi="Times New Roman"/>
                <w:sz w:val="18"/>
                <w:szCs w:val="18"/>
              </w:rPr>
            </w:pPr>
          </w:p>
        </w:tc>
        <w:tc>
          <w:tcPr>
            <w:tcW w:w="466" w:type="dxa"/>
            <w:vAlign w:val="center"/>
          </w:tcPr>
          <w:p w14:paraId="37D93015" w14:textId="77777777" w:rsidR="00726175" w:rsidRPr="00941804" w:rsidRDefault="00726175" w:rsidP="005E2DDE">
            <w:pPr>
              <w:tabs>
                <w:tab w:val="right" w:pos="9360"/>
              </w:tabs>
              <w:jc w:val="center"/>
              <w:rPr>
                <w:rFonts w:ascii="Times New Roman" w:hAnsi="Times New Roman"/>
                <w:sz w:val="18"/>
                <w:szCs w:val="18"/>
              </w:rPr>
            </w:pPr>
          </w:p>
        </w:tc>
      </w:tr>
      <w:tr w:rsidR="00726175" w:rsidRPr="00941804" w14:paraId="33D08977" w14:textId="77777777" w:rsidTr="005E2DDE">
        <w:trPr>
          <w:jc w:val="center"/>
        </w:trPr>
        <w:tc>
          <w:tcPr>
            <w:tcW w:w="4545" w:type="dxa"/>
            <w:vAlign w:val="center"/>
          </w:tcPr>
          <w:p w14:paraId="5015BEDF" w14:textId="77777777" w:rsidR="00726175" w:rsidRPr="00941804" w:rsidRDefault="00726175" w:rsidP="005E2DDE">
            <w:pPr>
              <w:rPr>
                <w:rFonts w:ascii="Times New Roman" w:hAnsi="Times New Roman"/>
                <w:b/>
                <w:sz w:val="18"/>
                <w:szCs w:val="18"/>
              </w:rPr>
            </w:pPr>
          </w:p>
        </w:tc>
        <w:tc>
          <w:tcPr>
            <w:tcW w:w="449" w:type="dxa"/>
            <w:shd w:val="clear" w:color="auto" w:fill="FFFFFF"/>
            <w:vAlign w:val="center"/>
          </w:tcPr>
          <w:p w14:paraId="6D483E7C" w14:textId="77777777" w:rsidR="00726175" w:rsidRPr="00941804" w:rsidRDefault="00726175" w:rsidP="005E2DDE">
            <w:pPr>
              <w:tabs>
                <w:tab w:val="right" w:pos="9360"/>
              </w:tabs>
              <w:jc w:val="center"/>
              <w:rPr>
                <w:rFonts w:ascii="Times New Roman" w:hAnsi="Times New Roman"/>
                <w:sz w:val="18"/>
                <w:szCs w:val="18"/>
              </w:rPr>
            </w:pPr>
          </w:p>
        </w:tc>
        <w:tc>
          <w:tcPr>
            <w:tcW w:w="337" w:type="dxa"/>
            <w:shd w:val="clear" w:color="auto" w:fill="FFFFFF"/>
            <w:vAlign w:val="center"/>
          </w:tcPr>
          <w:p w14:paraId="07921436" w14:textId="77777777" w:rsidR="00726175" w:rsidRPr="00941804" w:rsidRDefault="00726175" w:rsidP="005E2DDE">
            <w:pPr>
              <w:tabs>
                <w:tab w:val="right" w:pos="9360"/>
              </w:tabs>
              <w:jc w:val="center"/>
              <w:rPr>
                <w:rFonts w:ascii="Times New Roman" w:hAnsi="Times New Roman"/>
                <w:sz w:val="18"/>
                <w:szCs w:val="18"/>
              </w:rPr>
            </w:pPr>
          </w:p>
        </w:tc>
        <w:tc>
          <w:tcPr>
            <w:tcW w:w="4746" w:type="dxa"/>
            <w:vAlign w:val="center"/>
          </w:tcPr>
          <w:p w14:paraId="0A1E0428" w14:textId="77777777" w:rsidR="00726175" w:rsidRPr="00941804" w:rsidRDefault="00726175" w:rsidP="005E2DDE">
            <w:pPr>
              <w:tabs>
                <w:tab w:val="right" w:pos="9360"/>
              </w:tabs>
              <w:rPr>
                <w:rFonts w:ascii="Times New Roman" w:hAnsi="Times New Roman"/>
                <w:sz w:val="18"/>
                <w:szCs w:val="18"/>
              </w:rPr>
            </w:pPr>
          </w:p>
        </w:tc>
        <w:tc>
          <w:tcPr>
            <w:tcW w:w="434" w:type="dxa"/>
            <w:vAlign w:val="center"/>
          </w:tcPr>
          <w:p w14:paraId="3C923046" w14:textId="77777777" w:rsidR="00726175" w:rsidRPr="00941804" w:rsidRDefault="00726175" w:rsidP="005E2DDE">
            <w:pPr>
              <w:tabs>
                <w:tab w:val="right" w:pos="9360"/>
              </w:tabs>
              <w:jc w:val="center"/>
              <w:rPr>
                <w:rFonts w:ascii="Times New Roman" w:hAnsi="Times New Roman"/>
                <w:sz w:val="18"/>
                <w:szCs w:val="18"/>
              </w:rPr>
            </w:pPr>
          </w:p>
        </w:tc>
        <w:tc>
          <w:tcPr>
            <w:tcW w:w="466" w:type="dxa"/>
            <w:vAlign w:val="center"/>
          </w:tcPr>
          <w:p w14:paraId="4F52BAAE" w14:textId="77777777" w:rsidR="00726175" w:rsidRPr="00941804" w:rsidRDefault="00726175" w:rsidP="005E2DDE">
            <w:pPr>
              <w:tabs>
                <w:tab w:val="right" w:pos="9360"/>
              </w:tabs>
              <w:jc w:val="center"/>
              <w:rPr>
                <w:rFonts w:ascii="Times New Roman" w:hAnsi="Times New Roman"/>
                <w:sz w:val="18"/>
                <w:szCs w:val="18"/>
              </w:rPr>
            </w:pPr>
          </w:p>
        </w:tc>
      </w:tr>
      <w:tr w:rsidR="00726175" w:rsidRPr="00941804" w14:paraId="4E4280C8" w14:textId="77777777" w:rsidTr="005E2DDE">
        <w:trPr>
          <w:jc w:val="center"/>
        </w:trPr>
        <w:tc>
          <w:tcPr>
            <w:tcW w:w="4545" w:type="dxa"/>
            <w:vAlign w:val="center"/>
          </w:tcPr>
          <w:p w14:paraId="6236756B" w14:textId="77777777" w:rsidR="00726175" w:rsidRPr="00941804" w:rsidRDefault="00726175" w:rsidP="005E2DDE">
            <w:pPr>
              <w:ind w:left="159"/>
              <w:rPr>
                <w:rFonts w:ascii="Times New Roman" w:hAnsi="Times New Roman"/>
                <w:sz w:val="18"/>
                <w:szCs w:val="18"/>
              </w:rPr>
            </w:pPr>
          </w:p>
        </w:tc>
        <w:tc>
          <w:tcPr>
            <w:tcW w:w="449" w:type="dxa"/>
            <w:shd w:val="clear" w:color="auto" w:fill="FFFFFF"/>
            <w:vAlign w:val="center"/>
          </w:tcPr>
          <w:p w14:paraId="5E4365E2" w14:textId="77777777" w:rsidR="00726175" w:rsidRPr="00941804" w:rsidRDefault="00726175" w:rsidP="005E2DDE">
            <w:pPr>
              <w:tabs>
                <w:tab w:val="right" w:pos="9360"/>
              </w:tabs>
              <w:jc w:val="center"/>
              <w:rPr>
                <w:rFonts w:ascii="Times New Roman" w:hAnsi="Times New Roman"/>
                <w:sz w:val="18"/>
                <w:szCs w:val="18"/>
              </w:rPr>
            </w:pPr>
          </w:p>
        </w:tc>
        <w:tc>
          <w:tcPr>
            <w:tcW w:w="337" w:type="dxa"/>
            <w:shd w:val="clear" w:color="auto" w:fill="FFFFFF"/>
            <w:vAlign w:val="center"/>
          </w:tcPr>
          <w:p w14:paraId="5AA86B0A" w14:textId="77777777" w:rsidR="00726175" w:rsidRPr="00941804" w:rsidRDefault="00726175" w:rsidP="005E2DDE">
            <w:pPr>
              <w:tabs>
                <w:tab w:val="right" w:pos="9360"/>
              </w:tabs>
              <w:jc w:val="center"/>
              <w:rPr>
                <w:rFonts w:ascii="Times New Roman" w:hAnsi="Times New Roman"/>
                <w:b/>
                <w:sz w:val="18"/>
                <w:szCs w:val="18"/>
              </w:rPr>
            </w:pPr>
          </w:p>
        </w:tc>
        <w:tc>
          <w:tcPr>
            <w:tcW w:w="4746" w:type="dxa"/>
            <w:vAlign w:val="center"/>
          </w:tcPr>
          <w:p w14:paraId="0A1F339B" w14:textId="77777777" w:rsidR="00726175" w:rsidRPr="00941804" w:rsidRDefault="00726175" w:rsidP="005E2DDE">
            <w:pPr>
              <w:tabs>
                <w:tab w:val="left" w:pos="1320"/>
                <w:tab w:val="left" w:pos="1423"/>
                <w:tab w:val="right" w:pos="4800"/>
              </w:tabs>
              <w:rPr>
                <w:rFonts w:ascii="Times New Roman" w:hAnsi="Times New Roman"/>
                <w:sz w:val="18"/>
                <w:szCs w:val="18"/>
              </w:rPr>
            </w:pPr>
          </w:p>
        </w:tc>
        <w:tc>
          <w:tcPr>
            <w:tcW w:w="434" w:type="dxa"/>
            <w:vAlign w:val="center"/>
          </w:tcPr>
          <w:p w14:paraId="6A0B7408" w14:textId="77777777" w:rsidR="00726175" w:rsidRPr="00941804" w:rsidRDefault="00726175" w:rsidP="005E2DDE">
            <w:pPr>
              <w:tabs>
                <w:tab w:val="right" w:pos="9360"/>
              </w:tabs>
              <w:jc w:val="center"/>
              <w:rPr>
                <w:rFonts w:ascii="Times New Roman" w:hAnsi="Times New Roman"/>
                <w:sz w:val="18"/>
                <w:szCs w:val="18"/>
              </w:rPr>
            </w:pPr>
          </w:p>
        </w:tc>
        <w:tc>
          <w:tcPr>
            <w:tcW w:w="466" w:type="dxa"/>
            <w:vAlign w:val="center"/>
          </w:tcPr>
          <w:p w14:paraId="546F55FC" w14:textId="77777777" w:rsidR="00726175" w:rsidRPr="00941804" w:rsidRDefault="00726175" w:rsidP="005E2DDE">
            <w:pPr>
              <w:tabs>
                <w:tab w:val="right" w:pos="9360"/>
              </w:tabs>
              <w:jc w:val="center"/>
              <w:rPr>
                <w:rFonts w:ascii="Times New Roman" w:hAnsi="Times New Roman"/>
                <w:sz w:val="18"/>
                <w:szCs w:val="18"/>
              </w:rPr>
            </w:pPr>
          </w:p>
        </w:tc>
      </w:tr>
      <w:tr w:rsidR="00726175" w:rsidRPr="00941804" w14:paraId="2917F2B5" w14:textId="77777777" w:rsidTr="005E2DDE">
        <w:trPr>
          <w:trHeight w:val="2969"/>
          <w:jc w:val="center"/>
        </w:trPr>
        <w:tc>
          <w:tcPr>
            <w:tcW w:w="5331" w:type="dxa"/>
            <w:gridSpan w:val="3"/>
            <w:vAlign w:val="center"/>
          </w:tcPr>
          <w:p w14:paraId="6853697F" w14:textId="77777777" w:rsidR="00726175" w:rsidRPr="00941804" w:rsidRDefault="00726175" w:rsidP="005E2DDE">
            <w:pPr>
              <w:tabs>
                <w:tab w:val="left" w:pos="0"/>
                <w:tab w:val="left" w:pos="288"/>
                <w:tab w:val="left" w:pos="4176"/>
                <w:tab w:val="right" w:pos="5328"/>
              </w:tabs>
              <w:suppressAutoHyphens/>
              <w:spacing w:before="120"/>
              <w:rPr>
                <w:rFonts w:ascii="Times New Roman" w:hAnsi="Times New Roman"/>
                <w:sz w:val="18"/>
                <w:szCs w:val="18"/>
                <w:u w:val="single"/>
              </w:rPr>
            </w:pPr>
            <w:r w:rsidRPr="00941804">
              <w:rPr>
                <w:rFonts w:ascii="Times New Roman" w:hAnsi="Times New Roman"/>
                <w:b/>
                <w:sz w:val="18"/>
                <w:szCs w:val="18"/>
                <w:u w:val="single"/>
              </w:rPr>
              <w:t>ADMISSION TO TEACHER EDUCATION</w:t>
            </w:r>
          </w:p>
          <w:p w14:paraId="63031C1B" w14:textId="77777777" w:rsidR="00726175" w:rsidRPr="00941804" w:rsidRDefault="00726175" w:rsidP="005E2DDE">
            <w:pPr>
              <w:tabs>
                <w:tab w:val="left" w:pos="0"/>
                <w:tab w:val="left" w:pos="288"/>
                <w:tab w:val="left" w:pos="4176"/>
                <w:tab w:val="right" w:pos="5328"/>
              </w:tabs>
              <w:suppressAutoHyphens/>
              <w:rPr>
                <w:rFonts w:ascii="Times New Roman" w:hAnsi="Times New Roman"/>
                <w:sz w:val="18"/>
                <w:szCs w:val="18"/>
              </w:rPr>
            </w:pPr>
            <w:r w:rsidRPr="00941804">
              <w:rPr>
                <w:rFonts w:ascii="Times New Roman" w:hAnsi="Times New Roman"/>
                <w:sz w:val="18"/>
                <w:szCs w:val="18"/>
              </w:rPr>
              <w:t>Application on file</w:t>
            </w:r>
          </w:p>
          <w:p w14:paraId="095A1207" w14:textId="77777777" w:rsidR="00726175" w:rsidRPr="00941804" w:rsidRDefault="00726175" w:rsidP="005E2DDE">
            <w:pPr>
              <w:tabs>
                <w:tab w:val="left" w:pos="0"/>
                <w:tab w:val="left" w:pos="288"/>
                <w:tab w:val="left" w:pos="4176"/>
                <w:tab w:val="right" w:pos="5328"/>
              </w:tabs>
              <w:suppressAutoHyphens/>
              <w:rPr>
                <w:rFonts w:ascii="Times New Roman" w:hAnsi="Times New Roman"/>
                <w:sz w:val="18"/>
                <w:szCs w:val="18"/>
              </w:rPr>
            </w:pPr>
            <w:r w:rsidRPr="00941804">
              <w:rPr>
                <w:rFonts w:ascii="Times New Roman" w:hAnsi="Times New Roman"/>
                <w:sz w:val="18"/>
                <w:szCs w:val="18"/>
              </w:rPr>
              <w:t>Passing PRAXIS CORE scores</w:t>
            </w:r>
          </w:p>
          <w:p w14:paraId="5F723E54" w14:textId="77777777" w:rsidR="00726175" w:rsidRPr="00941804" w:rsidRDefault="00726175" w:rsidP="005E2DDE">
            <w:pPr>
              <w:tabs>
                <w:tab w:val="left" w:pos="0"/>
                <w:tab w:val="left" w:pos="288"/>
                <w:tab w:val="left" w:pos="4176"/>
                <w:tab w:val="right" w:pos="5328"/>
              </w:tabs>
              <w:suppressAutoHyphens/>
              <w:rPr>
                <w:rFonts w:ascii="Times New Roman" w:hAnsi="Times New Roman"/>
                <w:sz w:val="18"/>
                <w:szCs w:val="18"/>
              </w:rPr>
            </w:pPr>
            <w:r w:rsidRPr="00941804">
              <w:rPr>
                <w:rFonts w:ascii="Times New Roman" w:hAnsi="Times New Roman"/>
                <w:sz w:val="18"/>
                <w:szCs w:val="18"/>
              </w:rPr>
              <w:t xml:space="preserve">2.75 GPA before applying to teacher </w:t>
            </w:r>
            <w:proofErr w:type="gramStart"/>
            <w:r w:rsidRPr="00941804">
              <w:rPr>
                <w:rFonts w:ascii="Times New Roman" w:hAnsi="Times New Roman"/>
                <w:sz w:val="18"/>
                <w:szCs w:val="18"/>
              </w:rPr>
              <w:t>education</w:t>
            </w:r>
            <w:proofErr w:type="gramEnd"/>
          </w:p>
          <w:p w14:paraId="3CCE07AA" w14:textId="77777777" w:rsidR="00726175" w:rsidRPr="00941804" w:rsidRDefault="00726175" w:rsidP="005E2DDE">
            <w:pPr>
              <w:tabs>
                <w:tab w:val="left" w:pos="0"/>
                <w:tab w:val="left" w:pos="288"/>
                <w:tab w:val="left" w:pos="4176"/>
                <w:tab w:val="right" w:pos="5328"/>
              </w:tabs>
              <w:suppressAutoHyphens/>
              <w:rPr>
                <w:rFonts w:ascii="Times New Roman" w:hAnsi="Times New Roman"/>
                <w:sz w:val="18"/>
                <w:szCs w:val="18"/>
              </w:rPr>
            </w:pPr>
            <w:r w:rsidRPr="00941804">
              <w:rPr>
                <w:rFonts w:ascii="Times New Roman" w:hAnsi="Times New Roman"/>
                <w:sz w:val="18"/>
                <w:szCs w:val="18"/>
              </w:rPr>
              <w:t>2.75 GPA throughout the program</w:t>
            </w:r>
          </w:p>
          <w:p w14:paraId="4708D4DB" w14:textId="77777777" w:rsidR="00726175" w:rsidRPr="00941804" w:rsidRDefault="00726175" w:rsidP="005E2DDE">
            <w:pPr>
              <w:tabs>
                <w:tab w:val="left" w:pos="0"/>
                <w:tab w:val="left" w:pos="235"/>
                <w:tab w:val="left" w:pos="720"/>
                <w:tab w:val="left" w:pos="891"/>
                <w:tab w:val="left" w:pos="1260"/>
                <w:tab w:val="right" w:pos="5220"/>
              </w:tabs>
              <w:suppressAutoHyphens/>
              <w:rPr>
                <w:rFonts w:ascii="Times New Roman" w:hAnsi="Times New Roman"/>
                <w:b/>
                <w:sz w:val="18"/>
                <w:szCs w:val="18"/>
              </w:rPr>
            </w:pPr>
          </w:p>
          <w:p w14:paraId="38DAB611" w14:textId="77777777" w:rsidR="00726175" w:rsidRPr="00941804" w:rsidRDefault="00726175" w:rsidP="005E2DDE">
            <w:pPr>
              <w:tabs>
                <w:tab w:val="left" w:pos="0"/>
                <w:tab w:val="left" w:pos="235"/>
                <w:tab w:val="left" w:pos="720"/>
                <w:tab w:val="left" w:pos="891"/>
                <w:tab w:val="left" w:pos="1260"/>
                <w:tab w:val="right" w:pos="5220"/>
              </w:tabs>
              <w:suppressAutoHyphens/>
              <w:rPr>
                <w:rFonts w:ascii="Times New Roman" w:hAnsi="Times New Roman"/>
                <w:b/>
                <w:sz w:val="18"/>
                <w:szCs w:val="18"/>
                <w:u w:val="single"/>
              </w:rPr>
            </w:pPr>
            <w:r w:rsidRPr="00941804">
              <w:rPr>
                <w:rFonts w:ascii="Times New Roman" w:hAnsi="Times New Roman"/>
                <w:b/>
                <w:sz w:val="18"/>
                <w:szCs w:val="18"/>
                <w:u w:val="single"/>
              </w:rPr>
              <w:t>ADMISSION TO STUDENT TEACHING</w:t>
            </w:r>
          </w:p>
          <w:p w14:paraId="39878238" w14:textId="77777777" w:rsidR="00726175" w:rsidRPr="00941804" w:rsidRDefault="00726175" w:rsidP="005E2DDE">
            <w:pPr>
              <w:tabs>
                <w:tab w:val="left" w:pos="0"/>
                <w:tab w:val="left" w:pos="235"/>
                <w:tab w:val="left" w:pos="720"/>
                <w:tab w:val="left" w:pos="891"/>
                <w:tab w:val="left" w:pos="1260"/>
                <w:tab w:val="right" w:pos="5220"/>
              </w:tabs>
              <w:suppressAutoHyphens/>
              <w:rPr>
                <w:rFonts w:ascii="Times New Roman" w:hAnsi="Times New Roman"/>
                <w:sz w:val="18"/>
                <w:szCs w:val="18"/>
              </w:rPr>
            </w:pPr>
            <w:r w:rsidRPr="00941804">
              <w:rPr>
                <w:rFonts w:ascii="Times New Roman" w:hAnsi="Times New Roman"/>
                <w:sz w:val="18"/>
                <w:szCs w:val="18"/>
              </w:rPr>
              <w:t>Application on file</w:t>
            </w:r>
          </w:p>
          <w:p w14:paraId="1E9B623B" w14:textId="77777777" w:rsidR="00726175" w:rsidRPr="00941804" w:rsidRDefault="00726175" w:rsidP="005E2DDE">
            <w:pPr>
              <w:tabs>
                <w:tab w:val="left" w:pos="0"/>
                <w:tab w:val="left" w:pos="235"/>
                <w:tab w:val="left" w:pos="720"/>
                <w:tab w:val="left" w:pos="891"/>
                <w:tab w:val="left" w:pos="1260"/>
                <w:tab w:val="right" w:pos="5220"/>
              </w:tabs>
              <w:suppressAutoHyphens/>
              <w:rPr>
                <w:rFonts w:ascii="Times New Roman" w:hAnsi="Times New Roman"/>
                <w:sz w:val="18"/>
                <w:szCs w:val="18"/>
              </w:rPr>
            </w:pPr>
            <w:r w:rsidRPr="00941804">
              <w:rPr>
                <w:rFonts w:ascii="Times New Roman" w:hAnsi="Times New Roman"/>
                <w:sz w:val="18"/>
                <w:szCs w:val="18"/>
              </w:rPr>
              <w:t>2.75 GPA prior to student teaching</w:t>
            </w:r>
          </w:p>
          <w:p w14:paraId="4A143AA3" w14:textId="77777777" w:rsidR="00726175" w:rsidRPr="00941804" w:rsidRDefault="00726175" w:rsidP="005E2DDE">
            <w:pPr>
              <w:tabs>
                <w:tab w:val="left" w:pos="0"/>
                <w:tab w:val="left" w:pos="235"/>
                <w:tab w:val="left" w:pos="720"/>
                <w:tab w:val="left" w:pos="891"/>
                <w:tab w:val="left" w:pos="1260"/>
                <w:tab w:val="right" w:pos="5220"/>
              </w:tabs>
              <w:suppressAutoHyphens/>
              <w:rPr>
                <w:rFonts w:ascii="Times New Roman" w:hAnsi="Times New Roman"/>
                <w:sz w:val="18"/>
                <w:szCs w:val="18"/>
              </w:rPr>
            </w:pPr>
            <w:r w:rsidRPr="00941804">
              <w:rPr>
                <w:rFonts w:ascii="Times New Roman" w:hAnsi="Times New Roman"/>
                <w:sz w:val="18"/>
                <w:szCs w:val="18"/>
              </w:rPr>
              <w:t>Licensure Requirements: successful completion of student teaching and electronic professional portfolio (edTPA); PRAXIS II scores (as applicable)</w:t>
            </w:r>
          </w:p>
          <w:p w14:paraId="051A6AD1" w14:textId="77777777" w:rsidR="00726175" w:rsidRPr="00941804" w:rsidRDefault="00726175" w:rsidP="005E2DDE">
            <w:pPr>
              <w:tabs>
                <w:tab w:val="left" w:pos="0"/>
                <w:tab w:val="left" w:pos="288"/>
                <w:tab w:val="left" w:pos="4176"/>
                <w:tab w:val="right" w:pos="5328"/>
              </w:tabs>
              <w:suppressAutoHyphens/>
              <w:rPr>
                <w:rFonts w:ascii="Times New Roman" w:hAnsi="Times New Roman"/>
                <w:b/>
                <w:sz w:val="18"/>
                <w:szCs w:val="18"/>
                <w:u w:val="single"/>
              </w:rPr>
            </w:pPr>
          </w:p>
          <w:p w14:paraId="6180811B" w14:textId="77777777" w:rsidR="00726175" w:rsidRPr="00941804" w:rsidRDefault="00726175" w:rsidP="005E2DDE">
            <w:pPr>
              <w:tabs>
                <w:tab w:val="left" w:pos="0"/>
                <w:tab w:val="left" w:pos="288"/>
                <w:tab w:val="left" w:pos="4176"/>
                <w:tab w:val="right" w:pos="5328"/>
              </w:tabs>
              <w:suppressAutoHyphens/>
              <w:rPr>
                <w:rFonts w:ascii="Times New Roman" w:hAnsi="Times New Roman"/>
                <w:sz w:val="18"/>
                <w:szCs w:val="18"/>
                <w:u w:val="single"/>
              </w:rPr>
            </w:pPr>
            <w:r w:rsidRPr="00941804">
              <w:rPr>
                <w:rFonts w:ascii="Times New Roman" w:hAnsi="Times New Roman"/>
                <w:b/>
                <w:sz w:val="18"/>
                <w:szCs w:val="18"/>
                <w:u w:val="single"/>
              </w:rPr>
              <w:t>GRADUATION REQUIREMENTS</w:t>
            </w:r>
          </w:p>
          <w:p w14:paraId="19E5D6F5" w14:textId="77777777" w:rsidR="00726175" w:rsidRPr="00941804" w:rsidRDefault="00726175" w:rsidP="005E2DDE">
            <w:pPr>
              <w:tabs>
                <w:tab w:val="left" w:pos="0"/>
                <w:tab w:val="left" w:pos="288"/>
                <w:tab w:val="left" w:pos="4176"/>
                <w:tab w:val="right" w:pos="5328"/>
              </w:tabs>
              <w:suppressAutoHyphens/>
              <w:rPr>
                <w:rFonts w:ascii="Times New Roman" w:hAnsi="Times New Roman"/>
                <w:sz w:val="18"/>
                <w:szCs w:val="18"/>
              </w:rPr>
            </w:pPr>
            <w:r w:rsidRPr="00941804">
              <w:rPr>
                <w:rFonts w:ascii="Times New Roman" w:hAnsi="Times New Roman"/>
                <w:sz w:val="18"/>
                <w:szCs w:val="18"/>
              </w:rPr>
              <w:t>2.0 cumulative average in major; No more than one D in major</w:t>
            </w:r>
          </w:p>
          <w:p w14:paraId="217428EE" w14:textId="77777777" w:rsidR="00726175" w:rsidRPr="00941804" w:rsidRDefault="00726175" w:rsidP="005E2DDE">
            <w:pPr>
              <w:tabs>
                <w:tab w:val="left" w:pos="0"/>
                <w:tab w:val="left" w:pos="288"/>
                <w:tab w:val="left" w:pos="4176"/>
                <w:tab w:val="right" w:pos="5328"/>
              </w:tabs>
              <w:suppressAutoHyphens/>
              <w:rPr>
                <w:rFonts w:ascii="Times New Roman" w:hAnsi="Times New Roman"/>
                <w:sz w:val="18"/>
                <w:szCs w:val="18"/>
              </w:rPr>
            </w:pPr>
            <w:r w:rsidRPr="00941804">
              <w:rPr>
                <w:rFonts w:ascii="Times New Roman" w:hAnsi="Times New Roman"/>
                <w:sz w:val="18"/>
                <w:szCs w:val="18"/>
              </w:rPr>
              <w:t>2.0 cumulative average in minor; No more than one D in minor</w:t>
            </w:r>
          </w:p>
          <w:p w14:paraId="00530795" w14:textId="77777777" w:rsidR="00726175" w:rsidRPr="00941804" w:rsidRDefault="00726175" w:rsidP="005E2DDE">
            <w:pPr>
              <w:tabs>
                <w:tab w:val="left" w:pos="0"/>
                <w:tab w:val="left" w:pos="288"/>
                <w:tab w:val="left" w:pos="4176"/>
                <w:tab w:val="right" w:pos="5328"/>
              </w:tabs>
              <w:suppressAutoHyphens/>
              <w:rPr>
                <w:rFonts w:ascii="Times New Roman" w:hAnsi="Times New Roman"/>
                <w:sz w:val="18"/>
                <w:szCs w:val="18"/>
              </w:rPr>
            </w:pPr>
          </w:p>
        </w:tc>
        <w:tc>
          <w:tcPr>
            <w:tcW w:w="5646" w:type="dxa"/>
            <w:gridSpan w:val="3"/>
          </w:tcPr>
          <w:p w14:paraId="0C569FCC" w14:textId="77777777" w:rsidR="00726175" w:rsidRPr="00941804" w:rsidRDefault="00726175" w:rsidP="005E2DDE">
            <w:pPr>
              <w:tabs>
                <w:tab w:val="right" w:pos="9360"/>
              </w:tabs>
              <w:rPr>
                <w:rFonts w:ascii="Times New Roman" w:hAnsi="Times New Roman"/>
                <w:sz w:val="18"/>
                <w:szCs w:val="18"/>
              </w:rPr>
            </w:pPr>
          </w:p>
          <w:p w14:paraId="723CFF38" w14:textId="77777777" w:rsidR="00726175" w:rsidRPr="00941804" w:rsidRDefault="00726175" w:rsidP="005E2DDE">
            <w:pPr>
              <w:tabs>
                <w:tab w:val="right" w:pos="9360"/>
              </w:tabs>
              <w:rPr>
                <w:rFonts w:ascii="Times New Roman" w:hAnsi="Times New Roman"/>
                <w:sz w:val="18"/>
                <w:szCs w:val="18"/>
              </w:rPr>
            </w:pPr>
          </w:p>
        </w:tc>
      </w:tr>
    </w:tbl>
    <w:p w14:paraId="547E6F79" w14:textId="77777777" w:rsidR="001102CA" w:rsidRDefault="001102CA" w:rsidP="001102CA">
      <w:pPr>
        <w:tabs>
          <w:tab w:val="center" w:pos="4680"/>
        </w:tabs>
        <w:jc w:val="center"/>
        <w:rPr>
          <w:rFonts w:ascii="Times New Roman" w:hAnsi="Times New Roman"/>
          <w:b/>
          <w:i/>
        </w:rPr>
      </w:pPr>
    </w:p>
    <w:p w14:paraId="0FFAAD5F" w14:textId="77777777" w:rsidR="001102CA" w:rsidRDefault="001102CA" w:rsidP="001102CA">
      <w:pPr>
        <w:tabs>
          <w:tab w:val="center" w:pos="4680"/>
        </w:tabs>
        <w:jc w:val="center"/>
        <w:rPr>
          <w:rFonts w:ascii="Times New Roman" w:hAnsi="Times New Roman"/>
          <w:b/>
          <w:i/>
        </w:rPr>
      </w:pPr>
    </w:p>
    <w:p w14:paraId="097345B8" w14:textId="77777777" w:rsidR="00726175" w:rsidRDefault="00726175" w:rsidP="001102CA">
      <w:pPr>
        <w:tabs>
          <w:tab w:val="center" w:pos="4680"/>
        </w:tabs>
        <w:jc w:val="center"/>
        <w:rPr>
          <w:rFonts w:ascii="Times New Roman" w:hAnsi="Times New Roman"/>
          <w:b/>
          <w:i/>
        </w:rPr>
      </w:pPr>
    </w:p>
    <w:p w14:paraId="5B590647" w14:textId="5FF3077E" w:rsidR="001102CA" w:rsidRPr="00941804" w:rsidRDefault="001102CA" w:rsidP="001102CA">
      <w:pPr>
        <w:tabs>
          <w:tab w:val="center" w:pos="4680"/>
        </w:tabs>
        <w:jc w:val="center"/>
        <w:rPr>
          <w:rFonts w:ascii="Times New Roman" w:hAnsi="Times New Roman"/>
        </w:rPr>
      </w:pPr>
      <w:r w:rsidRPr="00941804">
        <w:rPr>
          <w:rFonts w:ascii="Times New Roman" w:hAnsi="Times New Roman"/>
          <w:b/>
          <w:i/>
        </w:rPr>
        <w:t>BIRTH-KINDERGARTEN EDUCATION PROGRAM GOALS</w:t>
      </w:r>
    </w:p>
    <w:p w14:paraId="0152B1B5" w14:textId="77777777" w:rsidR="001102CA" w:rsidRPr="003161ED" w:rsidRDefault="001102CA" w:rsidP="001102CA">
      <w:pPr>
        <w:jc w:val="center"/>
        <w:rPr>
          <w:rFonts w:ascii="Times New Roman" w:hAnsi="Times New Roman"/>
          <w:sz w:val="14"/>
          <w:szCs w:val="14"/>
        </w:rPr>
      </w:pPr>
    </w:p>
    <w:p w14:paraId="5C780D0C" w14:textId="77777777" w:rsidR="001102CA" w:rsidRPr="00E80F4A" w:rsidRDefault="001102CA" w:rsidP="001102CA">
      <w:pPr>
        <w:rPr>
          <w:rFonts w:ascii="Times New Roman" w:hAnsi="Times New Roman"/>
          <w:sz w:val="22"/>
        </w:rPr>
      </w:pPr>
      <w:r w:rsidRPr="00E80F4A">
        <w:rPr>
          <w:rFonts w:ascii="Times New Roman" w:hAnsi="Times New Roman"/>
          <w:sz w:val="22"/>
        </w:rPr>
        <w:t>Prospective teachers who successfully complete the Birth-Kindergarten Education prog</w:t>
      </w:r>
      <w:r>
        <w:rPr>
          <w:rFonts w:ascii="Times New Roman" w:hAnsi="Times New Roman"/>
          <w:sz w:val="22"/>
        </w:rPr>
        <w:t>ram will be able to demonstrate the following North Carolina Teacher Education Specialty Area Standards:</w:t>
      </w:r>
    </w:p>
    <w:p w14:paraId="04996A38" w14:textId="77777777" w:rsidR="001102CA" w:rsidRPr="003161ED" w:rsidRDefault="001102CA" w:rsidP="001102CA">
      <w:pPr>
        <w:tabs>
          <w:tab w:val="left" w:pos="3202"/>
        </w:tabs>
        <w:rPr>
          <w:rFonts w:ascii="Times New Roman" w:hAnsi="Times New Roman"/>
          <w:sz w:val="14"/>
          <w:szCs w:val="14"/>
        </w:rPr>
      </w:pPr>
      <w:r>
        <w:rPr>
          <w:rFonts w:ascii="Times New Roman" w:hAnsi="Times New Roman"/>
          <w:sz w:val="14"/>
          <w:szCs w:val="14"/>
        </w:rPr>
        <w:tab/>
      </w:r>
    </w:p>
    <w:p w14:paraId="0C8C91A8" w14:textId="77777777" w:rsidR="001102CA" w:rsidRPr="008D70DE" w:rsidRDefault="001102CA" w:rsidP="001102CA">
      <w:pPr>
        <w:widowControl/>
        <w:autoSpaceDE w:val="0"/>
        <w:autoSpaceDN w:val="0"/>
        <w:adjustRightInd w:val="0"/>
        <w:ind w:left="1440" w:hanging="1440"/>
        <w:rPr>
          <w:rFonts w:ascii="Times New Roman" w:hAnsi="Times New Roman"/>
          <w:bCs/>
          <w:snapToGrid/>
          <w:sz w:val="22"/>
          <w:szCs w:val="22"/>
        </w:rPr>
      </w:pPr>
      <w:r w:rsidRPr="00C62DF4">
        <w:rPr>
          <w:rFonts w:ascii="Times New Roman" w:hAnsi="Times New Roman"/>
          <w:b/>
          <w:bCs/>
          <w:snapToGrid/>
          <w:sz w:val="22"/>
          <w:szCs w:val="22"/>
        </w:rPr>
        <w:t>Standard 1:</w:t>
      </w:r>
      <w:r w:rsidRPr="008D70DE">
        <w:rPr>
          <w:rFonts w:ascii="Times New Roman" w:hAnsi="Times New Roman"/>
          <w:bCs/>
          <w:snapToGrid/>
          <w:sz w:val="22"/>
          <w:szCs w:val="22"/>
        </w:rPr>
        <w:t xml:space="preserve"> </w:t>
      </w:r>
      <w:r>
        <w:rPr>
          <w:rFonts w:ascii="Times New Roman" w:hAnsi="Times New Roman"/>
          <w:bCs/>
          <w:snapToGrid/>
          <w:sz w:val="22"/>
          <w:szCs w:val="22"/>
        </w:rPr>
        <w:tab/>
      </w:r>
      <w:r w:rsidRPr="008D70DE">
        <w:rPr>
          <w:rFonts w:ascii="Times New Roman" w:hAnsi="Times New Roman"/>
          <w:bCs/>
          <w:snapToGrid/>
          <w:sz w:val="22"/>
          <w:szCs w:val="22"/>
        </w:rPr>
        <w:t>BK teachers have a comprehensive knowledge of typical as well as atypical patterns of</w:t>
      </w:r>
      <w:r>
        <w:rPr>
          <w:rFonts w:ascii="Times New Roman" w:hAnsi="Times New Roman"/>
          <w:bCs/>
          <w:snapToGrid/>
          <w:sz w:val="22"/>
          <w:szCs w:val="22"/>
        </w:rPr>
        <w:t xml:space="preserve"> </w:t>
      </w:r>
      <w:r w:rsidRPr="008D70DE">
        <w:rPr>
          <w:rFonts w:ascii="Times New Roman" w:hAnsi="Times New Roman"/>
          <w:bCs/>
          <w:snapToGrid/>
          <w:sz w:val="22"/>
          <w:szCs w:val="22"/>
        </w:rPr>
        <w:t>child development.</w:t>
      </w:r>
    </w:p>
    <w:p w14:paraId="07BC8D10" w14:textId="77777777" w:rsidR="001102CA" w:rsidRPr="008D70DE" w:rsidRDefault="001102CA" w:rsidP="001102CA">
      <w:pPr>
        <w:tabs>
          <w:tab w:val="left" w:pos="-1440"/>
        </w:tabs>
        <w:ind w:left="1440" w:hanging="1440"/>
        <w:rPr>
          <w:rFonts w:ascii="Times New Roman" w:hAnsi="Times New Roman"/>
          <w:bCs/>
          <w:snapToGrid/>
          <w:sz w:val="22"/>
          <w:szCs w:val="22"/>
        </w:rPr>
      </w:pPr>
    </w:p>
    <w:p w14:paraId="677C46AC" w14:textId="77777777" w:rsidR="001102CA" w:rsidRPr="008D70DE" w:rsidRDefault="001102CA" w:rsidP="001102CA">
      <w:pPr>
        <w:widowControl/>
        <w:autoSpaceDE w:val="0"/>
        <w:autoSpaceDN w:val="0"/>
        <w:adjustRightInd w:val="0"/>
        <w:ind w:left="1440" w:hanging="1440"/>
        <w:rPr>
          <w:rFonts w:ascii="Times New Roman" w:hAnsi="Times New Roman"/>
          <w:bCs/>
          <w:snapToGrid/>
          <w:sz w:val="22"/>
          <w:szCs w:val="22"/>
        </w:rPr>
      </w:pPr>
      <w:r w:rsidRPr="00C62DF4">
        <w:rPr>
          <w:rFonts w:ascii="Times New Roman" w:hAnsi="Times New Roman"/>
          <w:b/>
          <w:bCs/>
          <w:snapToGrid/>
          <w:sz w:val="22"/>
          <w:szCs w:val="22"/>
        </w:rPr>
        <w:t>Standard 2:</w:t>
      </w:r>
      <w:r w:rsidRPr="008D70DE">
        <w:rPr>
          <w:rFonts w:ascii="Times New Roman" w:hAnsi="Times New Roman"/>
          <w:bCs/>
          <w:snapToGrid/>
          <w:sz w:val="22"/>
          <w:szCs w:val="22"/>
        </w:rPr>
        <w:t xml:space="preserve"> </w:t>
      </w:r>
      <w:r>
        <w:rPr>
          <w:rFonts w:ascii="Times New Roman" w:hAnsi="Times New Roman"/>
          <w:bCs/>
          <w:snapToGrid/>
          <w:sz w:val="22"/>
          <w:szCs w:val="22"/>
        </w:rPr>
        <w:tab/>
      </w:r>
      <w:r w:rsidRPr="008D70DE">
        <w:rPr>
          <w:rFonts w:ascii="Times New Roman" w:hAnsi="Times New Roman"/>
          <w:bCs/>
          <w:snapToGrid/>
          <w:sz w:val="22"/>
          <w:szCs w:val="22"/>
        </w:rPr>
        <w:t>BK teachers foster relationships with families that support children’s development</w:t>
      </w:r>
      <w:r>
        <w:rPr>
          <w:rFonts w:ascii="Times New Roman" w:hAnsi="Times New Roman"/>
          <w:bCs/>
          <w:snapToGrid/>
          <w:sz w:val="22"/>
          <w:szCs w:val="22"/>
        </w:rPr>
        <w:t xml:space="preserve"> </w:t>
      </w:r>
      <w:r w:rsidRPr="008D70DE">
        <w:rPr>
          <w:rFonts w:ascii="Times New Roman" w:hAnsi="Times New Roman"/>
          <w:bCs/>
          <w:snapToGrid/>
          <w:sz w:val="22"/>
          <w:szCs w:val="22"/>
        </w:rPr>
        <w:t>and learning.</w:t>
      </w:r>
    </w:p>
    <w:p w14:paraId="25B0269A" w14:textId="77777777" w:rsidR="001102CA" w:rsidRPr="008D70DE" w:rsidRDefault="001102CA" w:rsidP="001102CA">
      <w:pPr>
        <w:tabs>
          <w:tab w:val="left" w:pos="-1440"/>
        </w:tabs>
        <w:ind w:left="1440" w:hanging="1440"/>
        <w:rPr>
          <w:rFonts w:ascii="Times New Roman" w:hAnsi="Times New Roman"/>
          <w:bCs/>
          <w:snapToGrid/>
          <w:sz w:val="22"/>
          <w:szCs w:val="22"/>
        </w:rPr>
      </w:pPr>
    </w:p>
    <w:p w14:paraId="71C5ADEB" w14:textId="77777777" w:rsidR="001102CA" w:rsidRPr="008D70DE" w:rsidRDefault="001102CA" w:rsidP="001102CA">
      <w:pPr>
        <w:widowControl/>
        <w:autoSpaceDE w:val="0"/>
        <w:autoSpaceDN w:val="0"/>
        <w:adjustRightInd w:val="0"/>
        <w:ind w:left="1440" w:hanging="1440"/>
        <w:rPr>
          <w:rFonts w:ascii="Times New Roman" w:hAnsi="Times New Roman"/>
          <w:bCs/>
          <w:snapToGrid/>
          <w:sz w:val="22"/>
          <w:szCs w:val="22"/>
        </w:rPr>
      </w:pPr>
      <w:r w:rsidRPr="00C62DF4">
        <w:rPr>
          <w:rFonts w:ascii="Times New Roman" w:hAnsi="Times New Roman"/>
          <w:b/>
          <w:bCs/>
          <w:snapToGrid/>
          <w:sz w:val="22"/>
          <w:szCs w:val="22"/>
        </w:rPr>
        <w:t>Standard 3:</w:t>
      </w:r>
      <w:r w:rsidRPr="008D70DE">
        <w:rPr>
          <w:rFonts w:ascii="Times New Roman" w:hAnsi="Times New Roman"/>
          <w:bCs/>
          <w:snapToGrid/>
          <w:sz w:val="22"/>
          <w:szCs w:val="22"/>
        </w:rPr>
        <w:t xml:space="preserve"> </w:t>
      </w:r>
      <w:r>
        <w:rPr>
          <w:rFonts w:ascii="Times New Roman" w:hAnsi="Times New Roman"/>
          <w:bCs/>
          <w:snapToGrid/>
          <w:sz w:val="22"/>
          <w:szCs w:val="22"/>
        </w:rPr>
        <w:tab/>
        <w:t>BK</w:t>
      </w:r>
      <w:r w:rsidRPr="008D70DE">
        <w:rPr>
          <w:rFonts w:ascii="Times New Roman" w:hAnsi="Times New Roman"/>
          <w:bCs/>
          <w:snapToGrid/>
          <w:sz w:val="22"/>
          <w:szCs w:val="22"/>
        </w:rPr>
        <w:t xml:space="preserve"> teachers build community partnerships in support of children and</w:t>
      </w:r>
      <w:r>
        <w:rPr>
          <w:rFonts w:ascii="Times New Roman" w:hAnsi="Times New Roman"/>
          <w:bCs/>
          <w:snapToGrid/>
          <w:sz w:val="22"/>
          <w:szCs w:val="22"/>
        </w:rPr>
        <w:t xml:space="preserve"> </w:t>
      </w:r>
      <w:r w:rsidRPr="008D70DE">
        <w:rPr>
          <w:rFonts w:ascii="Times New Roman" w:hAnsi="Times New Roman"/>
          <w:bCs/>
          <w:snapToGrid/>
          <w:sz w:val="22"/>
          <w:szCs w:val="22"/>
        </w:rPr>
        <w:t>families.</w:t>
      </w:r>
    </w:p>
    <w:p w14:paraId="47AE179E" w14:textId="77777777" w:rsidR="001102CA" w:rsidRPr="008D70DE" w:rsidRDefault="001102CA" w:rsidP="001102CA">
      <w:pPr>
        <w:tabs>
          <w:tab w:val="left" w:pos="-1440"/>
        </w:tabs>
        <w:ind w:left="1440" w:hanging="1440"/>
        <w:rPr>
          <w:rFonts w:ascii="Times New Roman" w:hAnsi="Times New Roman"/>
          <w:bCs/>
          <w:snapToGrid/>
          <w:sz w:val="22"/>
          <w:szCs w:val="22"/>
        </w:rPr>
      </w:pPr>
    </w:p>
    <w:p w14:paraId="7CCCDCFD" w14:textId="77777777" w:rsidR="001102CA" w:rsidRPr="008D70DE" w:rsidRDefault="001102CA" w:rsidP="001102CA">
      <w:pPr>
        <w:widowControl/>
        <w:autoSpaceDE w:val="0"/>
        <w:autoSpaceDN w:val="0"/>
        <w:adjustRightInd w:val="0"/>
        <w:ind w:left="1440" w:hanging="1440"/>
        <w:rPr>
          <w:rFonts w:ascii="Times New Roman" w:hAnsi="Times New Roman"/>
          <w:bCs/>
          <w:snapToGrid/>
          <w:sz w:val="22"/>
          <w:szCs w:val="22"/>
        </w:rPr>
      </w:pPr>
      <w:r w:rsidRPr="00C62DF4">
        <w:rPr>
          <w:rFonts w:ascii="Times New Roman" w:hAnsi="Times New Roman"/>
          <w:b/>
          <w:bCs/>
          <w:snapToGrid/>
          <w:sz w:val="22"/>
          <w:szCs w:val="22"/>
        </w:rPr>
        <w:t>Standard 4:</w:t>
      </w:r>
      <w:r w:rsidRPr="008D70DE">
        <w:rPr>
          <w:rFonts w:ascii="Times New Roman" w:hAnsi="Times New Roman"/>
          <w:bCs/>
          <w:snapToGrid/>
          <w:sz w:val="22"/>
          <w:szCs w:val="22"/>
        </w:rPr>
        <w:t xml:space="preserve"> </w:t>
      </w:r>
      <w:r>
        <w:rPr>
          <w:rFonts w:ascii="Times New Roman" w:hAnsi="Times New Roman"/>
          <w:bCs/>
          <w:snapToGrid/>
          <w:sz w:val="22"/>
          <w:szCs w:val="22"/>
        </w:rPr>
        <w:tab/>
      </w:r>
      <w:r w:rsidRPr="008D70DE">
        <w:rPr>
          <w:rFonts w:ascii="Times New Roman" w:hAnsi="Times New Roman"/>
          <w:bCs/>
          <w:snapToGrid/>
          <w:sz w:val="22"/>
          <w:szCs w:val="22"/>
        </w:rPr>
        <w:t>BK teachers use authentic, ongoing assessment of children’s abilities to plan,</w:t>
      </w:r>
      <w:r>
        <w:rPr>
          <w:rFonts w:ascii="Times New Roman" w:hAnsi="Times New Roman"/>
          <w:bCs/>
          <w:snapToGrid/>
          <w:sz w:val="22"/>
          <w:szCs w:val="22"/>
        </w:rPr>
        <w:t xml:space="preserve"> </w:t>
      </w:r>
      <w:r w:rsidRPr="008D70DE">
        <w:rPr>
          <w:rFonts w:ascii="Times New Roman" w:hAnsi="Times New Roman"/>
          <w:bCs/>
          <w:snapToGrid/>
          <w:sz w:val="22"/>
          <w:szCs w:val="22"/>
        </w:rPr>
        <w:t>implement, and evaluate programs that build upon each child’s unique strengths.</w:t>
      </w:r>
    </w:p>
    <w:p w14:paraId="5A46D8E2" w14:textId="77777777" w:rsidR="001102CA" w:rsidRPr="008D70DE" w:rsidRDefault="001102CA" w:rsidP="001102CA">
      <w:pPr>
        <w:tabs>
          <w:tab w:val="left" w:pos="-1440"/>
        </w:tabs>
        <w:ind w:left="1440" w:hanging="1440"/>
        <w:rPr>
          <w:rFonts w:ascii="Times New Roman" w:hAnsi="Times New Roman"/>
          <w:bCs/>
          <w:snapToGrid/>
          <w:sz w:val="22"/>
          <w:szCs w:val="22"/>
        </w:rPr>
      </w:pPr>
    </w:p>
    <w:p w14:paraId="6AFB436B" w14:textId="77777777" w:rsidR="001102CA" w:rsidRPr="008D70DE" w:rsidRDefault="001102CA" w:rsidP="001102CA">
      <w:pPr>
        <w:widowControl/>
        <w:autoSpaceDE w:val="0"/>
        <w:autoSpaceDN w:val="0"/>
        <w:adjustRightInd w:val="0"/>
        <w:ind w:left="1440" w:hanging="1440"/>
        <w:rPr>
          <w:rFonts w:ascii="Times New Roman" w:hAnsi="Times New Roman"/>
          <w:bCs/>
          <w:snapToGrid/>
          <w:sz w:val="22"/>
          <w:szCs w:val="22"/>
        </w:rPr>
      </w:pPr>
      <w:r w:rsidRPr="00C62DF4">
        <w:rPr>
          <w:rFonts w:ascii="Times New Roman" w:hAnsi="Times New Roman"/>
          <w:b/>
          <w:bCs/>
          <w:snapToGrid/>
          <w:sz w:val="22"/>
          <w:szCs w:val="22"/>
        </w:rPr>
        <w:t>Standard 5:</w:t>
      </w:r>
      <w:r w:rsidRPr="008D70DE">
        <w:rPr>
          <w:rFonts w:ascii="Times New Roman" w:hAnsi="Times New Roman"/>
          <w:bCs/>
          <w:snapToGrid/>
          <w:sz w:val="22"/>
          <w:szCs w:val="22"/>
        </w:rPr>
        <w:t xml:space="preserve"> </w:t>
      </w:r>
      <w:r>
        <w:rPr>
          <w:rFonts w:ascii="Times New Roman" w:hAnsi="Times New Roman"/>
          <w:bCs/>
          <w:snapToGrid/>
          <w:sz w:val="22"/>
          <w:szCs w:val="22"/>
        </w:rPr>
        <w:tab/>
      </w:r>
      <w:r w:rsidRPr="008D70DE">
        <w:rPr>
          <w:rFonts w:ascii="Times New Roman" w:hAnsi="Times New Roman"/>
          <w:bCs/>
          <w:snapToGrid/>
          <w:sz w:val="22"/>
          <w:szCs w:val="22"/>
        </w:rPr>
        <w:t>BK teachers create and adapt environments and intentionally plan and implement an</w:t>
      </w:r>
      <w:r>
        <w:rPr>
          <w:rFonts w:ascii="Times New Roman" w:hAnsi="Times New Roman"/>
          <w:bCs/>
          <w:snapToGrid/>
          <w:sz w:val="22"/>
          <w:szCs w:val="22"/>
        </w:rPr>
        <w:t xml:space="preserve"> </w:t>
      </w:r>
      <w:r w:rsidRPr="008D70DE">
        <w:rPr>
          <w:rFonts w:ascii="Times New Roman" w:hAnsi="Times New Roman"/>
          <w:bCs/>
          <w:snapToGrid/>
          <w:sz w:val="22"/>
          <w:szCs w:val="22"/>
        </w:rPr>
        <w:t>integrated curriculum that facilitates every child’s construction of knowledge and provides a strong</w:t>
      </w:r>
      <w:r>
        <w:rPr>
          <w:rFonts w:ascii="Times New Roman" w:hAnsi="Times New Roman"/>
          <w:bCs/>
          <w:snapToGrid/>
          <w:sz w:val="22"/>
          <w:szCs w:val="22"/>
        </w:rPr>
        <w:t xml:space="preserve"> </w:t>
      </w:r>
      <w:r w:rsidRPr="008D70DE">
        <w:rPr>
          <w:rFonts w:ascii="Times New Roman" w:hAnsi="Times New Roman"/>
          <w:bCs/>
          <w:snapToGrid/>
          <w:sz w:val="22"/>
          <w:szCs w:val="22"/>
        </w:rPr>
        <w:t>foundation for lifelong learning.</w:t>
      </w:r>
    </w:p>
    <w:p w14:paraId="44566099" w14:textId="77777777" w:rsidR="001102CA" w:rsidRPr="003161ED" w:rsidRDefault="001102CA" w:rsidP="001102CA">
      <w:pPr>
        <w:tabs>
          <w:tab w:val="left" w:pos="-1440"/>
        </w:tabs>
        <w:rPr>
          <w:rFonts w:ascii="Times New Roman" w:hAnsi="Times New Roman"/>
          <w:sz w:val="14"/>
          <w:szCs w:val="14"/>
        </w:rPr>
      </w:pPr>
    </w:p>
    <w:p w14:paraId="40C4A9D2" w14:textId="77777777" w:rsidR="001102CA" w:rsidRPr="00941804" w:rsidRDefault="001102CA" w:rsidP="001102CA">
      <w:pPr>
        <w:rPr>
          <w:rFonts w:ascii="Times New Roman" w:hAnsi="Times New Roman"/>
        </w:rPr>
      </w:pPr>
      <w:r w:rsidRPr="00E80F4A">
        <w:rPr>
          <w:rFonts w:ascii="Times New Roman" w:hAnsi="Times New Roman"/>
          <w:sz w:val="22"/>
        </w:rPr>
        <w:lastRenderedPageBreak/>
        <w:t>Th</w:t>
      </w:r>
      <w:r>
        <w:rPr>
          <w:rFonts w:ascii="Times New Roman" w:hAnsi="Times New Roman"/>
          <w:sz w:val="22"/>
        </w:rPr>
        <w:t>e Birth-Kindergarten Education p</w:t>
      </w:r>
      <w:r w:rsidRPr="00E80F4A">
        <w:rPr>
          <w:rFonts w:ascii="Times New Roman" w:hAnsi="Times New Roman"/>
          <w:sz w:val="22"/>
        </w:rPr>
        <w:t>rogram at Catawba College is designed to assure that students meet required competenc</w:t>
      </w:r>
      <w:r>
        <w:rPr>
          <w:rFonts w:ascii="Times New Roman" w:hAnsi="Times New Roman"/>
          <w:sz w:val="22"/>
        </w:rPr>
        <w:t xml:space="preserve">ies in all phases of teaching. </w:t>
      </w:r>
      <w:r w:rsidRPr="00E80F4A">
        <w:rPr>
          <w:rFonts w:ascii="Times New Roman" w:hAnsi="Times New Roman"/>
          <w:sz w:val="22"/>
        </w:rPr>
        <w:t>It provides prospective teachers with the knowledge and skills necessary to meet the cognitive, affective, creative</w:t>
      </w:r>
      <w:r>
        <w:rPr>
          <w:rFonts w:ascii="Times New Roman" w:hAnsi="Times New Roman"/>
          <w:sz w:val="22"/>
        </w:rPr>
        <w:t>,</w:t>
      </w:r>
      <w:r w:rsidRPr="00E80F4A">
        <w:rPr>
          <w:rFonts w:ascii="Times New Roman" w:hAnsi="Times New Roman"/>
          <w:sz w:val="22"/>
        </w:rPr>
        <w:t xml:space="preserve"> and phy</w:t>
      </w:r>
      <w:r>
        <w:rPr>
          <w:rFonts w:ascii="Times New Roman" w:hAnsi="Times New Roman"/>
          <w:sz w:val="22"/>
        </w:rPr>
        <w:t xml:space="preserve">sical needs of young children. </w:t>
      </w:r>
      <w:r w:rsidRPr="00E80F4A">
        <w:rPr>
          <w:rFonts w:ascii="Times New Roman" w:hAnsi="Times New Roman"/>
          <w:sz w:val="22"/>
        </w:rPr>
        <w:t>The students receive a broad liberal arts education, study theories of human development and learning</w:t>
      </w:r>
      <w:r>
        <w:rPr>
          <w:rFonts w:ascii="Times New Roman" w:hAnsi="Times New Roman"/>
          <w:sz w:val="22"/>
        </w:rPr>
        <w:t xml:space="preserve">, and learn skills in teaching. </w:t>
      </w:r>
      <w:r w:rsidRPr="00E80F4A">
        <w:rPr>
          <w:rFonts w:ascii="Times New Roman" w:hAnsi="Times New Roman"/>
          <w:sz w:val="22"/>
        </w:rPr>
        <w:t>They demonstrate positive attitudes toward teaching and have many opportunities for practical applic</w:t>
      </w:r>
      <w:r>
        <w:rPr>
          <w:rFonts w:ascii="Times New Roman" w:hAnsi="Times New Roman"/>
          <w:sz w:val="22"/>
        </w:rPr>
        <w:t>ation of knowledge and skills.</w:t>
      </w:r>
      <w:r w:rsidRPr="00011050">
        <w:rPr>
          <w:rFonts w:ascii="Times New Roman" w:hAnsi="Times New Roman"/>
          <w:sz w:val="22"/>
        </w:rPr>
        <w:t xml:space="preserve"> </w:t>
      </w:r>
      <w:r w:rsidRPr="00011050">
        <w:rPr>
          <w:rFonts w:ascii="Times New Roman" w:hAnsi="Times New Roman"/>
          <w:i/>
          <w:sz w:val="22"/>
        </w:rPr>
        <w:t>Specific details related to these standards may be found in appropriate syllabi of courses required in the Birth-Kindergarten Education sequence.</w:t>
      </w:r>
    </w:p>
    <w:p w14:paraId="53B3A7C4" w14:textId="77777777" w:rsidR="001102CA" w:rsidRPr="00941804" w:rsidRDefault="001102CA" w:rsidP="001102CA">
      <w:pPr>
        <w:tabs>
          <w:tab w:val="center" w:pos="4680"/>
        </w:tabs>
      </w:pPr>
    </w:p>
    <w:p w14:paraId="2E37F92C" w14:textId="77777777" w:rsidR="001102CA" w:rsidRPr="00941804" w:rsidRDefault="001102CA" w:rsidP="001102CA">
      <w:pPr>
        <w:rPr>
          <w:rFonts w:ascii="Times New Roman" w:hAnsi="Times New Roman"/>
          <w:b/>
        </w:rPr>
      </w:pPr>
    </w:p>
    <w:p w14:paraId="46457A79" w14:textId="77777777" w:rsidR="001102CA" w:rsidRDefault="001102CA" w:rsidP="001102CA">
      <w:pPr>
        <w:tabs>
          <w:tab w:val="center" w:pos="4680"/>
        </w:tabs>
        <w:jc w:val="center"/>
        <w:rPr>
          <w:rFonts w:ascii="Times New Roman" w:hAnsi="Times New Roman"/>
          <w:b/>
          <w:i/>
        </w:rPr>
      </w:pPr>
    </w:p>
    <w:p w14:paraId="0AAF6F68" w14:textId="77777777" w:rsidR="001102CA" w:rsidRDefault="001102CA" w:rsidP="001102CA">
      <w:pPr>
        <w:tabs>
          <w:tab w:val="center" w:pos="4680"/>
        </w:tabs>
        <w:jc w:val="center"/>
        <w:rPr>
          <w:rFonts w:ascii="Times New Roman" w:hAnsi="Times New Roman"/>
          <w:b/>
          <w:i/>
        </w:rPr>
      </w:pPr>
    </w:p>
    <w:p w14:paraId="638AC320" w14:textId="77777777" w:rsidR="001102CA" w:rsidRDefault="001102CA" w:rsidP="001102CA">
      <w:pPr>
        <w:tabs>
          <w:tab w:val="center" w:pos="4680"/>
        </w:tabs>
        <w:jc w:val="center"/>
        <w:rPr>
          <w:rFonts w:ascii="Times New Roman" w:hAnsi="Times New Roman"/>
          <w:b/>
          <w:i/>
        </w:rPr>
      </w:pPr>
    </w:p>
    <w:p w14:paraId="2998C8BE" w14:textId="77777777" w:rsidR="001102CA" w:rsidRDefault="001102CA" w:rsidP="001102CA">
      <w:pPr>
        <w:tabs>
          <w:tab w:val="center" w:pos="4680"/>
        </w:tabs>
        <w:jc w:val="center"/>
        <w:rPr>
          <w:rFonts w:ascii="Times New Roman" w:hAnsi="Times New Roman"/>
          <w:b/>
          <w:i/>
        </w:rPr>
      </w:pPr>
    </w:p>
    <w:p w14:paraId="47CBC407" w14:textId="77777777" w:rsidR="001102CA" w:rsidRDefault="001102CA" w:rsidP="001102CA">
      <w:pPr>
        <w:tabs>
          <w:tab w:val="center" w:pos="4680"/>
        </w:tabs>
        <w:jc w:val="center"/>
        <w:rPr>
          <w:rFonts w:ascii="Times New Roman" w:hAnsi="Times New Roman"/>
          <w:b/>
          <w:i/>
        </w:rPr>
      </w:pPr>
    </w:p>
    <w:p w14:paraId="084DC6AD" w14:textId="77777777" w:rsidR="001102CA" w:rsidRDefault="001102CA" w:rsidP="001102CA">
      <w:pPr>
        <w:tabs>
          <w:tab w:val="center" w:pos="4680"/>
        </w:tabs>
        <w:jc w:val="center"/>
        <w:rPr>
          <w:rFonts w:ascii="Times New Roman" w:hAnsi="Times New Roman"/>
          <w:b/>
          <w:i/>
        </w:rPr>
      </w:pPr>
    </w:p>
    <w:p w14:paraId="5EB55119" w14:textId="77777777" w:rsidR="001102CA" w:rsidRDefault="001102CA" w:rsidP="001102CA">
      <w:pPr>
        <w:tabs>
          <w:tab w:val="center" w:pos="4680"/>
        </w:tabs>
        <w:jc w:val="center"/>
        <w:rPr>
          <w:rFonts w:ascii="Times New Roman" w:hAnsi="Times New Roman"/>
          <w:b/>
          <w:i/>
        </w:rPr>
      </w:pPr>
    </w:p>
    <w:p w14:paraId="114125C5" w14:textId="77777777" w:rsidR="001102CA" w:rsidRDefault="001102CA" w:rsidP="001102CA">
      <w:pPr>
        <w:tabs>
          <w:tab w:val="center" w:pos="4680"/>
        </w:tabs>
        <w:jc w:val="center"/>
        <w:rPr>
          <w:rFonts w:ascii="Times New Roman" w:hAnsi="Times New Roman"/>
          <w:b/>
          <w:i/>
        </w:rPr>
      </w:pPr>
    </w:p>
    <w:p w14:paraId="7C8342FA" w14:textId="77777777" w:rsidR="001102CA" w:rsidRDefault="001102CA" w:rsidP="001102CA">
      <w:pPr>
        <w:tabs>
          <w:tab w:val="center" w:pos="4680"/>
        </w:tabs>
        <w:jc w:val="center"/>
        <w:rPr>
          <w:rFonts w:ascii="Times New Roman" w:hAnsi="Times New Roman"/>
          <w:b/>
          <w:i/>
        </w:rPr>
      </w:pPr>
    </w:p>
    <w:p w14:paraId="1B8A2CE8" w14:textId="77777777" w:rsidR="00726175" w:rsidRDefault="00726175" w:rsidP="001102CA">
      <w:pPr>
        <w:tabs>
          <w:tab w:val="center" w:pos="4680"/>
        </w:tabs>
        <w:jc w:val="center"/>
        <w:rPr>
          <w:rFonts w:ascii="Times New Roman" w:hAnsi="Times New Roman"/>
          <w:b/>
          <w:i/>
        </w:rPr>
      </w:pPr>
    </w:p>
    <w:p w14:paraId="7D8365B7" w14:textId="77777777" w:rsidR="00726175" w:rsidRDefault="00726175" w:rsidP="001102CA">
      <w:pPr>
        <w:tabs>
          <w:tab w:val="center" w:pos="4680"/>
        </w:tabs>
        <w:jc w:val="center"/>
        <w:rPr>
          <w:rFonts w:ascii="Times New Roman" w:hAnsi="Times New Roman"/>
          <w:b/>
          <w:i/>
        </w:rPr>
      </w:pPr>
    </w:p>
    <w:p w14:paraId="5E9736FB" w14:textId="77777777" w:rsidR="00726175" w:rsidRDefault="00726175" w:rsidP="001102CA">
      <w:pPr>
        <w:tabs>
          <w:tab w:val="center" w:pos="4680"/>
        </w:tabs>
        <w:jc w:val="center"/>
        <w:rPr>
          <w:rFonts w:ascii="Times New Roman" w:hAnsi="Times New Roman"/>
          <w:b/>
          <w:i/>
        </w:rPr>
      </w:pPr>
    </w:p>
    <w:p w14:paraId="2B67FB92" w14:textId="77777777" w:rsidR="00726175" w:rsidRDefault="00726175" w:rsidP="001102CA">
      <w:pPr>
        <w:tabs>
          <w:tab w:val="center" w:pos="4680"/>
        </w:tabs>
        <w:jc w:val="center"/>
        <w:rPr>
          <w:rFonts w:ascii="Times New Roman" w:hAnsi="Times New Roman"/>
          <w:b/>
          <w:i/>
        </w:rPr>
      </w:pPr>
    </w:p>
    <w:p w14:paraId="3802C076" w14:textId="77777777" w:rsidR="00726175" w:rsidRDefault="00726175" w:rsidP="001102CA">
      <w:pPr>
        <w:tabs>
          <w:tab w:val="center" w:pos="4680"/>
        </w:tabs>
        <w:jc w:val="center"/>
        <w:rPr>
          <w:rFonts w:ascii="Times New Roman" w:hAnsi="Times New Roman"/>
          <w:b/>
          <w:i/>
        </w:rPr>
      </w:pPr>
    </w:p>
    <w:p w14:paraId="3CD15686" w14:textId="77777777" w:rsidR="00726175" w:rsidRDefault="00726175" w:rsidP="001102CA">
      <w:pPr>
        <w:tabs>
          <w:tab w:val="center" w:pos="4680"/>
        </w:tabs>
        <w:jc w:val="center"/>
        <w:rPr>
          <w:rFonts w:ascii="Times New Roman" w:hAnsi="Times New Roman"/>
          <w:b/>
          <w:i/>
        </w:rPr>
      </w:pPr>
    </w:p>
    <w:p w14:paraId="512E9183" w14:textId="77777777" w:rsidR="00726175" w:rsidRDefault="00726175" w:rsidP="001102CA">
      <w:pPr>
        <w:tabs>
          <w:tab w:val="center" w:pos="4680"/>
        </w:tabs>
        <w:jc w:val="center"/>
        <w:rPr>
          <w:rFonts w:ascii="Times New Roman" w:hAnsi="Times New Roman"/>
          <w:b/>
          <w:i/>
        </w:rPr>
      </w:pPr>
    </w:p>
    <w:p w14:paraId="613D974A" w14:textId="77777777" w:rsidR="001102CA" w:rsidRDefault="001102CA" w:rsidP="001102CA">
      <w:pPr>
        <w:tabs>
          <w:tab w:val="center" w:pos="4680"/>
        </w:tabs>
        <w:jc w:val="center"/>
        <w:rPr>
          <w:rFonts w:ascii="Times New Roman" w:hAnsi="Times New Roman"/>
          <w:b/>
          <w:i/>
        </w:rPr>
      </w:pPr>
    </w:p>
    <w:p w14:paraId="7DC10DD0" w14:textId="77777777" w:rsidR="001102CA" w:rsidRDefault="001102CA" w:rsidP="001102CA">
      <w:pPr>
        <w:tabs>
          <w:tab w:val="center" w:pos="4680"/>
        </w:tabs>
        <w:jc w:val="center"/>
        <w:rPr>
          <w:rFonts w:ascii="Times New Roman" w:hAnsi="Times New Roman"/>
          <w:b/>
          <w:i/>
        </w:rPr>
      </w:pPr>
    </w:p>
    <w:p w14:paraId="7CE9BA5C" w14:textId="77777777" w:rsidR="001102CA" w:rsidRDefault="001102CA" w:rsidP="001102CA">
      <w:pPr>
        <w:tabs>
          <w:tab w:val="center" w:pos="4680"/>
        </w:tabs>
        <w:jc w:val="center"/>
        <w:rPr>
          <w:rFonts w:ascii="Times New Roman" w:hAnsi="Times New Roman"/>
          <w:b/>
          <w:i/>
        </w:rPr>
      </w:pPr>
    </w:p>
    <w:p w14:paraId="55FDD5B3" w14:textId="77777777" w:rsidR="001102CA" w:rsidRDefault="001102CA" w:rsidP="001102CA">
      <w:pPr>
        <w:tabs>
          <w:tab w:val="center" w:pos="4680"/>
        </w:tabs>
        <w:jc w:val="center"/>
        <w:rPr>
          <w:rFonts w:ascii="Times New Roman" w:hAnsi="Times New Roman"/>
          <w:b/>
          <w:i/>
        </w:rPr>
      </w:pPr>
    </w:p>
    <w:p w14:paraId="30F1F7BA" w14:textId="77777777" w:rsidR="001102CA" w:rsidRDefault="001102CA" w:rsidP="001102CA">
      <w:pPr>
        <w:tabs>
          <w:tab w:val="center" w:pos="4680"/>
        </w:tabs>
        <w:jc w:val="center"/>
        <w:rPr>
          <w:rFonts w:ascii="Times New Roman" w:hAnsi="Times New Roman"/>
          <w:b/>
          <w:i/>
        </w:rPr>
      </w:pPr>
    </w:p>
    <w:p w14:paraId="5E8893C1" w14:textId="77777777" w:rsidR="001102CA" w:rsidRDefault="001102CA" w:rsidP="001102CA">
      <w:pPr>
        <w:tabs>
          <w:tab w:val="center" w:pos="4680"/>
        </w:tabs>
        <w:jc w:val="center"/>
        <w:rPr>
          <w:rFonts w:ascii="Times New Roman" w:hAnsi="Times New Roman"/>
          <w:b/>
          <w:i/>
        </w:rPr>
      </w:pPr>
    </w:p>
    <w:p w14:paraId="6AD0D69B" w14:textId="77777777" w:rsidR="001102CA" w:rsidRDefault="001102CA" w:rsidP="001102CA">
      <w:pPr>
        <w:tabs>
          <w:tab w:val="center" w:pos="4680"/>
        </w:tabs>
        <w:jc w:val="center"/>
        <w:rPr>
          <w:rFonts w:ascii="Times New Roman" w:hAnsi="Times New Roman"/>
          <w:b/>
          <w:i/>
        </w:rPr>
      </w:pPr>
    </w:p>
    <w:p w14:paraId="790E585F" w14:textId="77777777" w:rsidR="00726175" w:rsidRDefault="00726175" w:rsidP="00726175">
      <w:pPr>
        <w:tabs>
          <w:tab w:val="right" w:pos="10530"/>
        </w:tabs>
        <w:rPr>
          <w:rFonts w:ascii="Times New Roman" w:hAnsi="Times New Roman"/>
          <w:b/>
          <w:snapToGrid/>
          <w:sz w:val="18"/>
          <w:szCs w:val="18"/>
        </w:rPr>
      </w:pPr>
      <w:r>
        <w:rPr>
          <w:rFonts w:ascii="Times New Roman" w:hAnsi="Times New Roman"/>
          <w:b/>
          <w:sz w:val="18"/>
          <w:szCs w:val="18"/>
        </w:rPr>
        <w:t>Student</w:t>
      </w:r>
      <w:r>
        <w:rPr>
          <w:rFonts w:ascii="Times New Roman" w:hAnsi="Times New Roman"/>
          <w:sz w:val="18"/>
          <w:szCs w:val="18"/>
        </w:rPr>
        <w:t xml:space="preserve"> ____________________________________________ </w:t>
      </w:r>
      <w:r>
        <w:rPr>
          <w:rFonts w:ascii="Times New Roman" w:hAnsi="Times New Roman"/>
          <w:b/>
          <w:sz w:val="18"/>
          <w:szCs w:val="18"/>
        </w:rPr>
        <w:t>Advisor</w:t>
      </w:r>
      <w:r>
        <w:rPr>
          <w:rFonts w:ascii="Times New Roman" w:hAnsi="Times New Roman"/>
          <w:sz w:val="18"/>
          <w:szCs w:val="18"/>
        </w:rPr>
        <w:t xml:space="preserve"> _______________________________</w:t>
      </w:r>
      <w:r>
        <w:rPr>
          <w:rFonts w:ascii="Times New Roman" w:hAnsi="Times New Roman"/>
          <w:sz w:val="18"/>
          <w:szCs w:val="18"/>
        </w:rPr>
        <w:tab/>
      </w:r>
      <w:r>
        <w:rPr>
          <w:rFonts w:ascii="Times New Roman" w:hAnsi="Times New Roman"/>
          <w:b/>
          <w:sz w:val="18"/>
          <w:szCs w:val="18"/>
        </w:rPr>
        <w:t>Chemistry Education</w:t>
      </w:r>
    </w:p>
    <w:p w14:paraId="36613863" w14:textId="77777777" w:rsidR="00726175" w:rsidRDefault="00726175" w:rsidP="00726175">
      <w:pPr>
        <w:tabs>
          <w:tab w:val="right" w:pos="10530"/>
        </w:tabs>
        <w:rPr>
          <w:rFonts w:ascii="Times New Roman" w:hAnsi="Times New Roman"/>
          <w:bCs/>
          <w:sz w:val="18"/>
          <w:szCs w:val="18"/>
        </w:rPr>
      </w:pPr>
      <w:r>
        <w:rPr>
          <w:rFonts w:ascii="Times New Roman" w:hAnsi="Times New Roman"/>
          <w:bCs/>
          <w:sz w:val="18"/>
          <w:szCs w:val="18"/>
        </w:rPr>
        <w:tab/>
        <w:t>Comprehensive Science Licensure</w:t>
      </w:r>
    </w:p>
    <w:p w14:paraId="4ABCFBD1" w14:textId="77777777" w:rsidR="00726175" w:rsidRDefault="00726175" w:rsidP="00726175">
      <w:pPr>
        <w:tabs>
          <w:tab w:val="right" w:pos="10530"/>
        </w:tabs>
        <w:ind w:right="-18"/>
        <w:rPr>
          <w:rFonts w:ascii="Times New Roman" w:hAnsi="Times New Roman"/>
          <w:bCs/>
          <w:sz w:val="18"/>
          <w:szCs w:val="18"/>
        </w:rPr>
      </w:pPr>
    </w:p>
    <w:tbl>
      <w:tblPr>
        <w:tblW w:w="95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24"/>
        <w:gridCol w:w="407"/>
        <w:gridCol w:w="642"/>
        <w:gridCol w:w="467"/>
      </w:tblGrid>
      <w:tr w:rsidR="00726175" w14:paraId="010F322F" w14:textId="77777777" w:rsidTr="005E2DDE">
        <w:trPr>
          <w:gridAfter w:val="1"/>
          <w:wAfter w:w="480" w:type="dxa"/>
          <w:trHeight w:val="458"/>
          <w:jc w:val="center"/>
        </w:trPr>
        <w:tc>
          <w:tcPr>
            <w:tcW w:w="8455" w:type="dxa"/>
            <w:vMerge w:val="restart"/>
            <w:tcBorders>
              <w:top w:val="single" w:sz="4" w:space="0" w:color="auto"/>
              <w:left w:val="single" w:sz="4" w:space="0" w:color="auto"/>
              <w:bottom w:val="single" w:sz="4" w:space="0" w:color="auto"/>
              <w:right w:val="single" w:sz="4" w:space="0" w:color="auto"/>
            </w:tcBorders>
            <w:vAlign w:val="center"/>
            <w:hideMark/>
          </w:tcPr>
          <w:p w14:paraId="4F155033" w14:textId="77777777" w:rsidR="00726175" w:rsidRDefault="00726175" w:rsidP="005E2DDE">
            <w:pPr>
              <w:tabs>
                <w:tab w:val="right" w:pos="9360"/>
              </w:tabs>
              <w:jc w:val="center"/>
              <w:rPr>
                <w:rFonts w:ascii="Times New Roman" w:hAnsi="Times New Roman"/>
                <w:b/>
                <w:sz w:val="18"/>
                <w:szCs w:val="18"/>
              </w:rPr>
            </w:pPr>
            <w:r>
              <w:rPr>
                <w:rFonts w:ascii="Times New Roman" w:hAnsi="Times New Roman"/>
                <w:b/>
                <w:szCs w:val="18"/>
              </w:rPr>
              <w:t>GENERAL EDUCATION REQUIREMENTS</w:t>
            </w:r>
          </w:p>
        </w:tc>
        <w:tc>
          <w:tcPr>
            <w:tcW w:w="1080" w:type="dxa"/>
            <w:gridSpan w:val="2"/>
            <w:tcBorders>
              <w:top w:val="single" w:sz="4" w:space="0" w:color="auto"/>
              <w:left w:val="single" w:sz="4" w:space="0" w:color="auto"/>
              <w:bottom w:val="single" w:sz="4" w:space="0" w:color="auto"/>
              <w:right w:val="single" w:sz="4" w:space="0" w:color="auto"/>
            </w:tcBorders>
            <w:vAlign w:val="bottom"/>
            <w:hideMark/>
          </w:tcPr>
          <w:p w14:paraId="7FB2951B" w14:textId="77777777" w:rsidR="00726175" w:rsidRDefault="00726175" w:rsidP="005E2DDE">
            <w:pPr>
              <w:tabs>
                <w:tab w:val="right" w:pos="9360"/>
              </w:tabs>
              <w:jc w:val="center"/>
              <w:rPr>
                <w:rFonts w:ascii="Times New Roman" w:hAnsi="Times New Roman"/>
                <w:b/>
                <w:sz w:val="18"/>
                <w:szCs w:val="18"/>
              </w:rPr>
            </w:pPr>
            <w:r>
              <w:rPr>
                <w:rFonts w:ascii="Times New Roman" w:hAnsi="Times New Roman"/>
                <w:b/>
                <w:sz w:val="18"/>
                <w:szCs w:val="18"/>
              </w:rPr>
              <w:t>S.H.</w:t>
            </w:r>
          </w:p>
        </w:tc>
      </w:tr>
      <w:tr w:rsidR="00726175" w14:paraId="57AE1E1D" w14:textId="77777777" w:rsidTr="005E2DDE">
        <w:trPr>
          <w:gridAfter w:val="1"/>
          <w:wAfter w:w="480" w:type="dxa"/>
          <w:trHeight w:val="457"/>
          <w:jc w:val="center"/>
        </w:trPr>
        <w:tc>
          <w:tcPr>
            <w:tcW w:w="9535" w:type="dxa"/>
            <w:vMerge/>
            <w:tcBorders>
              <w:top w:val="single" w:sz="4" w:space="0" w:color="auto"/>
              <w:left w:val="single" w:sz="4" w:space="0" w:color="auto"/>
              <w:bottom w:val="single" w:sz="4" w:space="0" w:color="auto"/>
              <w:right w:val="single" w:sz="4" w:space="0" w:color="auto"/>
            </w:tcBorders>
            <w:vAlign w:val="center"/>
            <w:hideMark/>
          </w:tcPr>
          <w:p w14:paraId="3F04F4D7" w14:textId="77777777" w:rsidR="00726175" w:rsidRDefault="00726175" w:rsidP="005E2DDE">
            <w:pPr>
              <w:rPr>
                <w:rFonts w:ascii="Times New Roman" w:hAnsi="Times New Roman"/>
                <w:b/>
                <w:sz w:val="18"/>
                <w:szCs w:val="18"/>
              </w:rPr>
            </w:pPr>
          </w:p>
        </w:tc>
        <w:tc>
          <w:tcPr>
            <w:tcW w:w="1080" w:type="dxa"/>
            <w:gridSpan w:val="2"/>
            <w:tcBorders>
              <w:top w:val="single" w:sz="4" w:space="0" w:color="auto"/>
              <w:left w:val="single" w:sz="4" w:space="0" w:color="auto"/>
              <w:bottom w:val="single" w:sz="4" w:space="0" w:color="auto"/>
              <w:right w:val="single" w:sz="4" w:space="0" w:color="auto"/>
            </w:tcBorders>
            <w:shd w:val="clear" w:color="auto" w:fill="D9D9D9"/>
            <w:vAlign w:val="bottom"/>
            <w:hideMark/>
          </w:tcPr>
          <w:p w14:paraId="3C31A5B0" w14:textId="77777777" w:rsidR="00726175" w:rsidRDefault="00726175" w:rsidP="005E2DDE">
            <w:pPr>
              <w:tabs>
                <w:tab w:val="right" w:pos="9360"/>
              </w:tabs>
              <w:jc w:val="center"/>
              <w:rPr>
                <w:rFonts w:ascii="Times New Roman" w:hAnsi="Times New Roman"/>
                <w:b/>
                <w:sz w:val="18"/>
                <w:szCs w:val="18"/>
              </w:rPr>
            </w:pPr>
            <w:r>
              <w:rPr>
                <w:rFonts w:ascii="Times New Roman" w:hAnsi="Times New Roman"/>
                <w:b/>
                <w:sz w:val="18"/>
                <w:szCs w:val="18"/>
              </w:rPr>
              <w:t>50</w:t>
            </w:r>
          </w:p>
        </w:tc>
      </w:tr>
      <w:tr w:rsidR="00726175" w14:paraId="06A39739" w14:textId="77777777" w:rsidTr="005E2DDE">
        <w:trPr>
          <w:gridAfter w:val="1"/>
          <w:wAfter w:w="480" w:type="dxa"/>
          <w:trHeight w:val="424"/>
          <w:jc w:val="center"/>
        </w:trPr>
        <w:tc>
          <w:tcPr>
            <w:tcW w:w="845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DC61BD2" w14:textId="77777777" w:rsidR="00726175" w:rsidRDefault="00726175" w:rsidP="005E2DDE">
            <w:pPr>
              <w:rPr>
                <w:rFonts w:ascii="Times New Roman" w:hAnsi="Times New Roman"/>
                <w:sz w:val="18"/>
                <w:szCs w:val="18"/>
              </w:rPr>
            </w:pPr>
            <w:r>
              <w:rPr>
                <w:rFonts w:ascii="Times New Roman" w:hAnsi="Times New Roman"/>
                <w:b/>
                <w:sz w:val="18"/>
                <w:szCs w:val="18"/>
              </w:rPr>
              <w:t xml:space="preserve">CORE REQUIREMENTS </w:t>
            </w:r>
            <w:r>
              <w:rPr>
                <w:rFonts w:ascii="Times New Roman" w:hAnsi="Times New Roman"/>
                <w:sz w:val="18"/>
                <w:szCs w:val="18"/>
              </w:rPr>
              <w:t>(With the exception of Non-Western Perspective, core requirements will be drawn/met from selections in Foundations/Skills and/or Perspectives.)</w:t>
            </w:r>
          </w:p>
        </w:tc>
        <w:tc>
          <w:tcPr>
            <w:tcW w:w="1080"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44262699" w14:textId="77777777" w:rsidR="00726175" w:rsidRDefault="00726175" w:rsidP="005E2DDE">
            <w:pPr>
              <w:tabs>
                <w:tab w:val="right" w:pos="9360"/>
              </w:tabs>
              <w:jc w:val="center"/>
              <w:rPr>
                <w:rFonts w:ascii="Times New Roman" w:hAnsi="Times New Roman"/>
                <w:b/>
                <w:sz w:val="18"/>
                <w:szCs w:val="18"/>
              </w:rPr>
            </w:pPr>
          </w:p>
        </w:tc>
      </w:tr>
      <w:tr w:rsidR="00726175" w14:paraId="7F93F0B9" w14:textId="77777777" w:rsidTr="005E2DDE">
        <w:trPr>
          <w:gridAfter w:val="1"/>
          <w:wAfter w:w="480" w:type="dxa"/>
          <w:jc w:val="center"/>
        </w:trPr>
        <w:tc>
          <w:tcPr>
            <w:tcW w:w="8455" w:type="dxa"/>
            <w:tcBorders>
              <w:top w:val="single" w:sz="4" w:space="0" w:color="auto"/>
              <w:left w:val="single" w:sz="4" w:space="0" w:color="auto"/>
              <w:bottom w:val="single" w:sz="4" w:space="0" w:color="auto"/>
              <w:right w:val="single" w:sz="4" w:space="0" w:color="auto"/>
            </w:tcBorders>
            <w:vAlign w:val="center"/>
            <w:hideMark/>
          </w:tcPr>
          <w:p w14:paraId="4CED1ECD" w14:textId="77777777" w:rsidR="00726175" w:rsidRDefault="00726175" w:rsidP="005E2DDE">
            <w:pPr>
              <w:ind w:left="159"/>
              <w:rPr>
                <w:rFonts w:ascii="Times New Roman" w:hAnsi="Times New Roman"/>
                <w:sz w:val="18"/>
                <w:szCs w:val="18"/>
              </w:rPr>
            </w:pPr>
            <w:r>
              <w:rPr>
                <w:rFonts w:ascii="Times New Roman" w:hAnsi="Times New Roman"/>
                <w:sz w:val="18"/>
                <w:szCs w:val="18"/>
              </w:rPr>
              <w:t>Humanities/Fine Arts</w:t>
            </w:r>
          </w:p>
        </w:tc>
        <w:tc>
          <w:tcPr>
            <w:tcW w:w="416" w:type="dxa"/>
            <w:tcBorders>
              <w:top w:val="single" w:sz="4" w:space="0" w:color="auto"/>
              <w:left w:val="single" w:sz="4" w:space="0" w:color="auto"/>
              <w:bottom w:val="single" w:sz="4" w:space="0" w:color="auto"/>
              <w:right w:val="single" w:sz="4" w:space="0" w:color="auto"/>
            </w:tcBorders>
            <w:vAlign w:val="center"/>
          </w:tcPr>
          <w:p w14:paraId="3FC3880C" w14:textId="77777777" w:rsidR="00726175" w:rsidRDefault="00726175" w:rsidP="005E2DDE">
            <w:pPr>
              <w:tabs>
                <w:tab w:val="right" w:pos="9360"/>
              </w:tabs>
              <w:jc w:val="center"/>
              <w:rPr>
                <w:rFonts w:ascii="Times New Roman" w:hAnsi="Times New Roman"/>
                <w:sz w:val="18"/>
                <w:szCs w:val="18"/>
              </w:rPr>
            </w:pPr>
          </w:p>
        </w:tc>
        <w:tc>
          <w:tcPr>
            <w:tcW w:w="664" w:type="dxa"/>
            <w:tcBorders>
              <w:top w:val="single" w:sz="4" w:space="0" w:color="auto"/>
              <w:left w:val="single" w:sz="4" w:space="0" w:color="auto"/>
              <w:bottom w:val="single" w:sz="4" w:space="0" w:color="auto"/>
              <w:right w:val="single" w:sz="4" w:space="0" w:color="auto"/>
            </w:tcBorders>
            <w:vAlign w:val="center"/>
          </w:tcPr>
          <w:p w14:paraId="4B470B93" w14:textId="77777777" w:rsidR="00726175" w:rsidRDefault="00726175" w:rsidP="005E2DDE">
            <w:pPr>
              <w:tabs>
                <w:tab w:val="right" w:pos="9360"/>
              </w:tabs>
              <w:jc w:val="center"/>
              <w:rPr>
                <w:rFonts w:ascii="Times New Roman" w:hAnsi="Times New Roman"/>
                <w:sz w:val="18"/>
                <w:szCs w:val="18"/>
              </w:rPr>
            </w:pPr>
          </w:p>
        </w:tc>
      </w:tr>
      <w:tr w:rsidR="00726175" w14:paraId="4CCD3C6D" w14:textId="77777777" w:rsidTr="005E2DDE">
        <w:trPr>
          <w:gridAfter w:val="1"/>
          <w:wAfter w:w="480" w:type="dxa"/>
          <w:jc w:val="center"/>
        </w:trPr>
        <w:tc>
          <w:tcPr>
            <w:tcW w:w="8455" w:type="dxa"/>
            <w:tcBorders>
              <w:top w:val="single" w:sz="4" w:space="0" w:color="auto"/>
              <w:left w:val="single" w:sz="4" w:space="0" w:color="auto"/>
              <w:bottom w:val="single" w:sz="4" w:space="0" w:color="auto"/>
              <w:right w:val="single" w:sz="4" w:space="0" w:color="auto"/>
            </w:tcBorders>
            <w:vAlign w:val="center"/>
            <w:hideMark/>
          </w:tcPr>
          <w:p w14:paraId="6986DFBE" w14:textId="77777777" w:rsidR="00726175" w:rsidRDefault="00726175" w:rsidP="005E2DDE">
            <w:pPr>
              <w:ind w:left="159"/>
              <w:rPr>
                <w:rFonts w:ascii="Times New Roman" w:hAnsi="Times New Roman"/>
                <w:sz w:val="18"/>
                <w:szCs w:val="18"/>
              </w:rPr>
            </w:pPr>
            <w:r>
              <w:rPr>
                <w:rFonts w:ascii="Times New Roman" w:hAnsi="Times New Roman"/>
                <w:sz w:val="18"/>
                <w:szCs w:val="18"/>
              </w:rPr>
              <w:t>Math/Natural Science</w:t>
            </w:r>
          </w:p>
        </w:tc>
        <w:tc>
          <w:tcPr>
            <w:tcW w:w="416" w:type="dxa"/>
            <w:tcBorders>
              <w:top w:val="single" w:sz="4" w:space="0" w:color="auto"/>
              <w:left w:val="single" w:sz="4" w:space="0" w:color="auto"/>
              <w:bottom w:val="single" w:sz="4" w:space="0" w:color="auto"/>
              <w:right w:val="single" w:sz="4" w:space="0" w:color="auto"/>
            </w:tcBorders>
            <w:vAlign w:val="center"/>
          </w:tcPr>
          <w:p w14:paraId="764263A5" w14:textId="77777777" w:rsidR="00726175" w:rsidRDefault="00726175" w:rsidP="005E2DDE">
            <w:pPr>
              <w:tabs>
                <w:tab w:val="right" w:pos="9360"/>
              </w:tabs>
              <w:jc w:val="center"/>
              <w:rPr>
                <w:rFonts w:ascii="Times New Roman" w:hAnsi="Times New Roman"/>
                <w:sz w:val="18"/>
                <w:szCs w:val="18"/>
              </w:rPr>
            </w:pPr>
          </w:p>
        </w:tc>
        <w:tc>
          <w:tcPr>
            <w:tcW w:w="664" w:type="dxa"/>
            <w:tcBorders>
              <w:top w:val="single" w:sz="4" w:space="0" w:color="auto"/>
              <w:left w:val="single" w:sz="4" w:space="0" w:color="auto"/>
              <w:bottom w:val="single" w:sz="4" w:space="0" w:color="auto"/>
              <w:right w:val="single" w:sz="4" w:space="0" w:color="auto"/>
            </w:tcBorders>
            <w:vAlign w:val="center"/>
          </w:tcPr>
          <w:p w14:paraId="6BF5B929" w14:textId="77777777" w:rsidR="00726175" w:rsidRDefault="00726175" w:rsidP="005E2DDE">
            <w:pPr>
              <w:tabs>
                <w:tab w:val="right" w:pos="9360"/>
              </w:tabs>
              <w:jc w:val="center"/>
              <w:rPr>
                <w:rFonts w:ascii="Times New Roman" w:hAnsi="Times New Roman"/>
                <w:sz w:val="18"/>
                <w:szCs w:val="18"/>
              </w:rPr>
            </w:pPr>
          </w:p>
        </w:tc>
      </w:tr>
      <w:tr w:rsidR="00726175" w14:paraId="5D5FD5EE" w14:textId="77777777" w:rsidTr="005E2DDE">
        <w:trPr>
          <w:gridAfter w:val="1"/>
          <w:wAfter w:w="480" w:type="dxa"/>
          <w:jc w:val="center"/>
        </w:trPr>
        <w:tc>
          <w:tcPr>
            <w:tcW w:w="8455" w:type="dxa"/>
            <w:tcBorders>
              <w:top w:val="single" w:sz="4" w:space="0" w:color="auto"/>
              <w:left w:val="single" w:sz="4" w:space="0" w:color="auto"/>
              <w:bottom w:val="single" w:sz="4" w:space="0" w:color="auto"/>
              <w:right w:val="single" w:sz="4" w:space="0" w:color="auto"/>
            </w:tcBorders>
            <w:vAlign w:val="center"/>
            <w:hideMark/>
          </w:tcPr>
          <w:p w14:paraId="7893F60A" w14:textId="77777777" w:rsidR="00726175" w:rsidRDefault="00726175" w:rsidP="005E2DDE">
            <w:pPr>
              <w:ind w:left="159"/>
              <w:rPr>
                <w:rFonts w:ascii="Times New Roman" w:hAnsi="Times New Roman"/>
                <w:sz w:val="18"/>
                <w:szCs w:val="18"/>
              </w:rPr>
            </w:pPr>
            <w:r>
              <w:rPr>
                <w:rFonts w:ascii="Times New Roman" w:hAnsi="Times New Roman"/>
                <w:sz w:val="18"/>
                <w:szCs w:val="18"/>
              </w:rPr>
              <w:t>Social/Behavioral Science</w:t>
            </w:r>
          </w:p>
        </w:tc>
        <w:tc>
          <w:tcPr>
            <w:tcW w:w="416" w:type="dxa"/>
            <w:tcBorders>
              <w:top w:val="single" w:sz="4" w:space="0" w:color="auto"/>
              <w:left w:val="single" w:sz="4" w:space="0" w:color="auto"/>
              <w:bottom w:val="single" w:sz="4" w:space="0" w:color="auto"/>
              <w:right w:val="single" w:sz="4" w:space="0" w:color="auto"/>
            </w:tcBorders>
            <w:vAlign w:val="center"/>
          </w:tcPr>
          <w:p w14:paraId="5F52D2AB" w14:textId="77777777" w:rsidR="00726175" w:rsidRDefault="00726175" w:rsidP="005E2DDE">
            <w:pPr>
              <w:tabs>
                <w:tab w:val="right" w:pos="9360"/>
              </w:tabs>
              <w:jc w:val="center"/>
              <w:rPr>
                <w:rFonts w:ascii="Times New Roman" w:hAnsi="Times New Roman"/>
                <w:sz w:val="18"/>
                <w:szCs w:val="18"/>
              </w:rPr>
            </w:pPr>
          </w:p>
        </w:tc>
        <w:tc>
          <w:tcPr>
            <w:tcW w:w="664" w:type="dxa"/>
            <w:tcBorders>
              <w:top w:val="single" w:sz="4" w:space="0" w:color="auto"/>
              <w:left w:val="single" w:sz="4" w:space="0" w:color="auto"/>
              <w:bottom w:val="single" w:sz="4" w:space="0" w:color="auto"/>
              <w:right w:val="single" w:sz="4" w:space="0" w:color="auto"/>
            </w:tcBorders>
            <w:vAlign w:val="center"/>
          </w:tcPr>
          <w:p w14:paraId="0768DFD6" w14:textId="77777777" w:rsidR="00726175" w:rsidRDefault="00726175" w:rsidP="005E2DDE">
            <w:pPr>
              <w:tabs>
                <w:tab w:val="right" w:pos="9360"/>
              </w:tabs>
              <w:jc w:val="center"/>
              <w:rPr>
                <w:rFonts w:ascii="Times New Roman" w:hAnsi="Times New Roman"/>
                <w:sz w:val="18"/>
                <w:szCs w:val="18"/>
              </w:rPr>
            </w:pPr>
          </w:p>
        </w:tc>
      </w:tr>
      <w:tr w:rsidR="00726175" w14:paraId="050F40F2" w14:textId="77777777" w:rsidTr="005E2DDE">
        <w:trPr>
          <w:gridAfter w:val="1"/>
          <w:wAfter w:w="480" w:type="dxa"/>
          <w:jc w:val="center"/>
        </w:trPr>
        <w:tc>
          <w:tcPr>
            <w:tcW w:w="8455" w:type="dxa"/>
            <w:tcBorders>
              <w:top w:val="single" w:sz="4" w:space="0" w:color="auto"/>
              <w:left w:val="single" w:sz="4" w:space="0" w:color="auto"/>
              <w:bottom w:val="single" w:sz="4" w:space="0" w:color="auto"/>
              <w:right w:val="single" w:sz="4" w:space="0" w:color="auto"/>
            </w:tcBorders>
            <w:vAlign w:val="center"/>
            <w:hideMark/>
          </w:tcPr>
          <w:p w14:paraId="409EE659" w14:textId="77777777" w:rsidR="00726175" w:rsidRDefault="00726175" w:rsidP="005E2DDE">
            <w:pPr>
              <w:ind w:left="159"/>
              <w:rPr>
                <w:rFonts w:ascii="Times New Roman" w:hAnsi="Times New Roman"/>
                <w:sz w:val="18"/>
                <w:szCs w:val="18"/>
              </w:rPr>
            </w:pPr>
            <w:r>
              <w:rPr>
                <w:rFonts w:ascii="Times New Roman" w:hAnsi="Times New Roman"/>
                <w:sz w:val="18"/>
                <w:szCs w:val="18"/>
              </w:rPr>
              <w:t>Non-Western Perspective</w:t>
            </w:r>
          </w:p>
        </w:tc>
        <w:tc>
          <w:tcPr>
            <w:tcW w:w="416" w:type="dxa"/>
            <w:tcBorders>
              <w:top w:val="single" w:sz="4" w:space="0" w:color="auto"/>
              <w:left w:val="single" w:sz="4" w:space="0" w:color="auto"/>
              <w:bottom w:val="single" w:sz="4" w:space="0" w:color="auto"/>
              <w:right w:val="single" w:sz="4" w:space="0" w:color="auto"/>
            </w:tcBorders>
            <w:vAlign w:val="center"/>
            <w:hideMark/>
          </w:tcPr>
          <w:p w14:paraId="2AF7CAD6" w14:textId="77777777" w:rsidR="00726175" w:rsidRDefault="00726175" w:rsidP="005E2DDE">
            <w:pPr>
              <w:tabs>
                <w:tab w:val="right" w:pos="9360"/>
              </w:tabs>
              <w:jc w:val="center"/>
              <w:rPr>
                <w:rFonts w:ascii="Times New Roman" w:hAnsi="Times New Roman"/>
                <w:sz w:val="18"/>
                <w:szCs w:val="18"/>
              </w:rPr>
            </w:pPr>
            <w:r>
              <w:rPr>
                <w:rFonts w:ascii="Times New Roman" w:hAnsi="Times New Roman"/>
                <w:sz w:val="18"/>
                <w:szCs w:val="18"/>
              </w:rPr>
              <w:t>3</w:t>
            </w:r>
          </w:p>
        </w:tc>
        <w:tc>
          <w:tcPr>
            <w:tcW w:w="664" w:type="dxa"/>
            <w:tcBorders>
              <w:top w:val="single" w:sz="4" w:space="0" w:color="auto"/>
              <w:left w:val="single" w:sz="4" w:space="0" w:color="auto"/>
              <w:bottom w:val="single" w:sz="4" w:space="0" w:color="auto"/>
              <w:right w:val="single" w:sz="4" w:space="0" w:color="auto"/>
            </w:tcBorders>
            <w:vAlign w:val="center"/>
          </w:tcPr>
          <w:p w14:paraId="7F2D39CC" w14:textId="77777777" w:rsidR="00726175" w:rsidRDefault="00726175" w:rsidP="005E2DDE">
            <w:pPr>
              <w:tabs>
                <w:tab w:val="right" w:pos="9360"/>
              </w:tabs>
              <w:jc w:val="center"/>
              <w:rPr>
                <w:rFonts w:ascii="Times New Roman" w:hAnsi="Times New Roman"/>
                <w:sz w:val="18"/>
                <w:szCs w:val="18"/>
              </w:rPr>
            </w:pPr>
          </w:p>
        </w:tc>
      </w:tr>
      <w:tr w:rsidR="00726175" w14:paraId="2A5652B6" w14:textId="77777777" w:rsidTr="005E2DDE">
        <w:trPr>
          <w:gridAfter w:val="1"/>
          <w:wAfter w:w="480" w:type="dxa"/>
          <w:trHeight w:val="272"/>
          <w:jc w:val="center"/>
        </w:trPr>
        <w:tc>
          <w:tcPr>
            <w:tcW w:w="8455" w:type="dxa"/>
            <w:vMerge w:val="restart"/>
            <w:tcBorders>
              <w:top w:val="single" w:sz="4" w:space="0" w:color="auto"/>
              <w:left w:val="single" w:sz="4" w:space="0" w:color="auto"/>
              <w:bottom w:val="single" w:sz="4" w:space="0" w:color="auto"/>
              <w:right w:val="single" w:sz="4" w:space="0" w:color="auto"/>
            </w:tcBorders>
            <w:shd w:val="clear" w:color="auto" w:fill="D9D9D9"/>
            <w:hideMark/>
          </w:tcPr>
          <w:p w14:paraId="353B44E1" w14:textId="77777777" w:rsidR="00726175" w:rsidRDefault="00726175" w:rsidP="005E2DDE">
            <w:pPr>
              <w:rPr>
                <w:rFonts w:ascii="Times New Roman" w:hAnsi="Times New Roman"/>
                <w:sz w:val="18"/>
                <w:szCs w:val="18"/>
              </w:rPr>
            </w:pPr>
            <w:r>
              <w:rPr>
                <w:rFonts w:ascii="Times New Roman" w:hAnsi="Times New Roman"/>
                <w:b/>
                <w:sz w:val="18"/>
                <w:szCs w:val="18"/>
              </w:rPr>
              <w:t>FOUNDATION AND SKILLS (</w:t>
            </w:r>
            <w:r>
              <w:rPr>
                <w:rFonts w:ascii="Times New Roman" w:hAnsi="Times New Roman"/>
                <w:color w:val="000000"/>
                <w:sz w:val="18"/>
              </w:rPr>
              <w:t>With the exception of GEN 1200, courses in the Foundations and Skills section may be counted toward the major.)</w:t>
            </w:r>
          </w:p>
        </w:tc>
        <w:tc>
          <w:tcPr>
            <w:tcW w:w="1080" w:type="dxa"/>
            <w:gridSpan w:val="2"/>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14:paraId="3DCE31B9" w14:textId="77777777" w:rsidR="00726175" w:rsidRDefault="00726175" w:rsidP="005E2DDE">
            <w:pPr>
              <w:tabs>
                <w:tab w:val="right" w:pos="9360"/>
              </w:tabs>
              <w:jc w:val="center"/>
              <w:rPr>
                <w:rFonts w:ascii="Times New Roman" w:hAnsi="Times New Roman"/>
                <w:sz w:val="18"/>
                <w:szCs w:val="18"/>
              </w:rPr>
            </w:pPr>
            <w:r>
              <w:rPr>
                <w:rFonts w:ascii="Times New Roman" w:hAnsi="Times New Roman"/>
                <w:b/>
                <w:sz w:val="18"/>
                <w:szCs w:val="18"/>
              </w:rPr>
              <w:t>25</w:t>
            </w:r>
          </w:p>
        </w:tc>
      </w:tr>
      <w:tr w:rsidR="00726175" w14:paraId="7D27CCCF" w14:textId="77777777" w:rsidTr="005E2DDE">
        <w:trPr>
          <w:trHeight w:val="207"/>
          <w:jc w:val="center"/>
        </w:trPr>
        <w:tc>
          <w:tcPr>
            <w:tcW w:w="9535" w:type="dxa"/>
            <w:vMerge/>
            <w:tcBorders>
              <w:top w:val="single" w:sz="4" w:space="0" w:color="auto"/>
              <w:left w:val="single" w:sz="4" w:space="0" w:color="auto"/>
              <w:bottom w:val="single" w:sz="4" w:space="0" w:color="auto"/>
              <w:right w:val="single" w:sz="4" w:space="0" w:color="auto"/>
            </w:tcBorders>
            <w:vAlign w:val="center"/>
            <w:hideMark/>
          </w:tcPr>
          <w:p w14:paraId="4CAFD50D" w14:textId="77777777" w:rsidR="00726175" w:rsidRDefault="00726175" w:rsidP="005E2DDE">
            <w:pPr>
              <w:rPr>
                <w:rFonts w:ascii="Times New Roman" w:hAnsi="Times New Roman"/>
                <w:sz w:val="18"/>
                <w:szCs w:val="18"/>
              </w:rPr>
            </w:pPr>
          </w:p>
        </w:tc>
        <w:tc>
          <w:tcPr>
            <w:tcW w:w="1744" w:type="dxa"/>
            <w:gridSpan w:val="2"/>
            <w:vMerge/>
            <w:tcBorders>
              <w:top w:val="single" w:sz="4" w:space="0" w:color="auto"/>
              <w:left w:val="single" w:sz="4" w:space="0" w:color="auto"/>
              <w:bottom w:val="single" w:sz="4" w:space="0" w:color="auto"/>
              <w:right w:val="single" w:sz="4" w:space="0" w:color="auto"/>
            </w:tcBorders>
            <w:vAlign w:val="center"/>
            <w:hideMark/>
          </w:tcPr>
          <w:p w14:paraId="108D31C3" w14:textId="77777777" w:rsidR="00726175" w:rsidRDefault="00726175" w:rsidP="005E2DDE">
            <w:pPr>
              <w:rPr>
                <w:rFonts w:ascii="Times New Roman" w:hAnsi="Times New Roman"/>
                <w:sz w:val="18"/>
                <w:szCs w:val="18"/>
              </w:rPr>
            </w:pPr>
          </w:p>
        </w:tc>
        <w:tc>
          <w:tcPr>
            <w:tcW w:w="480" w:type="dxa"/>
            <w:tcBorders>
              <w:top w:val="outset" w:sz="6" w:space="0" w:color="auto"/>
              <w:left w:val="outset" w:sz="6" w:space="0" w:color="auto"/>
              <w:bottom w:val="outset" w:sz="6" w:space="0" w:color="auto"/>
              <w:right w:val="outset" w:sz="6" w:space="0" w:color="auto"/>
            </w:tcBorders>
            <w:vAlign w:val="center"/>
            <w:hideMark/>
          </w:tcPr>
          <w:p w14:paraId="13BAB7BF" w14:textId="77777777" w:rsidR="00726175" w:rsidRDefault="00726175" w:rsidP="005E2DDE">
            <w:pPr>
              <w:rPr>
                <w:rFonts w:ascii="Times New Roman" w:hAnsi="Times New Roman"/>
                <w:sz w:val="18"/>
                <w:szCs w:val="18"/>
              </w:rPr>
            </w:pPr>
          </w:p>
        </w:tc>
      </w:tr>
      <w:tr w:rsidR="00726175" w14:paraId="56FE63D4" w14:textId="77777777" w:rsidTr="005E2DDE">
        <w:trPr>
          <w:trHeight w:val="207"/>
          <w:jc w:val="center"/>
        </w:trPr>
        <w:tc>
          <w:tcPr>
            <w:tcW w:w="9535" w:type="dxa"/>
            <w:vMerge/>
            <w:tcBorders>
              <w:top w:val="single" w:sz="4" w:space="0" w:color="auto"/>
              <w:left w:val="single" w:sz="4" w:space="0" w:color="auto"/>
              <w:bottom w:val="single" w:sz="4" w:space="0" w:color="auto"/>
              <w:right w:val="single" w:sz="4" w:space="0" w:color="auto"/>
            </w:tcBorders>
            <w:vAlign w:val="center"/>
            <w:hideMark/>
          </w:tcPr>
          <w:p w14:paraId="7AE92AC4" w14:textId="77777777" w:rsidR="00726175" w:rsidRDefault="00726175" w:rsidP="005E2DDE">
            <w:pPr>
              <w:rPr>
                <w:rFonts w:ascii="Times New Roman" w:hAnsi="Times New Roman"/>
                <w:sz w:val="18"/>
                <w:szCs w:val="18"/>
              </w:rPr>
            </w:pPr>
          </w:p>
        </w:tc>
        <w:tc>
          <w:tcPr>
            <w:tcW w:w="1744" w:type="dxa"/>
            <w:gridSpan w:val="2"/>
            <w:vMerge/>
            <w:tcBorders>
              <w:top w:val="single" w:sz="4" w:space="0" w:color="auto"/>
              <w:left w:val="single" w:sz="4" w:space="0" w:color="auto"/>
              <w:bottom w:val="single" w:sz="4" w:space="0" w:color="auto"/>
              <w:right w:val="single" w:sz="4" w:space="0" w:color="auto"/>
            </w:tcBorders>
            <w:vAlign w:val="center"/>
            <w:hideMark/>
          </w:tcPr>
          <w:p w14:paraId="5E1A8DEC" w14:textId="77777777" w:rsidR="00726175" w:rsidRDefault="00726175" w:rsidP="005E2DDE">
            <w:pPr>
              <w:rPr>
                <w:rFonts w:ascii="Times New Roman" w:hAnsi="Times New Roman"/>
                <w:sz w:val="18"/>
                <w:szCs w:val="18"/>
              </w:rPr>
            </w:pPr>
          </w:p>
        </w:tc>
        <w:tc>
          <w:tcPr>
            <w:tcW w:w="480" w:type="dxa"/>
            <w:tcBorders>
              <w:top w:val="outset" w:sz="6" w:space="0" w:color="auto"/>
              <w:left w:val="outset" w:sz="6" w:space="0" w:color="auto"/>
              <w:bottom w:val="outset" w:sz="6" w:space="0" w:color="auto"/>
              <w:right w:val="outset" w:sz="6" w:space="0" w:color="auto"/>
            </w:tcBorders>
            <w:vAlign w:val="center"/>
            <w:hideMark/>
          </w:tcPr>
          <w:p w14:paraId="3BC38627" w14:textId="77777777" w:rsidR="00726175" w:rsidRDefault="00726175" w:rsidP="005E2DDE">
            <w:pPr>
              <w:rPr>
                <w:rFonts w:eastAsia="Courier" w:cs="Courier"/>
                <w:sz w:val="20"/>
              </w:rPr>
            </w:pPr>
          </w:p>
        </w:tc>
      </w:tr>
      <w:tr w:rsidR="00726175" w14:paraId="01EC6627" w14:textId="77777777" w:rsidTr="005E2DDE">
        <w:trPr>
          <w:jc w:val="center"/>
        </w:trPr>
        <w:tc>
          <w:tcPr>
            <w:tcW w:w="845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84897CD" w14:textId="77777777" w:rsidR="00726175" w:rsidRDefault="00726175" w:rsidP="005E2DDE">
            <w:pPr>
              <w:ind w:left="159" w:hanging="159"/>
              <w:rPr>
                <w:rFonts w:ascii="Times New Roman" w:hAnsi="Times New Roman"/>
                <w:sz w:val="18"/>
                <w:szCs w:val="18"/>
              </w:rPr>
            </w:pPr>
            <w:r>
              <w:rPr>
                <w:rFonts w:ascii="Times New Roman" w:hAnsi="Times New Roman"/>
                <w:b/>
                <w:sz w:val="18"/>
                <w:szCs w:val="18"/>
              </w:rPr>
              <w:t>FYS/Writing</w:t>
            </w:r>
          </w:p>
        </w:tc>
        <w:tc>
          <w:tcPr>
            <w:tcW w:w="1080"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13F480DF" w14:textId="77777777" w:rsidR="00726175" w:rsidRDefault="00726175" w:rsidP="005E2DDE">
            <w:pPr>
              <w:tabs>
                <w:tab w:val="right" w:pos="9360"/>
              </w:tabs>
              <w:jc w:val="center"/>
              <w:rPr>
                <w:rFonts w:ascii="Times New Roman" w:hAnsi="Times New Roman"/>
                <w:b/>
                <w:sz w:val="18"/>
                <w:szCs w:val="18"/>
              </w:rPr>
            </w:pPr>
            <w:r>
              <w:rPr>
                <w:rFonts w:ascii="Times New Roman" w:hAnsi="Times New Roman"/>
                <w:b/>
                <w:sz w:val="18"/>
                <w:szCs w:val="18"/>
              </w:rPr>
              <w:t>9</w:t>
            </w:r>
          </w:p>
        </w:tc>
        <w:tc>
          <w:tcPr>
            <w:tcW w:w="480" w:type="dxa"/>
            <w:vAlign w:val="center"/>
            <w:hideMark/>
          </w:tcPr>
          <w:p w14:paraId="2600A5FB" w14:textId="77777777" w:rsidR="00726175" w:rsidRDefault="00726175" w:rsidP="005E2DDE">
            <w:pPr>
              <w:rPr>
                <w:rFonts w:eastAsia="Courier" w:cs="Courier"/>
                <w:sz w:val="20"/>
              </w:rPr>
            </w:pPr>
          </w:p>
        </w:tc>
      </w:tr>
      <w:tr w:rsidR="00726175" w14:paraId="28251E55" w14:textId="77777777" w:rsidTr="005E2DDE">
        <w:trPr>
          <w:jc w:val="center"/>
        </w:trPr>
        <w:tc>
          <w:tcPr>
            <w:tcW w:w="8455" w:type="dxa"/>
            <w:tcBorders>
              <w:top w:val="single" w:sz="4" w:space="0" w:color="auto"/>
              <w:left w:val="single" w:sz="4" w:space="0" w:color="auto"/>
              <w:bottom w:val="single" w:sz="4" w:space="0" w:color="auto"/>
              <w:right w:val="single" w:sz="4" w:space="0" w:color="auto"/>
            </w:tcBorders>
            <w:vAlign w:val="center"/>
            <w:hideMark/>
          </w:tcPr>
          <w:p w14:paraId="6517A315" w14:textId="77777777" w:rsidR="00726175" w:rsidRDefault="00726175" w:rsidP="005E2DDE">
            <w:pPr>
              <w:ind w:left="161"/>
              <w:rPr>
                <w:rFonts w:ascii="Times New Roman" w:hAnsi="Times New Roman"/>
                <w:b/>
                <w:sz w:val="18"/>
                <w:szCs w:val="18"/>
              </w:rPr>
            </w:pPr>
            <w:r>
              <w:rPr>
                <w:rFonts w:ascii="Times New Roman" w:hAnsi="Times New Roman"/>
                <w:sz w:val="18"/>
                <w:szCs w:val="18"/>
              </w:rPr>
              <w:t>GEN ED 1200 First Year Seminar</w:t>
            </w:r>
          </w:p>
        </w:tc>
        <w:tc>
          <w:tcPr>
            <w:tcW w:w="41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6D85052" w14:textId="77777777" w:rsidR="00726175" w:rsidRDefault="00726175" w:rsidP="005E2DDE">
            <w:pPr>
              <w:tabs>
                <w:tab w:val="right" w:pos="9360"/>
              </w:tabs>
              <w:jc w:val="center"/>
              <w:rPr>
                <w:rFonts w:ascii="Times New Roman" w:hAnsi="Times New Roman"/>
                <w:sz w:val="18"/>
                <w:szCs w:val="18"/>
              </w:rPr>
            </w:pPr>
            <w:r>
              <w:rPr>
                <w:rFonts w:ascii="Times New Roman" w:hAnsi="Times New Roman"/>
                <w:sz w:val="18"/>
                <w:szCs w:val="18"/>
              </w:rPr>
              <w:t>3</w:t>
            </w:r>
          </w:p>
        </w:tc>
        <w:tc>
          <w:tcPr>
            <w:tcW w:w="664" w:type="dxa"/>
            <w:tcBorders>
              <w:top w:val="single" w:sz="4" w:space="0" w:color="auto"/>
              <w:left w:val="single" w:sz="4" w:space="0" w:color="auto"/>
              <w:bottom w:val="single" w:sz="4" w:space="0" w:color="auto"/>
              <w:right w:val="single" w:sz="4" w:space="0" w:color="auto"/>
            </w:tcBorders>
            <w:shd w:val="clear" w:color="auto" w:fill="FFFFFF"/>
            <w:vAlign w:val="center"/>
          </w:tcPr>
          <w:p w14:paraId="438E35A7" w14:textId="77777777" w:rsidR="00726175" w:rsidRDefault="00726175" w:rsidP="005E2DDE">
            <w:pPr>
              <w:tabs>
                <w:tab w:val="right" w:pos="9360"/>
              </w:tabs>
              <w:jc w:val="center"/>
              <w:rPr>
                <w:rFonts w:ascii="Times New Roman" w:hAnsi="Times New Roman"/>
                <w:sz w:val="18"/>
                <w:szCs w:val="18"/>
              </w:rPr>
            </w:pPr>
          </w:p>
        </w:tc>
        <w:tc>
          <w:tcPr>
            <w:tcW w:w="480" w:type="dxa"/>
            <w:vAlign w:val="center"/>
            <w:hideMark/>
          </w:tcPr>
          <w:p w14:paraId="41AD15AB" w14:textId="77777777" w:rsidR="00726175" w:rsidRDefault="00726175" w:rsidP="005E2DDE">
            <w:pPr>
              <w:rPr>
                <w:rFonts w:eastAsia="Courier" w:cs="Courier"/>
                <w:sz w:val="20"/>
              </w:rPr>
            </w:pPr>
          </w:p>
        </w:tc>
      </w:tr>
      <w:tr w:rsidR="00726175" w14:paraId="4AB05589" w14:textId="77777777" w:rsidTr="005E2DDE">
        <w:trPr>
          <w:jc w:val="center"/>
        </w:trPr>
        <w:tc>
          <w:tcPr>
            <w:tcW w:w="8455" w:type="dxa"/>
            <w:tcBorders>
              <w:top w:val="single" w:sz="4" w:space="0" w:color="auto"/>
              <w:left w:val="single" w:sz="4" w:space="0" w:color="auto"/>
              <w:bottom w:val="single" w:sz="4" w:space="0" w:color="auto"/>
              <w:right w:val="single" w:sz="4" w:space="0" w:color="auto"/>
            </w:tcBorders>
            <w:vAlign w:val="center"/>
            <w:hideMark/>
          </w:tcPr>
          <w:p w14:paraId="33097B38" w14:textId="77777777" w:rsidR="00726175" w:rsidRDefault="00726175" w:rsidP="005E2DDE">
            <w:pPr>
              <w:ind w:left="161"/>
              <w:rPr>
                <w:rFonts w:ascii="Times New Roman" w:hAnsi="Times New Roman"/>
                <w:sz w:val="18"/>
                <w:szCs w:val="18"/>
              </w:rPr>
            </w:pPr>
            <w:r>
              <w:rPr>
                <w:rFonts w:ascii="Times New Roman" w:hAnsi="Times New Roman"/>
                <w:sz w:val="18"/>
                <w:szCs w:val="18"/>
              </w:rPr>
              <w:t>ENG 1103 Critical Reading and Writing</w:t>
            </w:r>
          </w:p>
        </w:tc>
        <w:tc>
          <w:tcPr>
            <w:tcW w:w="41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DC8F31B" w14:textId="77777777" w:rsidR="00726175" w:rsidRDefault="00726175" w:rsidP="005E2DDE">
            <w:pPr>
              <w:tabs>
                <w:tab w:val="right" w:pos="9360"/>
              </w:tabs>
              <w:jc w:val="center"/>
              <w:rPr>
                <w:rFonts w:ascii="Times New Roman" w:hAnsi="Times New Roman"/>
                <w:sz w:val="18"/>
                <w:szCs w:val="18"/>
              </w:rPr>
            </w:pPr>
            <w:r>
              <w:rPr>
                <w:rFonts w:ascii="Times New Roman" w:hAnsi="Times New Roman"/>
                <w:sz w:val="18"/>
                <w:szCs w:val="18"/>
              </w:rPr>
              <w:t>3</w:t>
            </w:r>
          </w:p>
        </w:tc>
        <w:tc>
          <w:tcPr>
            <w:tcW w:w="664" w:type="dxa"/>
            <w:tcBorders>
              <w:top w:val="single" w:sz="4" w:space="0" w:color="auto"/>
              <w:left w:val="single" w:sz="4" w:space="0" w:color="auto"/>
              <w:bottom w:val="single" w:sz="4" w:space="0" w:color="auto"/>
              <w:right w:val="single" w:sz="4" w:space="0" w:color="auto"/>
            </w:tcBorders>
            <w:shd w:val="clear" w:color="auto" w:fill="FFFFFF"/>
            <w:vAlign w:val="center"/>
          </w:tcPr>
          <w:p w14:paraId="71230B87" w14:textId="77777777" w:rsidR="00726175" w:rsidRDefault="00726175" w:rsidP="005E2DDE">
            <w:pPr>
              <w:tabs>
                <w:tab w:val="right" w:pos="9360"/>
              </w:tabs>
              <w:jc w:val="center"/>
              <w:rPr>
                <w:rFonts w:ascii="Times New Roman" w:hAnsi="Times New Roman"/>
                <w:sz w:val="18"/>
                <w:szCs w:val="18"/>
              </w:rPr>
            </w:pPr>
          </w:p>
        </w:tc>
        <w:tc>
          <w:tcPr>
            <w:tcW w:w="480" w:type="dxa"/>
            <w:vAlign w:val="center"/>
            <w:hideMark/>
          </w:tcPr>
          <w:p w14:paraId="687E2723" w14:textId="77777777" w:rsidR="00726175" w:rsidRDefault="00726175" w:rsidP="005E2DDE">
            <w:pPr>
              <w:rPr>
                <w:rFonts w:eastAsia="Courier" w:cs="Courier"/>
                <w:sz w:val="20"/>
              </w:rPr>
            </w:pPr>
          </w:p>
        </w:tc>
      </w:tr>
      <w:tr w:rsidR="00726175" w14:paraId="4C898116" w14:textId="77777777" w:rsidTr="005E2DDE">
        <w:trPr>
          <w:jc w:val="center"/>
        </w:trPr>
        <w:tc>
          <w:tcPr>
            <w:tcW w:w="8455" w:type="dxa"/>
            <w:tcBorders>
              <w:top w:val="single" w:sz="4" w:space="0" w:color="auto"/>
              <w:left w:val="single" w:sz="4" w:space="0" w:color="auto"/>
              <w:bottom w:val="single" w:sz="4" w:space="0" w:color="auto"/>
              <w:right w:val="single" w:sz="4" w:space="0" w:color="auto"/>
            </w:tcBorders>
            <w:vAlign w:val="center"/>
            <w:hideMark/>
          </w:tcPr>
          <w:p w14:paraId="69CE5138" w14:textId="77777777" w:rsidR="00726175" w:rsidRDefault="00726175" w:rsidP="005E2DDE">
            <w:pPr>
              <w:ind w:left="161"/>
              <w:rPr>
                <w:rFonts w:ascii="Times New Roman" w:hAnsi="Times New Roman"/>
                <w:sz w:val="18"/>
                <w:szCs w:val="18"/>
              </w:rPr>
            </w:pPr>
            <w:r>
              <w:rPr>
                <w:rFonts w:ascii="Times New Roman" w:hAnsi="Times New Roman"/>
                <w:sz w:val="18"/>
                <w:szCs w:val="18"/>
              </w:rPr>
              <w:t>ENG 2111 Reading and Writing Arguments</w:t>
            </w:r>
          </w:p>
        </w:tc>
        <w:tc>
          <w:tcPr>
            <w:tcW w:w="41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B0EB320" w14:textId="77777777" w:rsidR="00726175" w:rsidRDefault="00726175" w:rsidP="005E2DDE">
            <w:pPr>
              <w:tabs>
                <w:tab w:val="right" w:pos="9360"/>
              </w:tabs>
              <w:jc w:val="center"/>
              <w:rPr>
                <w:rFonts w:ascii="Times New Roman" w:hAnsi="Times New Roman"/>
                <w:sz w:val="18"/>
                <w:szCs w:val="18"/>
              </w:rPr>
            </w:pPr>
            <w:r>
              <w:rPr>
                <w:rFonts w:ascii="Times New Roman" w:hAnsi="Times New Roman"/>
                <w:sz w:val="18"/>
                <w:szCs w:val="18"/>
              </w:rPr>
              <w:t>3</w:t>
            </w:r>
          </w:p>
        </w:tc>
        <w:tc>
          <w:tcPr>
            <w:tcW w:w="664" w:type="dxa"/>
            <w:tcBorders>
              <w:top w:val="single" w:sz="4" w:space="0" w:color="auto"/>
              <w:left w:val="single" w:sz="4" w:space="0" w:color="auto"/>
              <w:bottom w:val="single" w:sz="4" w:space="0" w:color="auto"/>
              <w:right w:val="single" w:sz="4" w:space="0" w:color="auto"/>
            </w:tcBorders>
            <w:shd w:val="clear" w:color="auto" w:fill="FFFFFF"/>
            <w:vAlign w:val="center"/>
          </w:tcPr>
          <w:p w14:paraId="6DFAAE09" w14:textId="77777777" w:rsidR="00726175" w:rsidRDefault="00726175" w:rsidP="005E2DDE">
            <w:pPr>
              <w:tabs>
                <w:tab w:val="right" w:pos="9360"/>
              </w:tabs>
              <w:jc w:val="center"/>
              <w:rPr>
                <w:rFonts w:ascii="Times New Roman" w:hAnsi="Times New Roman"/>
                <w:sz w:val="18"/>
                <w:szCs w:val="18"/>
              </w:rPr>
            </w:pPr>
          </w:p>
        </w:tc>
        <w:tc>
          <w:tcPr>
            <w:tcW w:w="480" w:type="dxa"/>
            <w:vAlign w:val="center"/>
            <w:hideMark/>
          </w:tcPr>
          <w:p w14:paraId="44F38030" w14:textId="77777777" w:rsidR="00726175" w:rsidRDefault="00726175" w:rsidP="005E2DDE">
            <w:pPr>
              <w:rPr>
                <w:rFonts w:eastAsia="Courier" w:cs="Courier"/>
                <w:sz w:val="20"/>
              </w:rPr>
            </w:pPr>
          </w:p>
        </w:tc>
      </w:tr>
      <w:tr w:rsidR="00726175" w14:paraId="22962A7B" w14:textId="77777777" w:rsidTr="005E2DDE">
        <w:trPr>
          <w:jc w:val="center"/>
        </w:trPr>
        <w:tc>
          <w:tcPr>
            <w:tcW w:w="8455" w:type="dxa"/>
            <w:tcBorders>
              <w:top w:val="single" w:sz="4" w:space="0" w:color="auto"/>
              <w:left w:val="single" w:sz="4" w:space="0" w:color="auto"/>
              <w:bottom w:val="single" w:sz="4" w:space="0" w:color="auto"/>
              <w:right w:val="single" w:sz="4" w:space="0" w:color="auto"/>
            </w:tcBorders>
            <w:vAlign w:val="center"/>
            <w:hideMark/>
          </w:tcPr>
          <w:p w14:paraId="522A060D" w14:textId="77777777" w:rsidR="00726175" w:rsidRDefault="00726175" w:rsidP="005E2DDE">
            <w:pPr>
              <w:rPr>
                <w:rFonts w:ascii="Times New Roman" w:hAnsi="Times New Roman"/>
                <w:b/>
                <w:sz w:val="18"/>
                <w:szCs w:val="18"/>
              </w:rPr>
            </w:pPr>
            <w:r>
              <w:rPr>
                <w:rFonts w:ascii="Times New Roman" w:hAnsi="Times New Roman"/>
                <w:b/>
                <w:sz w:val="18"/>
                <w:szCs w:val="18"/>
              </w:rPr>
              <w:t>Foreign Language Literacy</w:t>
            </w:r>
          </w:p>
        </w:tc>
        <w:tc>
          <w:tcPr>
            <w:tcW w:w="1080"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3137117E" w14:textId="77777777" w:rsidR="00726175" w:rsidRDefault="00726175" w:rsidP="005E2DDE">
            <w:pPr>
              <w:tabs>
                <w:tab w:val="right" w:pos="9360"/>
              </w:tabs>
              <w:jc w:val="center"/>
              <w:rPr>
                <w:rFonts w:ascii="Times New Roman" w:hAnsi="Times New Roman"/>
                <w:b/>
                <w:sz w:val="18"/>
                <w:szCs w:val="18"/>
              </w:rPr>
            </w:pPr>
            <w:r>
              <w:rPr>
                <w:rFonts w:ascii="Times New Roman" w:hAnsi="Times New Roman"/>
                <w:b/>
                <w:sz w:val="18"/>
                <w:szCs w:val="18"/>
              </w:rPr>
              <w:t>0-9</w:t>
            </w:r>
          </w:p>
        </w:tc>
        <w:tc>
          <w:tcPr>
            <w:tcW w:w="480" w:type="dxa"/>
            <w:vAlign w:val="center"/>
            <w:hideMark/>
          </w:tcPr>
          <w:p w14:paraId="28A6D06A" w14:textId="77777777" w:rsidR="00726175" w:rsidRDefault="00726175" w:rsidP="005E2DDE">
            <w:pPr>
              <w:rPr>
                <w:rFonts w:eastAsia="Courier" w:cs="Courier"/>
                <w:sz w:val="20"/>
              </w:rPr>
            </w:pPr>
          </w:p>
        </w:tc>
      </w:tr>
      <w:tr w:rsidR="00726175" w14:paraId="59CB2773" w14:textId="77777777" w:rsidTr="005E2DDE">
        <w:trPr>
          <w:jc w:val="center"/>
        </w:trPr>
        <w:tc>
          <w:tcPr>
            <w:tcW w:w="8455" w:type="dxa"/>
            <w:tcBorders>
              <w:top w:val="single" w:sz="4" w:space="0" w:color="auto"/>
              <w:left w:val="single" w:sz="4" w:space="0" w:color="auto"/>
              <w:bottom w:val="single" w:sz="4" w:space="0" w:color="auto"/>
              <w:right w:val="single" w:sz="4" w:space="0" w:color="auto"/>
            </w:tcBorders>
            <w:vAlign w:val="center"/>
            <w:hideMark/>
          </w:tcPr>
          <w:p w14:paraId="75E87E75" w14:textId="77777777" w:rsidR="00726175" w:rsidRDefault="00726175" w:rsidP="005E2DDE">
            <w:pPr>
              <w:ind w:left="161"/>
              <w:rPr>
                <w:rFonts w:ascii="Times New Roman" w:hAnsi="Times New Roman"/>
                <w:sz w:val="18"/>
                <w:szCs w:val="18"/>
              </w:rPr>
            </w:pPr>
            <w:r>
              <w:rPr>
                <w:rFonts w:ascii="Times New Roman" w:hAnsi="Times New Roman"/>
                <w:sz w:val="18"/>
                <w:szCs w:val="18"/>
              </w:rPr>
              <w:lastRenderedPageBreak/>
              <w:t>Elementary I</w:t>
            </w:r>
          </w:p>
        </w:tc>
        <w:tc>
          <w:tcPr>
            <w:tcW w:w="41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3483D2C" w14:textId="77777777" w:rsidR="00726175" w:rsidRDefault="00726175" w:rsidP="005E2DDE">
            <w:pPr>
              <w:tabs>
                <w:tab w:val="right" w:pos="9360"/>
              </w:tabs>
              <w:jc w:val="center"/>
              <w:rPr>
                <w:rFonts w:ascii="Times New Roman" w:hAnsi="Times New Roman"/>
                <w:sz w:val="18"/>
                <w:szCs w:val="18"/>
              </w:rPr>
            </w:pPr>
            <w:r>
              <w:rPr>
                <w:rFonts w:ascii="Times New Roman" w:hAnsi="Times New Roman"/>
                <w:sz w:val="18"/>
                <w:szCs w:val="18"/>
              </w:rPr>
              <w:t>3</w:t>
            </w:r>
          </w:p>
        </w:tc>
        <w:tc>
          <w:tcPr>
            <w:tcW w:w="664" w:type="dxa"/>
            <w:tcBorders>
              <w:top w:val="single" w:sz="4" w:space="0" w:color="auto"/>
              <w:left w:val="single" w:sz="4" w:space="0" w:color="auto"/>
              <w:bottom w:val="single" w:sz="4" w:space="0" w:color="auto"/>
              <w:right w:val="single" w:sz="4" w:space="0" w:color="auto"/>
            </w:tcBorders>
            <w:shd w:val="clear" w:color="auto" w:fill="FFFFFF"/>
            <w:vAlign w:val="center"/>
          </w:tcPr>
          <w:p w14:paraId="355FA5C4" w14:textId="77777777" w:rsidR="00726175" w:rsidRDefault="00726175" w:rsidP="005E2DDE">
            <w:pPr>
              <w:tabs>
                <w:tab w:val="right" w:pos="9360"/>
              </w:tabs>
              <w:jc w:val="center"/>
              <w:rPr>
                <w:rFonts w:ascii="Times New Roman" w:hAnsi="Times New Roman"/>
                <w:sz w:val="18"/>
                <w:szCs w:val="18"/>
              </w:rPr>
            </w:pPr>
          </w:p>
        </w:tc>
        <w:tc>
          <w:tcPr>
            <w:tcW w:w="480" w:type="dxa"/>
            <w:vAlign w:val="center"/>
            <w:hideMark/>
          </w:tcPr>
          <w:p w14:paraId="31670F85" w14:textId="77777777" w:rsidR="00726175" w:rsidRDefault="00726175" w:rsidP="005E2DDE">
            <w:pPr>
              <w:rPr>
                <w:rFonts w:eastAsia="Courier" w:cs="Courier"/>
                <w:sz w:val="20"/>
              </w:rPr>
            </w:pPr>
          </w:p>
        </w:tc>
      </w:tr>
      <w:tr w:rsidR="00726175" w14:paraId="3A146825" w14:textId="77777777" w:rsidTr="005E2DDE">
        <w:trPr>
          <w:jc w:val="center"/>
        </w:trPr>
        <w:tc>
          <w:tcPr>
            <w:tcW w:w="8455" w:type="dxa"/>
            <w:tcBorders>
              <w:top w:val="single" w:sz="4" w:space="0" w:color="auto"/>
              <w:left w:val="single" w:sz="4" w:space="0" w:color="auto"/>
              <w:bottom w:val="single" w:sz="4" w:space="0" w:color="auto"/>
              <w:right w:val="single" w:sz="4" w:space="0" w:color="auto"/>
            </w:tcBorders>
            <w:vAlign w:val="center"/>
            <w:hideMark/>
          </w:tcPr>
          <w:p w14:paraId="61B54137" w14:textId="77777777" w:rsidR="00726175" w:rsidRDefault="00726175" w:rsidP="005E2DDE">
            <w:pPr>
              <w:ind w:left="161"/>
              <w:rPr>
                <w:rFonts w:ascii="Times New Roman" w:hAnsi="Times New Roman"/>
                <w:sz w:val="18"/>
                <w:szCs w:val="18"/>
              </w:rPr>
            </w:pPr>
            <w:r>
              <w:rPr>
                <w:rFonts w:ascii="Times New Roman" w:hAnsi="Times New Roman"/>
                <w:sz w:val="18"/>
                <w:szCs w:val="18"/>
              </w:rPr>
              <w:t>Elementary II</w:t>
            </w:r>
          </w:p>
        </w:tc>
        <w:tc>
          <w:tcPr>
            <w:tcW w:w="41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193BE0A" w14:textId="77777777" w:rsidR="00726175" w:rsidRDefault="00726175" w:rsidP="005E2DDE">
            <w:pPr>
              <w:tabs>
                <w:tab w:val="right" w:pos="9360"/>
              </w:tabs>
              <w:jc w:val="center"/>
              <w:rPr>
                <w:rFonts w:ascii="Times New Roman" w:hAnsi="Times New Roman"/>
                <w:sz w:val="18"/>
                <w:szCs w:val="18"/>
              </w:rPr>
            </w:pPr>
            <w:r>
              <w:rPr>
                <w:rFonts w:ascii="Times New Roman" w:hAnsi="Times New Roman"/>
                <w:sz w:val="18"/>
                <w:szCs w:val="18"/>
              </w:rPr>
              <w:t>3</w:t>
            </w:r>
          </w:p>
        </w:tc>
        <w:tc>
          <w:tcPr>
            <w:tcW w:w="664" w:type="dxa"/>
            <w:tcBorders>
              <w:top w:val="single" w:sz="4" w:space="0" w:color="auto"/>
              <w:left w:val="single" w:sz="4" w:space="0" w:color="auto"/>
              <w:bottom w:val="single" w:sz="4" w:space="0" w:color="auto"/>
              <w:right w:val="single" w:sz="4" w:space="0" w:color="auto"/>
            </w:tcBorders>
            <w:shd w:val="clear" w:color="auto" w:fill="FFFFFF"/>
            <w:vAlign w:val="center"/>
          </w:tcPr>
          <w:p w14:paraId="1BEE3E0E" w14:textId="77777777" w:rsidR="00726175" w:rsidRDefault="00726175" w:rsidP="005E2DDE">
            <w:pPr>
              <w:tabs>
                <w:tab w:val="right" w:pos="9360"/>
              </w:tabs>
              <w:jc w:val="center"/>
              <w:rPr>
                <w:rFonts w:ascii="Times New Roman" w:hAnsi="Times New Roman"/>
                <w:sz w:val="18"/>
                <w:szCs w:val="18"/>
              </w:rPr>
            </w:pPr>
          </w:p>
        </w:tc>
        <w:tc>
          <w:tcPr>
            <w:tcW w:w="480" w:type="dxa"/>
            <w:vAlign w:val="center"/>
            <w:hideMark/>
          </w:tcPr>
          <w:p w14:paraId="1DCF7050" w14:textId="77777777" w:rsidR="00726175" w:rsidRDefault="00726175" w:rsidP="005E2DDE">
            <w:pPr>
              <w:rPr>
                <w:rFonts w:eastAsia="Courier" w:cs="Courier"/>
                <w:sz w:val="20"/>
              </w:rPr>
            </w:pPr>
          </w:p>
        </w:tc>
      </w:tr>
      <w:tr w:rsidR="00726175" w14:paraId="33D2EB9D" w14:textId="77777777" w:rsidTr="005E2DDE">
        <w:trPr>
          <w:jc w:val="center"/>
        </w:trPr>
        <w:tc>
          <w:tcPr>
            <w:tcW w:w="8455" w:type="dxa"/>
            <w:tcBorders>
              <w:top w:val="single" w:sz="4" w:space="0" w:color="auto"/>
              <w:left w:val="single" w:sz="4" w:space="0" w:color="auto"/>
              <w:bottom w:val="single" w:sz="4" w:space="0" w:color="auto"/>
              <w:right w:val="single" w:sz="4" w:space="0" w:color="auto"/>
            </w:tcBorders>
            <w:vAlign w:val="center"/>
            <w:hideMark/>
          </w:tcPr>
          <w:p w14:paraId="3BEC22AE" w14:textId="77777777" w:rsidR="00726175" w:rsidRDefault="00726175" w:rsidP="005E2DDE">
            <w:pPr>
              <w:ind w:left="161"/>
              <w:rPr>
                <w:rFonts w:ascii="Times New Roman" w:hAnsi="Times New Roman"/>
                <w:sz w:val="18"/>
                <w:szCs w:val="18"/>
              </w:rPr>
            </w:pPr>
            <w:r>
              <w:rPr>
                <w:rFonts w:ascii="Times New Roman" w:hAnsi="Times New Roman"/>
                <w:sz w:val="18"/>
                <w:szCs w:val="18"/>
              </w:rPr>
              <w:t>Intermediate I</w:t>
            </w:r>
          </w:p>
        </w:tc>
        <w:tc>
          <w:tcPr>
            <w:tcW w:w="41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CFB3716" w14:textId="77777777" w:rsidR="00726175" w:rsidRDefault="00726175" w:rsidP="005E2DDE">
            <w:pPr>
              <w:tabs>
                <w:tab w:val="right" w:pos="9360"/>
              </w:tabs>
              <w:jc w:val="center"/>
              <w:rPr>
                <w:rFonts w:ascii="Times New Roman" w:hAnsi="Times New Roman"/>
                <w:sz w:val="18"/>
                <w:szCs w:val="18"/>
              </w:rPr>
            </w:pPr>
            <w:r>
              <w:rPr>
                <w:rFonts w:ascii="Times New Roman" w:hAnsi="Times New Roman"/>
                <w:sz w:val="18"/>
                <w:szCs w:val="18"/>
              </w:rPr>
              <w:t>3</w:t>
            </w:r>
          </w:p>
        </w:tc>
        <w:tc>
          <w:tcPr>
            <w:tcW w:w="664" w:type="dxa"/>
            <w:tcBorders>
              <w:top w:val="single" w:sz="4" w:space="0" w:color="auto"/>
              <w:left w:val="single" w:sz="4" w:space="0" w:color="auto"/>
              <w:bottom w:val="single" w:sz="4" w:space="0" w:color="auto"/>
              <w:right w:val="single" w:sz="4" w:space="0" w:color="auto"/>
            </w:tcBorders>
            <w:shd w:val="clear" w:color="auto" w:fill="FFFFFF"/>
            <w:vAlign w:val="center"/>
          </w:tcPr>
          <w:p w14:paraId="7C7D4AF0" w14:textId="77777777" w:rsidR="00726175" w:rsidRDefault="00726175" w:rsidP="005E2DDE">
            <w:pPr>
              <w:tabs>
                <w:tab w:val="right" w:pos="9360"/>
              </w:tabs>
              <w:jc w:val="center"/>
              <w:rPr>
                <w:rFonts w:ascii="Times New Roman" w:hAnsi="Times New Roman"/>
                <w:sz w:val="18"/>
                <w:szCs w:val="18"/>
              </w:rPr>
            </w:pPr>
          </w:p>
        </w:tc>
        <w:tc>
          <w:tcPr>
            <w:tcW w:w="480" w:type="dxa"/>
            <w:vAlign w:val="center"/>
            <w:hideMark/>
          </w:tcPr>
          <w:p w14:paraId="6DB0D471" w14:textId="77777777" w:rsidR="00726175" w:rsidRDefault="00726175" w:rsidP="005E2DDE">
            <w:pPr>
              <w:rPr>
                <w:rFonts w:eastAsia="Courier" w:cs="Courier"/>
                <w:sz w:val="20"/>
              </w:rPr>
            </w:pPr>
          </w:p>
        </w:tc>
      </w:tr>
      <w:tr w:rsidR="00726175" w14:paraId="4F428E54" w14:textId="77777777" w:rsidTr="005E2DDE">
        <w:trPr>
          <w:jc w:val="center"/>
        </w:trPr>
        <w:tc>
          <w:tcPr>
            <w:tcW w:w="8455" w:type="dxa"/>
            <w:tcBorders>
              <w:top w:val="single" w:sz="4" w:space="0" w:color="auto"/>
              <w:left w:val="single" w:sz="4" w:space="0" w:color="auto"/>
              <w:bottom w:val="single" w:sz="4" w:space="0" w:color="auto"/>
              <w:right w:val="single" w:sz="4" w:space="0" w:color="auto"/>
            </w:tcBorders>
            <w:vAlign w:val="center"/>
            <w:hideMark/>
          </w:tcPr>
          <w:p w14:paraId="3DA5A38D" w14:textId="77777777" w:rsidR="00726175" w:rsidRDefault="00726175" w:rsidP="005E2DDE">
            <w:pPr>
              <w:rPr>
                <w:rFonts w:ascii="Times New Roman" w:hAnsi="Times New Roman"/>
                <w:b/>
                <w:sz w:val="18"/>
                <w:szCs w:val="18"/>
              </w:rPr>
            </w:pPr>
            <w:r>
              <w:rPr>
                <w:rFonts w:ascii="Times New Roman" w:hAnsi="Times New Roman"/>
                <w:b/>
                <w:sz w:val="18"/>
                <w:szCs w:val="18"/>
              </w:rPr>
              <w:t>Quantitative Literacy (Mathematics)</w:t>
            </w:r>
          </w:p>
        </w:tc>
        <w:tc>
          <w:tcPr>
            <w:tcW w:w="1080"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168036EF" w14:textId="77777777" w:rsidR="00726175" w:rsidRDefault="00726175" w:rsidP="005E2DDE">
            <w:pPr>
              <w:tabs>
                <w:tab w:val="right" w:pos="9360"/>
              </w:tabs>
              <w:jc w:val="center"/>
              <w:rPr>
                <w:rFonts w:ascii="Times New Roman" w:hAnsi="Times New Roman"/>
                <w:b/>
                <w:sz w:val="18"/>
                <w:szCs w:val="18"/>
              </w:rPr>
            </w:pPr>
            <w:r>
              <w:rPr>
                <w:rFonts w:ascii="Times New Roman" w:hAnsi="Times New Roman"/>
                <w:b/>
                <w:sz w:val="18"/>
                <w:szCs w:val="18"/>
              </w:rPr>
              <w:t>4-6</w:t>
            </w:r>
          </w:p>
        </w:tc>
        <w:tc>
          <w:tcPr>
            <w:tcW w:w="480" w:type="dxa"/>
            <w:vAlign w:val="center"/>
            <w:hideMark/>
          </w:tcPr>
          <w:p w14:paraId="4FC83914" w14:textId="77777777" w:rsidR="00726175" w:rsidRDefault="00726175" w:rsidP="005E2DDE">
            <w:pPr>
              <w:rPr>
                <w:rFonts w:eastAsia="Courier" w:cs="Courier"/>
                <w:sz w:val="20"/>
              </w:rPr>
            </w:pPr>
          </w:p>
        </w:tc>
      </w:tr>
      <w:tr w:rsidR="00726175" w14:paraId="68E220B8" w14:textId="77777777" w:rsidTr="005E2DDE">
        <w:trPr>
          <w:jc w:val="center"/>
        </w:trPr>
        <w:tc>
          <w:tcPr>
            <w:tcW w:w="8455" w:type="dxa"/>
            <w:tcBorders>
              <w:top w:val="single" w:sz="4" w:space="0" w:color="auto"/>
              <w:left w:val="single" w:sz="4" w:space="0" w:color="auto"/>
              <w:bottom w:val="single" w:sz="4" w:space="0" w:color="auto"/>
              <w:right w:val="single" w:sz="4" w:space="0" w:color="auto"/>
            </w:tcBorders>
            <w:vAlign w:val="center"/>
            <w:hideMark/>
          </w:tcPr>
          <w:p w14:paraId="475B1318" w14:textId="77777777" w:rsidR="00726175" w:rsidRDefault="00726175" w:rsidP="005E2DDE">
            <w:pPr>
              <w:ind w:left="161"/>
              <w:rPr>
                <w:rFonts w:ascii="Times New Roman" w:hAnsi="Times New Roman"/>
                <w:sz w:val="18"/>
                <w:szCs w:val="18"/>
              </w:rPr>
            </w:pPr>
            <w:r>
              <w:rPr>
                <w:rFonts w:ascii="Times New Roman" w:hAnsi="Times New Roman"/>
                <w:sz w:val="18"/>
                <w:szCs w:val="18"/>
              </w:rPr>
              <w:t xml:space="preserve">*MATH 1801 </w:t>
            </w:r>
            <w:proofErr w:type="gramStart"/>
            <w:r>
              <w:rPr>
                <w:rFonts w:ascii="Times New Roman" w:hAnsi="Times New Roman"/>
                <w:sz w:val="18"/>
                <w:szCs w:val="18"/>
              </w:rPr>
              <w:t>Calculus(</w:t>
            </w:r>
            <w:proofErr w:type="gramEnd"/>
            <w:r>
              <w:rPr>
                <w:rFonts w:ascii="Times New Roman" w:hAnsi="Times New Roman"/>
                <w:sz w:val="18"/>
                <w:szCs w:val="18"/>
              </w:rPr>
              <w:t>pre-req MATH 1516)</w:t>
            </w:r>
          </w:p>
        </w:tc>
        <w:tc>
          <w:tcPr>
            <w:tcW w:w="41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BF84CC0" w14:textId="77777777" w:rsidR="00726175" w:rsidRDefault="00726175" w:rsidP="005E2DDE">
            <w:pPr>
              <w:tabs>
                <w:tab w:val="right" w:pos="9360"/>
              </w:tabs>
              <w:jc w:val="center"/>
              <w:rPr>
                <w:rFonts w:ascii="Times New Roman" w:hAnsi="Times New Roman"/>
                <w:sz w:val="18"/>
                <w:szCs w:val="18"/>
              </w:rPr>
            </w:pPr>
            <w:r>
              <w:rPr>
                <w:rFonts w:ascii="Times New Roman" w:hAnsi="Times New Roman"/>
                <w:sz w:val="18"/>
                <w:szCs w:val="18"/>
              </w:rPr>
              <w:t>4</w:t>
            </w:r>
          </w:p>
        </w:tc>
        <w:tc>
          <w:tcPr>
            <w:tcW w:w="664" w:type="dxa"/>
            <w:tcBorders>
              <w:top w:val="single" w:sz="4" w:space="0" w:color="auto"/>
              <w:left w:val="single" w:sz="4" w:space="0" w:color="auto"/>
              <w:bottom w:val="single" w:sz="4" w:space="0" w:color="auto"/>
              <w:right w:val="single" w:sz="4" w:space="0" w:color="auto"/>
            </w:tcBorders>
            <w:shd w:val="clear" w:color="auto" w:fill="FFFFFF"/>
            <w:vAlign w:val="center"/>
          </w:tcPr>
          <w:p w14:paraId="4FA50ABC" w14:textId="77777777" w:rsidR="00726175" w:rsidRDefault="00726175" w:rsidP="005E2DDE">
            <w:pPr>
              <w:tabs>
                <w:tab w:val="right" w:pos="9360"/>
              </w:tabs>
              <w:jc w:val="center"/>
              <w:rPr>
                <w:rFonts w:ascii="Times New Roman" w:hAnsi="Times New Roman"/>
                <w:sz w:val="18"/>
                <w:szCs w:val="18"/>
              </w:rPr>
            </w:pPr>
          </w:p>
        </w:tc>
        <w:tc>
          <w:tcPr>
            <w:tcW w:w="480" w:type="dxa"/>
            <w:vAlign w:val="center"/>
            <w:hideMark/>
          </w:tcPr>
          <w:p w14:paraId="0999B5DA" w14:textId="77777777" w:rsidR="00726175" w:rsidRDefault="00726175" w:rsidP="005E2DDE">
            <w:pPr>
              <w:rPr>
                <w:rFonts w:eastAsia="Courier" w:cs="Courier"/>
                <w:sz w:val="20"/>
              </w:rPr>
            </w:pPr>
          </w:p>
        </w:tc>
      </w:tr>
      <w:tr w:rsidR="00726175" w14:paraId="03FA254A" w14:textId="77777777" w:rsidTr="005E2DDE">
        <w:trPr>
          <w:trHeight w:val="207"/>
          <w:jc w:val="center"/>
        </w:trPr>
        <w:tc>
          <w:tcPr>
            <w:tcW w:w="8455" w:type="dxa"/>
            <w:vMerge w:val="restart"/>
            <w:tcBorders>
              <w:top w:val="single" w:sz="4" w:space="0" w:color="auto"/>
              <w:left w:val="single" w:sz="4" w:space="0" w:color="auto"/>
              <w:bottom w:val="single" w:sz="4" w:space="0" w:color="auto"/>
              <w:right w:val="single" w:sz="4" w:space="0" w:color="auto"/>
            </w:tcBorders>
            <w:vAlign w:val="center"/>
            <w:hideMark/>
          </w:tcPr>
          <w:p w14:paraId="460E1958" w14:textId="77777777" w:rsidR="00726175" w:rsidRDefault="00726175" w:rsidP="005E2DDE">
            <w:pPr>
              <w:rPr>
                <w:rFonts w:ascii="Times New Roman" w:hAnsi="Times New Roman"/>
                <w:sz w:val="18"/>
                <w:szCs w:val="18"/>
              </w:rPr>
            </w:pPr>
            <w:r>
              <w:rPr>
                <w:rFonts w:ascii="Times New Roman" w:hAnsi="Times New Roman"/>
                <w:b/>
                <w:sz w:val="18"/>
                <w:szCs w:val="18"/>
              </w:rPr>
              <w:t>Wellness Literacy</w:t>
            </w:r>
          </w:p>
        </w:tc>
        <w:tc>
          <w:tcPr>
            <w:tcW w:w="1080" w:type="dxa"/>
            <w:gridSpan w:val="2"/>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5EF3164" w14:textId="77777777" w:rsidR="00726175" w:rsidRDefault="00726175" w:rsidP="005E2DDE">
            <w:pPr>
              <w:tabs>
                <w:tab w:val="right" w:pos="9360"/>
              </w:tabs>
              <w:jc w:val="center"/>
              <w:rPr>
                <w:rFonts w:ascii="Times New Roman" w:hAnsi="Times New Roman"/>
                <w:sz w:val="18"/>
                <w:szCs w:val="18"/>
              </w:rPr>
            </w:pPr>
            <w:r>
              <w:rPr>
                <w:rFonts w:ascii="Times New Roman" w:hAnsi="Times New Roman"/>
                <w:b/>
                <w:sz w:val="18"/>
                <w:szCs w:val="18"/>
              </w:rPr>
              <w:t>1</w:t>
            </w:r>
          </w:p>
        </w:tc>
        <w:tc>
          <w:tcPr>
            <w:tcW w:w="480" w:type="dxa"/>
            <w:vAlign w:val="center"/>
            <w:hideMark/>
          </w:tcPr>
          <w:p w14:paraId="64469CCC" w14:textId="77777777" w:rsidR="00726175" w:rsidRDefault="00726175" w:rsidP="005E2DDE">
            <w:pPr>
              <w:rPr>
                <w:rFonts w:eastAsia="Courier" w:cs="Courier"/>
                <w:sz w:val="20"/>
              </w:rPr>
            </w:pPr>
          </w:p>
        </w:tc>
      </w:tr>
      <w:tr w:rsidR="00726175" w14:paraId="5ADA60C4" w14:textId="77777777" w:rsidTr="005E2DDE">
        <w:trPr>
          <w:trHeight w:val="207"/>
          <w:jc w:val="center"/>
        </w:trPr>
        <w:tc>
          <w:tcPr>
            <w:tcW w:w="9535" w:type="dxa"/>
            <w:vMerge/>
            <w:tcBorders>
              <w:top w:val="single" w:sz="4" w:space="0" w:color="auto"/>
              <w:left w:val="single" w:sz="4" w:space="0" w:color="auto"/>
              <w:bottom w:val="single" w:sz="4" w:space="0" w:color="auto"/>
              <w:right w:val="single" w:sz="4" w:space="0" w:color="auto"/>
            </w:tcBorders>
            <w:vAlign w:val="center"/>
            <w:hideMark/>
          </w:tcPr>
          <w:p w14:paraId="2E753FEE" w14:textId="77777777" w:rsidR="00726175" w:rsidRDefault="00726175" w:rsidP="005E2DDE">
            <w:pPr>
              <w:rPr>
                <w:rFonts w:ascii="Times New Roman" w:hAnsi="Times New Roman"/>
                <w:sz w:val="18"/>
                <w:szCs w:val="18"/>
              </w:rPr>
            </w:pPr>
          </w:p>
        </w:tc>
        <w:tc>
          <w:tcPr>
            <w:tcW w:w="1744" w:type="dxa"/>
            <w:gridSpan w:val="2"/>
            <w:vMerge/>
            <w:tcBorders>
              <w:top w:val="single" w:sz="4" w:space="0" w:color="auto"/>
              <w:left w:val="single" w:sz="4" w:space="0" w:color="auto"/>
              <w:bottom w:val="single" w:sz="4" w:space="0" w:color="auto"/>
              <w:right w:val="single" w:sz="4" w:space="0" w:color="auto"/>
            </w:tcBorders>
            <w:vAlign w:val="center"/>
            <w:hideMark/>
          </w:tcPr>
          <w:p w14:paraId="63226234" w14:textId="77777777" w:rsidR="00726175" w:rsidRDefault="00726175" w:rsidP="005E2DDE">
            <w:pPr>
              <w:rPr>
                <w:rFonts w:ascii="Times New Roman" w:hAnsi="Times New Roman"/>
                <w:sz w:val="18"/>
                <w:szCs w:val="18"/>
              </w:rPr>
            </w:pPr>
          </w:p>
        </w:tc>
        <w:tc>
          <w:tcPr>
            <w:tcW w:w="480" w:type="dxa"/>
            <w:tcBorders>
              <w:top w:val="outset" w:sz="6" w:space="0" w:color="auto"/>
              <w:left w:val="outset" w:sz="6" w:space="0" w:color="auto"/>
              <w:bottom w:val="outset" w:sz="6" w:space="0" w:color="auto"/>
              <w:right w:val="outset" w:sz="6" w:space="0" w:color="auto"/>
            </w:tcBorders>
            <w:vAlign w:val="center"/>
            <w:hideMark/>
          </w:tcPr>
          <w:p w14:paraId="391E4F70" w14:textId="77777777" w:rsidR="00726175" w:rsidRDefault="00726175" w:rsidP="005E2DDE">
            <w:pPr>
              <w:rPr>
                <w:rFonts w:ascii="Times New Roman" w:hAnsi="Times New Roman"/>
                <w:sz w:val="18"/>
                <w:szCs w:val="18"/>
              </w:rPr>
            </w:pPr>
          </w:p>
        </w:tc>
      </w:tr>
      <w:tr w:rsidR="00726175" w14:paraId="24FF3AC5" w14:textId="77777777" w:rsidTr="005E2DDE">
        <w:trPr>
          <w:jc w:val="center"/>
        </w:trPr>
        <w:tc>
          <w:tcPr>
            <w:tcW w:w="8455" w:type="dxa"/>
            <w:tcBorders>
              <w:top w:val="single" w:sz="4" w:space="0" w:color="auto"/>
              <w:left w:val="single" w:sz="4" w:space="0" w:color="auto"/>
              <w:bottom w:val="single" w:sz="4" w:space="0" w:color="auto"/>
              <w:right w:val="single" w:sz="4" w:space="0" w:color="auto"/>
            </w:tcBorders>
            <w:vAlign w:val="center"/>
            <w:hideMark/>
          </w:tcPr>
          <w:p w14:paraId="06BF1A52" w14:textId="77777777" w:rsidR="00726175" w:rsidRDefault="00726175" w:rsidP="005E2DDE">
            <w:pPr>
              <w:ind w:left="161"/>
              <w:rPr>
                <w:rFonts w:ascii="Times New Roman" w:hAnsi="Times New Roman"/>
                <w:sz w:val="18"/>
                <w:szCs w:val="18"/>
              </w:rPr>
            </w:pPr>
            <w:r>
              <w:rPr>
                <w:rFonts w:ascii="Times New Roman" w:hAnsi="Times New Roman"/>
                <w:sz w:val="18"/>
                <w:szCs w:val="18"/>
              </w:rPr>
              <w:t>Elective</w:t>
            </w:r>
          </w:p>
        </w:tc>
        <w:tc>
          <w:tcPr>
            <w:tcW w:w="41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C616A78" w14:textId="77777777" w:rsidR="00726175" w:rsidRDefault="00726175" w:rsidP="005E2DDE">
            <w:pPr>
              <w:tabs>
                <w:tab w:val="right" w:pos="9360"/>
              </w:tabs>
              <w:jc w:val="center"/>
              <w:rPr>
                <w:rFonts w:ascii="Times New Roman" w:hAnsi="Times New Roman"/>
                <w:sz w:val="18"/>
                <w:szCs w:val="18"/>
              </w:rPr>
            </w:pPr>
            <w:r>
              <w:rPr>
                <w:rFonts w:ascii="Times New Roman" w:hAnsi="Times New Roman"/>
                <w:sz w:val="18"/>
                <w:szCs w:val="18"/>
              </w:rPr>
              <w:t>1</w:t>
            </w:r>
          </w:p>
        </w:tc>
        <w:tc>
          <w:tcPr>
            <w:tcW w:w="664" w:type="dxa"/>
            <w:tcBorders>
              <w:top w:val="single" w:sz="4" w:space="0" w:color="auto"/>
              <w:left w:val="single" w:sz="4" w:space="0" w:color="auto"/>
              <w:bottom w:val="single" w:sz="4" w:space="0" w:color="auto"/>
              <w:right w:val="single" w:sz="4" w:space="0" w:color="auto"/>
            </w:tcBorders>
            <w:shd w:val="clear" w:color="auto" w:fill="FFFFFF"/>
            <w:vAlign w:val="center"/>
          </w:tcPr>
          <w:p w14:paraId="703E5DA6" w14:textId="77777777" w:rsidR="00726175" w:rsidRDefault="00726175" w:rsidP="005E2DDE">
            <w:pPr>
              <w:tabs>
                <w:tab w:val="right" w:pos="9360"/>
              </w:tabs>
              <w:jc w:val="center"/>
              <w:rPr>
                <w:rFonts w:ascii="Times New Roman" w:hAnsi="Times New Roman"/>
                <w:sz w:val="18"/>
                <w:szCs w:val="18"/>
              </w:rPr>
            </w:pPr>
          </w:p>
        </w:tc>
        <w:tc>
          <w:tcPr>
            <w:tcW w:w="480" w:type="dxa"/>
            <w:vAlign w:val="center"/>
            <w:hideMark/>
          </w:tcPr>
          <w:p w14:paraId="239BA46A" w14:textId="77777777" w:rsidR="00726175" w:rsidRDefault="00726175" w:rsidP="005E2DDE">
            <w:pPr>
              <w:rPr>
                <w:rFonts w:eastAsia="Courier" w:cs="Courier"/>
                <w:sz w:val="20"/>
              </w:rPr>
            </w:pPr>
          </w:p>
        </w:tc>
      </w:tr>
      <w:tr w:rsidR="00726175" w14:paraId="28C94BF6" w14:textId="77777777" w:rsidTr="005E2DDE">
        <w:trPr>
          <w:trHeight w:val="207"/>
          <w:jc w:val="center"/>
        </w:trPr>
        <w:tc>
          <w:tcPr>
            <w:tcW w:w="8455" w:type="dxa"/>
            <w:vMerge w:val="restart"/>
            <w:tcBorders>
              <w:top w:val="single" w:sz="4" w:space="0" w:color="auto"/>
              <w:left w:val="single" w:sz="4" w:space="0" w:color="auto"/>
              <w:bottom w:val="single" w:sz="4" w:space="0" w:color="auto"/>
              <w:right w:val="single" w:sz="4" w:space="0" w:color="auto"/>
            </w:tcBorders>
            <w:shd w:val="clear" w:color="auto" w:fill="D9D9D9"/>
            <w:hideMark/>
          </w:tcPr>
          <w:p w14:paraId="6E7E5D3F" w14:textId="77777777" w:rsidR="00726175" w:rsidRDefault="00726175" w:rsidP="005E2DDE">
            <w:pPr>
              <w:rPr>
                <w:rFonts w:ascii="Times New Roman" w:hAnsi="Times New Roman"/>
                <w:b/>
                <w:sz w:val="18"/>
                <w:szCs w:val="18"/>
              </w:rPr>
            </w:pPr>
            <w:r>
              <w:rPr>
                <w:rFonts w:ascii="Times New Roman" w:hAnsi="Times New Roman"/>
                <w:b/>
                <w:sz w:val="18"/>
                <w:szCs w:val="18"/>
              </w:rPr>
              <w:t xml:space="preserve">PERSPECTIVES </w:t>
            </w:r>
            <w:r>
              <w:rPr>
                <w:rFonts w:ascii="Times New Roman" w:hAnsi="Times New Roman"/>
                <w:b/>
                <w:sz w:val="16"/>
                <w:szCs w:val="18"/>
              </w:rPr>
              <w:t>(</w:t>
            </w:r>
            <w:r>
              <w:rPr>
                <w:rFonts w:ascii="Times New Roman" w:hAnsi="Times New Roman"/>
                <w:color w:val="000000"/>
                <w:sz w:val="18"/>
              </w:rPr>
              <w:t>No more than 8 semester hours in Perspectives may be counted toward the first major or concentration.)</w:t>
            </w:r>
          </w:p>
        </w:tc>
        <w:tc>
          <w:tcPr>
            <w:tcW w:w="1080" w:type="dxa"/>
            <w:gridSpan w:val="2"/>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14:paraId="00CC373F" w14:textId="77777777" w:rsidR="00726175" w:rsidRDefault="00726175" w:rsidP="005E2DDE">
            <w:pPr>
              <w:tabs>
                <w:tab w:val="right" w:pos="9360"/>
              </w:tabs>
              <w:jc w:val="center"/>
              <w:rPr>
                <w:rFonts w:ascii="Times New Roman" w:hAnsi="Times New Roman"/>
                <w:b/>
                <w:sz w:val="18"/>
                <w:szCs w:val="18"/>
              </w:rPr>
            </w:pPr>
            <w:r>
              <w:rPr>
                <w:rFonts w:ascii="Times New Roman" w:hAnsi="Times New Roman"/>
                <w:b/>
                <w:sz w:val="18"/>
                <w:szCs w:val="18"/>
              </w:rPr>
              <w:t>25</w:t>
            </w:r>
          </w:p>
        </w:tc>
        <w:tc>
          <w:tcPr>
            <w:tcW w:w="480" w:type="dxa"/>
            <w:vAlign w:val="center"/>
            <w:hideMark/>
          </w:tcPr>
          <w:p w14:paraId="35701B05" w14:textId="77777777" w:rsidR="00726175" w:rsidRDefault="00726175" w:rsidP="005E2DDE">
            <w:pPr>
              <w:rPr>
                <w:rFonts w:eastAsia="Courier" w:cs="Courier"/>
                <w:sz w:val="20"/>
              </w:rPr>
            </w:pPr>
          </w:p>
        </w:tc>
      </w:tr>
      <w:tr w:rsidR="00726175" w14:paraId="2CD810B4" w14:textId="77777777" w:rsidTr="005E2DDE">
        <w:trPr>
          <w:trHeight w:val="207"/>
          <w:jc w:val="center"/>
        </w:trPr>
        <w:tc>
          <w:tcPr>
            <w:tcW w:w="9535" w:type="dxa"/>
            <w:vMerge/>
            <w:tcBorders>
              <w:top w:val="single" w:sz="4" w:space="0" w:color="auto"/>
              <w:left w:val="single" w:sz="4" w:space="0" w:color="auto"/>
              <w:bottom w:val="single" w:sz="4" w:space="0" w:color="auto"/>
              <w:right w:val="single" w:sz="4" w:space="0" w:color="auto"/>
            </w:tcBorders>
            <w:vAlign w:val="center"/>
            <w:hideMark/>
          </w:tcPr>
          <w:p w14:paraId="4D73E3B3" w14:textId="77777777" w:rsidR="00726175" w:rsidRDefault="00726175" w:rsidP="005E2DDE">
            <w:pPr>
              <w:rPr>
                <w:rFonts w:ascii="Times New Roman" w:hAnsi="Times New Roman"/>
                <w:b/>
                <w:sz w:val="18"/>
                <w:szCs w:val="18"/>
              </w:rPr>
            </w:pPr>
          </w:p>
        </w:tc>
        <w:tc>
          <w:tcPr>
            <w:tcW w:w="1744" w:type="dxa"/>
            <w:gridSpan w:val="2"/>
            <w:vMerge/>
            <w:tcBorders>
              <w:top w:val="single" w:sz="4" w:space="0" w:color="auto"/>
              <w:left w:val="single" w:sz="4" w:space="0" w:color="auto"/>
              <w:bottom w:val="single" w:sz="4" w:space="0" w:color="auto"/>
              <w:right w:val="single" w:sz="4" w:space="0" w:color="auto"/>
            </w:tcBorders>
            <w:vAlign w:val="center"/>
            <w:hideMark/>
          </w:tcPr>
          <w:p w14:paraId="71F320DE" w14:textId="77777777" w:rsidR="00726175" w:rsidRDefault="00726175" w:rsidP="005E2DDE">
            <w:pPr>
              <w:rPr>
                <w:rFonts w:ascii="Times New Roman" w:hAnsi="Times New Roman"/>
                <w:b/>
                <w:sz w:val="18"/>
                <w:szCs w:val="18"/>
              </w:rPr>
            </w:pPr>
          </w:p>
        </w:tc>
        <w:tc>
          <w:tcPr>
            <w:tcW w:w="480" w:type="dxa"/>
            <w:tcBorders>
              <w:top w:val="outset" w:sz="6" w:space="0" w:color="auto"/>
              <w:left w:val="outset" w:sz="6" w:space="0" w:color="auto"/>
              <w:bottom w:val="outset" w:sz="6" w:space="0" w:color="auto"/>
              <w:right w:val="outset" w:sz="6" w:space="0" w:color="auto"/>
            </w:tcBorders>
            <w:vAlign w:val="center"/>
            <w:hideMark/>
          </w:tcPr>
          <w:p w14:paraId="1740D27F" w14:textId="77777777" w:rsidR="00726175" w:rsidRDefault="00726175" w:rsidP="005E2DDE">
            <w:pPr>
              <w:rPr>
                <w:rFonts w:ascii="Times New Roman" w:hAnsi="Times New Roman"/>
                <w:b/>
                <w:sz w:val="18"/>
                <w:szCs w:val="18"/>
              </w:rPr>
            </w:pPr>
          </w:p>
        </w:tc>
      </w:tr>
      <w:tr w:rsidR="00726175" w14:paraId="3612715B" w14:textId="77777777" w:rsidTr="005E2DDE">
        <w:trPr>
          <w:trHeight w:val="207"/>
          <w:jc w:val="center"/>
        </w:trPr>
        <w:tc>
          <w:tcPr>
            <w:tcW w:w="9535" w:type="dxa"/>
            <w:vMerge/>
            <w:tcBorders>
              <w:top w:val="single" w:sz="4" w:space="0" w:color="auto"/>
              <w:left w:val="single" w:sz="4" w:space="0" w:color="auto"/>
              <w:bottom w:val="single" w:sz="4" w:space="0" w:color="auto"/>
              <w:right w:val="single" w:sz="4" w:space="0" w:color="auto"/>
            </w:tcBorders>
            <w:vAlign w:val="center"/>
            <w:hideMark/>
          </w:tcPr>
          <w:p w14:paraId="78059690" w14:textId="77777777" w:rsidR="00726175" w:rsidRDefault="00726175" w:rsidP="005E2DDE">
            <w:pPr>
              <w:rPr>
                <w:rFonts w:ascii="Times New Roman" w:hAnsi="Times New Roman"/>
                <w:b/>
                <w:sz w:val="18"/>
                <w:szCs w:val="18"/>
              </w:rPr>
            </w:pPr>
          </w:p>
        </w:tc>
        <w:tc>
          <w:tcPr>
            <w:tcW w:w="1744" w:type="dxa"/>
            <w:gridSpan w:val="2"/>
            <w:vMerge/>
            <w:tcBorders>
              <w:top w:val="single" w:sz="4" w:space="0" w:color="auto"/>
              <w:left w:val="single" w:sz="4" w:space="0" w:color="auto"/>
              <w:bottom w:val="single" w:sz="4" w:space="0" w:color="auto"/>
              <w:right w:val="single" w:sz="4" w:space="0" w:color="auto"/>
            </w:tcBorders>
            <w:vAlign w:val="center"/>
            <w:hideMark/>
          </w:tcPr>
          <w:p w14:paraId="096E15F7" w14:textId="77777777" w:rsidR="00726175" w:rsidRDefault="00726175" w:rsidP="005E2DDE">
            <w:pPr>
              <w:rPr>
                <w:rFonts w:ascii="Times New Roman" w:hAnsi="Times New Roman"/>
                <w:b/>
                <w:sz w:val="18"/>
                <w:szCs w:val="18"/>
              </w:rPr>
            </w:pPr>
          </w:p>
        </w:tc>
        <w:tc>
          <w:tcPr>
            <w:tcW w:w="480" w:type="dxa"/>
            <w:tcBorders>
              <w:top w:val="outset" w:sz="6" w:space="0" w:color="auto"/>
              <w:left w:val="outset" w:sz="6" w:space="0" w:color="auto"/>
              <w:bottom w:val="outset" w:sz="6" w:space="0" w:color="auto"/>
              <w:right w:val="outset" w:sz="6" w:space="0" w:color="auto"/>
            </w:tcBorders>
            <w:vAlign w:val="center"/>
            <w:hideMark/>
          </w:tcPr>
          <w:p w14:paraId="5F4D5DC0" w14:textId="77777777" w:rsidR="00726175" w:rsidRDefault="00726175" w:rsidP="005E2DDE">
            <w:pPr>
              <w:rPr>
                <w:rFonts w:eastAsia="Courier" w:cs="Courier"/>
                <w:sz w:val="20"/>
              </w:rPr>
            </w:pPr>
          </w:p>
        </w:tc>
      </w:tr>
      <w:tr w:rsidR="00726175" w14:paraId="3B58A0E4" w14:textId="77777777" w:rsidTr="005E2DDE">
        <w:trPr>
          <w:trHeight w:val="207"/>
          <w:jc w:val="center"/>
        </w:trPr>
        <w:tc>
          <w:tcPr>
            <w:tcW w:w="9535" w:type="dxa"/>
            <w:vMerge/>
            <w:tcBorders>
              <w:top w:val="single" w:sz="4" w:space="0" w:color="auto"/>
              <w:left w:val="single" w:sz="4" w:space="0" w:color="auto"/>
              <w:bottom w:val="single" w:sz="4" w:space="0" w:color="auto"/>
              <w:right w:val="single" w:sz="4" w:space="0" w:color="auto"/>
            </w:tcBorders>
            <w:vAlign w:val="center"/>
            <w:hideMark/>
          </w:tcPr>
          <w:p w14:paraId="7C938B65" w14:textId="77777777" w:rsidR="00726175" w:rsidRDefault="00726175" w:rsidP="005E2DDE">
            <w:pPr>
              <w:rPr>
                <w:rFonts w:ascii="Times New Roman" w:hAnsi="Times New Roman"/>
                <w:b/>
                <w:sz w:val="18"/>
                <w:szCs w:val="18"/>
              </w:rPr>
            </w:pPr>
          </w:p>
        </w:tc>
        <w:tc>
          <w:tcPr>
            <w:tcW w:w="1744" w:type="dxa"/>
            <w:gridSpan w:val="2"/>
            <w:vMerge/>
            <w:tcBorders>
              <w:top w:val="single" w:sz="4" w:space="0" w:color="auto"/>
              <w:left w:val="single" w:sz="4" w:space="0" w:color="auto"/>
              <w:bottom w:val="single" w:sz="4" w:space="0" w:color="auto"/>
              <w:right w:val="single" w:sz="4" w:space="0" w:color="auto"/>
            </w:tcBorders>
            <w:vAlign w:val="center"/>
            <w:hideMark/>
          </w:tcPr>
          <w:p w14:paraId="43578BA4" w14:textId="77777777" w:rsidR="00726175" w:rsidRDefault="00726175" w:rsidP="005E2DDE">
            <w:pPr>
              <w:rPr>
                <w:rFonts w:ascii="Times New Roman" w:hAnsi="Times New Roman"/>
                <w:b/>
                <w:sz w:val="18"/>
                <w:szCs w:val="18"/>
              </w:rPr>
            </w:pPr>
          </w:p>
        </w:tc>
        <w:tc>
          <w:tcPr>
            <w:tcW w:w="480" w:type="dxa"/>
            <w:tcBorders>
              <w:top w:val="outset" w:sz="6" w:space="0" w:color="auto"/>
              <w:left w:val="outset" w:sz="6" w:space="0" w:color="auto"/>
              <w:bottom w:val="outset" w:sz="6" w:space="0" w:color="auto"/>
              <w:right w:val="outset" w:sz="6" w:space="0" w:color="auto"/>
            </w:tcBorders>
            <w:vAlign w:val="center"/>
            <w:hideMark/>
          </w:tcPr>
          <w:p w14:paraId="1094E66D" w14:textId="77777777" w:rsidR="00726175" w:rsidRDefault="00726175" w:rsidP="005E2DDE">
            <w:pPr>
              <w:rPr>
                <w:rFonts w:eastAsia="Courier" w:cs="Courier"/>
                <w:sz w:val="20"/>
              </w:rPr>
            </w:pPr>
          </w:p>
        </w:tc>
      </w:tr>
      <w:tr w:rsidR="00726175" w14:paraId="509E7F8C" w14:textId="77777777" w:rsidTr="005E2DDE">
        <w:trPr>
          <w:jc w:val="center"/>
        </w:trPr>
        <w:tc>
          <w:tcPr>
            <w:tcW w:w="8455" w:type="dxa"/>
            <w:tcBorders>
              <w:top w:val="single" w:sz="4" w:space="0" w:color="auto"/>
              <w:left w:val="single" w:sz="4" w:space="0" w:color="auto"/>
              <w:bottom w:val="single" w:sz="4" w:space="0" w:color="auto"/>
              <w:right w:val="single" w:sz="4" w:space="0" w:color="auto"/>
            </w:tcBorders>
            <w:vAlign w:val="center"/>
            <w:hideMark/>
          </w:tcPr>
          <w:p w14:paraId="522114A2" w14:textId="77777777" w:rsidR="00726175" w:rsidRDefault="00726175" w:rsidP="005E2DDE">
            <w:pPr>
              <w:rPr>
                <w:rFonts w:ascii="Times New Roman" w:hAnsi="Times New Roman"/>
                <w:b/>
                <w:sz w:val="18"/>
                <w:szCs w:val="18"/>
              </w:rPr>
            </w:pPr>
            <w:r>
              <w:rPr>
                <w:rFonts w:ascii="Times New Roman" w:hAnsi="Times New Roman"/>
                <w:b/>
                <w:sz w:val="18"/>
                <w:szCs w:val="18"/>
              </w:rPr>
              <w:t>Historical and Social (from 2 different areas)</w:t>
            </w:r>
          </w:p>
        </w:tc>
        <w:tc>
          <w:tcPr>
            <w:tcW w:w="1080"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5A216178" w14:textId="77777777" w:rsidR="00726175" w:rsidRDefault="00726175" w:rsidP="005E2DDE">
            <w:pPr>
              <w:tabs>
                <w:tab w:val="right" w:pos="9360"/>
              </w:tabs>
              <w:jc w:val="center"/>
              <w:rPr>
                <w:rFonts w:ascii="Times New Roman" w:hAnsi="Times New Roman"/>
                <w:b/>
                <w:sz w:val="18"/>
                <w:szCs w:val="18"/>
              </w:rPr>
            </w:pPr>
            <w:r>
              <w:rPr>
                <w:rFonts w:ascii="Times New Roman" w:hAnsi="Times New Roman"/>
                <w:b/>
                <w:sz w:val="18"/>
                <w:szCs w:val="18"/>
              </w:rPr>
              <w:t>6</w:t>
            </w:r>
          </w:p>
        </w:tc>
        <w:tc>
          <w:tcPr>
            <w:tcW w:w="480" w:type="dxa"/>
            <w:vAlign w:val="center"/>
            <w:hideMark/>
          </w:tcPr>
          <w:p w14:paraId="4DA51188" w14:textId="77777777" w:rsidR="00726175" w:rsidRDefault="00726175" w:rsidP="005E2DDE">
            <w:pPr>
              <w:rPr>
                <w:rFonts w:eastAsia="Courier" w:cs="Courier"/>
                <w:sz w:val="20"/>
              </w:rPr>
            </w:pPr>
          </w:p>
        </w:tc>
      </w:tr>
      <w:tr w:rsidR="00726175" w14:paraId="229E033C" w14:textId="77777777" w:rsidTr="005E2DDE">
        <w:trPr>
          <w:jc w:val="center"/>
        </w:trPr>
        <w:tc>
          <w:tcPr>
            <w:tcW w:w="8455" w:type="dxa"/>
            <w:tcBorders>
              <w:top w:val="single" w:sz="4" w:space="0" w:color="auto"/>
              <w:left w:val="single" w:sz="4" w:space="0" w:color="auto"/>
              <w:bottom w:val="single" w:sz="4" w:space="0" w:color="auto"/>
              <w:right w:val="single" w:sz="4" w:space="0" w:color="auto"/>
            </w:tcBorders>
            <w:vAlign w:val="center"/>
            <w:hideMark/>
          </w:tcPr>
          <w:p w14:paraId="6B900256" w14:textId="77777777" w:rsidR="00726175" w:rsidRDefault="00726175" w:rsidP="005E2DDE">
            <w:pPr>
              <w:ind w:left="161"/>
              <w:rPr>
                <w:rFonts w:ascii="Times New Roman" w:hAnsi="Times New Roman"/>
                <w:sz w:val="18"/>
                <w:szCs w:val="18"/>
              </w:rPr>
            </w:pPr>
            <w:r>
              <w:rPr>
                <w:rFonts w:ascii="Times New Roman" w:hAnsi="Times New Roman"/>
                <w:sz w:val="18"/>
                <w:szCs w:val="18"/>
              </w:rPr>
              <w:t>*PSYCH 1500 Human Development</w:t>
            </w:r>
          </w:p>
        </w:tc>
        <w:tc>
          <w:tcPr>
            <w:tcW w:w="41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EB68D57" w14:textId="77777777" w:rsidR="00726175" w:rsidRDefault="00726175" w:rsidP="005E2DDE">
            <w:pPr>
              <w:tabs>
                <w:tab w:val="right" w:pos="9360"/>
              </w:tabs>
              <w:jc w:val="center"/>
              <w:rPr>
                <w:rFonts w:ascii="Times New Roman" w:hAnsi="Times New Roman"/>
                <w:sz w:val="18"/>
                <w:szCs w:val="18"/>
              </w:rPr>
            </w:pPr>
            <w:r>
              <w:rPr>
                <w:rFonts w:ascii="Times New Roman" w:hAnsi="Times New Roman"/>
                <w:sz w:val="18"/>
                <w:szCs w:val="18"/>
              </w:rPr>
              <w:t>3</w:t>
            </w:r>
          </w:p>
        </w:tc>
        <w:tc>
          <w:tcPr>
            <w:tcW w:w="664" w:type="dxa"/>
            <w:tcBorders>
              <w:top w:val="single" w:sz="4" w:space="0" w:color="auto"/>
              <w:left w:val="single" w:sz="4" w:space="0" w:color="auto"/>
              <w:bottom w:val="single" w:sz="4" w:space="0" w:color="auto"/>
              <w:right w:val="single" w:sz="4" w:space="0" w:color="auto"/>
            </w:tcBorders>
            <w:shd w:val="clear" w:color="auto" w:fill="FFFFFF"/>
            <w:vAlign w:val="center"/>
          </w:tcPr>
          <w:p w14:paraId="0C58EBE5" w14:textId="77777777" w:rsidR="00726175" w:rsidRDefault="00726175" w:rsidP="005E2DDE">
            <w:pPr>
              <w:tabs>
                <w:tab w:val="right" w:pos="9360"/>
              </w:tabs>
              <w:jc w:val="center"/>
              <w:rPr>
                <w:rFonts w:ascii="Times New Roman" w:hAnsi="Times New Roman"/>
                <w:b/>
                <w:sz w:val="18"/>
                <w:szCs w:val="18"/>
              </w:rPr>
            </w:pPr>
          </w:p>
        </w:tc>
        <w:tc>
          <w:tcPr>
            <w:tcW w:w="480" w:type="dxa"/>
            <w:vAlign w:val="center"/>
            <w:hideMark/>
          </w:tcPr>
          <w:p w14:paraId="4A5E66E4" w14:textId="77777777" w:rsidR="00726175" w:rsidRDefault="00726175" w:rsidP="005E2DDE">
            <w:pPr>
              <w:rPr>
                <w:rFonts w:eastAsia="Courier" w:cs="Courier"/>
                <w:sz w:val="20"/>
              </w:rPr>
            </w:pPr>
          </w:p>
        </w:tc>
      </w:tr>
      <w:tr w:rsidR="00726175" w14:paraId="5858FA96" w14:textId="77777777" w:rsidTr="005E2DDE">
        <w:trPr>
          <w:jc w:val="center"/>
        </w:trPr>
        <w:tc>
          <w:tcPr>
            <w:tcW w:w="8455" w:type="dxa"/>
            <w:tcBorders>
              <w:top w:val="single" w:sz="4" w:space="0" w:color="auto"/>
              <w:left w:val="single" w:sz="4" w:space="0" w:color="auto"/>
              <w:bottom w:val="single" w:sz="4" w:space="0" w:color="auto"/>
              <w:right w:val="single" w:sz="4" w:space="0" w:color="auto"/>
            </w:tcBorders>
            <w:vAlign w:val="center"/>
            <w:hideMark/>
          </w:tcPr>
          <w:p w14:paraId="22EED670" w14:textId="77777777" w:rsidR="00726175" w:rsidRDefault="00726175" w:rsidP="005E2DDE">
            <w:pPr>
              <w:ind w:left="161"/>
              <w:rPr>
                <w:rFonts w:ascii="Times New Roman" w:hAnsi="Times New Roman"/>
                <w:sz w:val="18"/>
                <w:szCs w:val="18"/>
              </w:rPr>
            </w:pPr>
            <w:r>
              <w:rPr>
                <w:rFonts w:ascii="Times New Roman" w:hAnsi="Times New Roman"/>
                <w:sz w:val="18"/>
                <w:szCs w:val="18"/>
              </w:rPr>
              <w:t>*EDUC 2000 Introduction to Teaching &amp; Educ Tech.</w:t>
            </w:r>
          </w:p>
        </w:tc>
        <w:tc>
          <w:tcPr>
            <w:tcW w:w="41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FA53EA9" w14:textId="77777777" w:rsidR="00726175" w:rsidRDefault="00726175" w:rsidP="005E2DDE">
            <w:pPr>
              <w:tabs>
                <w:tab w:val="right" w:pos="9360"/>
              </w:tabs>
              <w:jc w:val="center"/>
              <w:rPr>
                <w:rFonts w:ascii="Times New Roman" w:hAnsi="Times New Roman"/>
                <w:sz w:val="18"/>
                <w:szCs w:val="18"/>
              </w:rPr>
            </w:pPr>
            <w:r>
              <w:rPr>
                <w:rFonts w:ascii="Times New Roman" w:hAnsi="Times New Roman"/>
                <w:sz w:val="18"/>
                <w:szCs w:val="18"/>
              </w:rPr>
              <w:t>3</w:t>
            </w:r>
          </w:p>
        </w:tc>
        <w:tc>
          <w:tcPr>
            <w:tcW w:w="664" w:type="dxa"/>
            <w:tcBorders>
              <w:top w:val="single" w:sz="4" w:space="0" w:color="auto"/>
              <w:left w:val="single" w:sz="4" w:space="0" w:color="auto"/>
              <w:bottom w:val="single" w:sz="4" w:space="0" w:color="auto"/>
              <w:right w:val="single" w:sz="4" w:space="0" w:color="auto"/>
            </w:tcBorders>
            <w:shd w:val="clear" w:color="auto" w:fill="FFFFFF"/>
            <w:vAlign w:val="center"/>
          </w:tcPr>
          <w:p w14:paraId="4161A72C" w14:textId="77777777" w:rsidR="00726175" w:rsidRDefault="00726175" w:rsidP="005E2DDE">
            <w:pPr>
              <w:tabs>
                <w:tab w:val="right" w:pos="9360"/>
              </w:tabs>
              <w:jc w:val="center"/>
              <w:rPr>
                <w:rFonts w:ascii="Times New Roman" w:hAnsi="Times New Roman"/>
                <w:sz w:val="18"/>
                <w:szCs w:val="18"/>
              </w:rPr>
            </w:pPr>
          </w:p>
        </w:tc>
        <w:tc>
          <w:tcPr>
            <w:tcW w:w="480" w:type="dxa"/>
            <w:vAlign w:val="center"/>
            <w:hideMark/>
          </w:tcPr>
          <w:p w14:paraId="5A570B4A" w14:textId="77777777" w:rsidR="00726175" w:rsidRDefault="00726175" w:rsidP="005E2DDE">
            <w:pPr>
              <w:rPr>
                <w:rFonts w:eastAsia="Courier" w:cs="Courier"/>
                <w:sz w:val="20"/>
              </w:rPr>
            </w:pPr>
          </w:p>
        </w:tc>
      </w:tr>
      <w:tr w:rsidR="00726175" w14:paraId="761D703C" w14:textId="77777777" w:rsidTr="005E2DDE">
        <w:trPr>
          <w:jc w:val="center"/>
        </w:trPr>
        <w:tc>
          <w:tcPr>
            <w:tcW w:w="8455" w:type="dxa"/>
            <w:tcBorders>
              <w:top w:val="single" w:sz="4" w:space="0" w:color="auto"/>
              <w:left w:val="single" w:sz="4" w:space="0" w:color="auto"/>
              <w:bottom w:val="single" w:sz="4" w:space="0" w:color="auto"/>
              <w:right w:val="single" w:sz="4" w:space="0" w:color="auto"/>
            </w:tcBorders>
            <w:vAlign w:val="center"/>
            <w:hideMark/>
          </w:tcPr>
          <w:p w14:paraId="68922B20" w14:textId="77777777" w:rsidR="00726175" w:rsidRDefault="00726175" w:rsidP="005E2DDE">
            <w:pPr>
              <w:rPr>
                <w:rFonts w:ascii="Times New Roman" w:hAnsi="Times New Roman"/>
                <w:b/>
                <w:sz w:val="18"/>
                <w:szCs w:val="18"/>
              </w:rPr>
            </w:pPr>
            <w:r>
              <w:rPr>
                <w:rFonts w:ascii="Times New Roman" w:hAnsi="Times New Roman"/>
                <w:b/>
                <w:sz w:val="18"/>
                <w:szCs w:val="18"/>
              </w:rPr>
              <w:t>Interpretive (from 2 different areas)</w:t>
            </w:r>
          </w:p>
        </w:tc>
        <w:tc>
          <w:tcPr>
            <w:tcW w:w="1080"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4A8D5446" w14:textId="77777777" w:rsidR="00726175" w:rsidRDefault="00726175" w:rsidP="005E2DDE">
            <w:pPr>
              <w:tabs>
                <w:tab w:val="right" w:pos="9360"/>
              </w:tabs>
              <w:jc w:val="center"/>
              <w:rPr>
                <w:rFonts w:ascii="Times New Roman" w:hAnsi="Times New Roman"/>
                <w:b/>
                <w:sz w:val="18"/>
                <w:szCs w:val="18"/>
              </w:rPr>
            </w:pPr>
            <w:r>
              <w:rPr>
                <w:rFonts w:ascii="Times New Roman" w:hAnsi="Times New Roman"/>
                <w:b/>
                <w:sz w:val="18"/>
                <w:szCs w:val="18"/>
              </w:rPr>
              <w:t>6</w:t>
            </w:r>
          </w:p>
        </w:tc>
        <w:tc>
          <w:tcPr>
            <w:tcW w:w="480" w:type="dxa"/>
            <w:vAlign w:val="center"/>
            <w:hideMark/>
          </w:tcPr>
          <w:p w14:paraId="2AE6DF9E" w14:textId="77777777" w:rsidR="00726175" w:rsidRDefault="00726175" w:rsidP="005E2DDE">
            <w:pPr>
              <w:rPr>
                <w:rFonts w:eastAsia="Courier" w:cs="Courier"/>
                <w:sz w:val="20"/>
              </w:rPr>
            </w:pPr>
          </w:p>
        </w:tc>
      </w:tr>
      <w:tr w:rsidR="00726175" w14:paraId="3B5F5B25" w14:textId="77777777" w:rsidTr="005E2DDE">
        <w:trPr>
          <w:jc w:val="center"/>
        </w:trPr>
        <w:tc>
          <w:tcPr>
            <w:tcW w:w="8455" w:type="dxa"/>
            <w:tcBorders>
              <w:top w:val="single" w:sz="4" w:space="0" w:color="auto"/>
              <w:left w:val="single" w:sz="4" w:space="0" w:color="auto"/>
              <w:bottom w:val="single" w:sz="4" w:space="0" w:color="auto"/>
              <w:right w:val="single" w:sz="4" w:space="0" w:color="auto"/>
            </w:tcBorders>
            <w:vAlign w:val="center"/>
            <w:hideMark/>
          </w:tcPr>
          <w:p w14:paraId="6267A4B5" w14:textId="77777777" w:rsidR="00726175" w:rsidRDefault="00726175" w:rsidP="005E2DDE">
            <w:pPr>
              <w:ind w:left="161"/>
              <w:rPr>
                <w:rFonts w:ascii="Times New Roman" w:hAnsi="Times New Roman"/>
                <w:sz w:val="18"/>
                <w:szCs w:val="18"/>
              </w:rPr>
            </w:pPr>
            <w:r>
              <w:rPr>
                <w:rFonts w:ascii="Times New Roman" w:hAnsi="Times New Roman"/>
                <w:sz w:val="18"/>
                <w:szCs w:val="18"/>
              </w:rPr>
              <w:t>Elective</w:t>
            </w:r>
          </w:p>
        </w:tc>
        <w:tc>
          <w:tcPr>
            <w:tcW w:w="41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D2697C9" w14:textId="77777777" w:rsidR="00726175" w:rsidRDefault="00726175" w:rsidP="005E2DDE">
            <w:pPr>
              <w:tabs>
                <w:tab w:val="right" w:pos="9360"/>
              </w:tabs>
              <w:jc w:val="center"/>
              <w:rPr>
                <w:rFonts w:ascii="Times New Roman" w:hAnsi="Times New Roman"/>
                <w:sz w:val="18"/>
                <w:szCs w:val="18"/>
              </w:rPr>
            </w:pPr>
            <w:r>
              <w:rPr>
                <w:rFonts w:ascii="Times New Roman" w:hAnsi="Times New Roman"/>
                <w:sz w:val="18"/>
                <w:szCs w:val="18"/>
              </w:rPr>
              <w:t>3</w:t>
            </w:r>
          </w:p>
        </w:tc>
        <w:tc>
          <w:tcPr>
            <w:tcW w:w="664" w:type="dxa"/>
            <w:tcBorders>
              <w:top w:val="single" w:sz="4" w:space="0" w:color="auto"/>
              <w:left w:val="single" w:sz="4" w:space="0" w:color="auto"/>
              <w:bottom w:val="single" w:sz="4" w:space="0" w:color="auto"/>
              <w:right w:val="single" w:sz="4" w:space="0" w:color="auto"/>
            </w:tcBorders>
            <w:shd w:val="clear" w:color="auto" w:fill="FFFFFF"/>
            <w:vAlign w:val="center"/>
          </w:tcPr>
          <w:p w14:paraId="0C99C04E" w14:textId="77777777" w:rsidR="00726175" w:rsidRDefault="00726175" w:rsidP="005E2DDE">
            <w:pPr>
              <w:tabs>
                <w:tab w:val="right" w:pos="9360"/>
              </w:tabs>
              <w:jc w:val="center"/>
              <w:rPr>
                <w:rFonts w:ascii="Times New Roman" w:hAnsi="Times New Roman"/>
                <w:sz w:val="18"/>
                <w:szCs w:val="18"/>
              </w:rPr>
            </w:pPr>
          </w:p>
        </w:tc>
        <w:tc>
          <w:tcPr>
            <w:tcW w:w="480" w:type="dxa"/>
            <w:vAlign w:val="center"/>
            <w:hideMark/>
          </w:tcPr>
          <w:p w14:paraId="0173325A" w14:textId="77777777" w:rsidR="00726175" w:rsidRDefault="00726175" w:rsidP="005E2DDE">
            <w:pPr>
              <w:rPr>
                <w:rFonts w:eastAsia="Courier" w:cs="Courier"/>
                <w:sz w:val="20"/>
              </w:rPr>
            </w:pPr>
          </w:p>
        </w:tc>
      </w:tr>
      <w:tr w:rsidR="00726175" w14:paraId="7690148B" w14:textId="77777777" w:rsidTr="005E2DDE">
        <w:trPr>
          <w:jc w:val="center"/>
        </w:trPr>
        <w:tc>
          <w:tcPr>
            <w:tcW w:w="8455" w:type="dxa"/>
            <w:tcBorders>
              <w:top w:val="single" w:sz="4" w:space="0" w:color="auto"/>
              <w:left w:val="single" w:sz="4" w:space="0" w:color="auto"/>
              <w:bottom w:val="single" w:sz="4" w:space="0" w:color="auto"/>
              <w:right w:val="single" w:sz="4" w:space="0" w:color="auto"/>
            </w:tcBorders>
            <w:vAlign w:val="center"/>
            <w:hideMark/>
          </w:tcPr>
          <w:p w14:paraId="543879FA" w14:textId="77777777" w:rsidR="00726175" w:rsidRDefault="00726175" w:rsidP="005E2DDE">
            <w:pPr>
              <w:ind w:left="161"/>
              <w:rPr>
                <w:rFonts w:ascii="Times New Roman" w:hAnsi="Times New Roman"/>
                <w:sz w:val="18"/>
                <w:szCs w:val="18"/>
              </w:rPr>
            </w:pPr>
            <w:r>
              <w:rPr>
                <w:rFonts w:ascii="Times New Roman" w:hAnsi="Times New Roman"/>
                <w:sz w:val="18"/>
                <w:szCs w:val="18"/>
              </w:rPr>
              <w:t>Elective</w:t>
            </w:r>
          </w:p>
        </w:tc>
        <w:tc>
          <w:tcPr>
            <w:tcW w:w="41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5AC4177" w14:textId="77777777" w:rsidR="00726175" w:rsidRDefault="00726175" w:rsidP="005E2DDE">
            <w:pPr>
              <w:tabs>
                <w:tab w:val="right" w:pos="9360"/>
              </w:tabs>
              <w:jc w:val="center"/>
              <w:rPr>
                <w:rFonts w:ascii="Times New Roman" w:hAnsi="Times New Roman"/>
                <w:sz w:val="18"/>
                <w:szCs w:val="18"/>
              </w:rPr>
            </w:pPr>
            <w:r>
              <w:rPr>
                <w:rFonts w:ascii="Times New Roman" w:hAnsi="Times New Roman"/>
                <w:sz w:val="18"/>
                <w:szCs w:val="18"/>
              </w:rPr>
              <w:t>3</w:t>
            </w:r>
          </w:p>
        </w:tc>
        <w:tc>
          <w:tcPr>
            <w:tcW w:w="664" w:type="dxa"/>
            <w:tcBorders>
              <w:top w:val="single" w:sz="4" w:space="0" w:color="auto"/>
              <w:left w:val="single" w:sz="4" w:space="0" w:color="auto"/>
              <w:bottom w:val="single" w:sz="4" w:space="0" w:color="auto"/>
              <w:right w:val="single" w:sz="4" w:space="0" w:color="auto"/>
            </w:tcBorders>
            <w:shd w:val="clear" w:color="auto" w:fill="FFFFFF"/>
            <w:vAlign w:val="center"/>
          </w:tcPr>
          <w:p w14:paraId="0C583D50" w14:textId="77777777" w:rsidR="00726175" w:rsidRDefault="00726175" w:rsidP="005E2DDE">
            <w:pPr>
              <w:tabs>
                <w:tab w:val="right" w:pos="9360"/>
              </w:tabs>
              <w:jc w:val="center"/>
              <w:rPr>
                <w:rFonts w:ascii="Times New Roman" w:hAnsi="Times New Roman"/>
                <w:sz w:val="18"/>
                <w:szCs w:val="18"/>
              </w:rPr>
            </w:pPr>
          </w:p>
        </w:tc>
        <w:tc>
          <w:tcPr>
            <w:tcW w:w="480" w:type="dxa"/>
            <w:vAlign w:val="center"/>
            <w:hideMark/>
          </w:tcPr>
          <w:p w14:paraId="3034D9B0" w14:textId="77777777" w:rsidR="00726175" w:rsidRDefault="00726175" w:rsidP="005E2DDE">
            <w:pPr>
              <w:rPr>
                <w:rFonts w:eastAsia="Courier" w:cs="Courier"/>
                <w:sz w:val="20"/>
              </w:rPr>
            </w:pPr>
          </w:p>
        </w:tc>
      </w:tr>
      <w:tr w:rsidR="00726175" w14:paraId="32E9A178" w14:textId="77777777" w:rsidTr="005E2DDE">
        <w:trPr>
          <w:jc w:val="center"/>
        </w:trPr>
        <w:tc>
          <w:tcPr>
            <w:tcW w:w="8455" w:type="dxa"/>
            <w:tcBorders>
              <w:top w:val="single" w:sz="4" w:space="0" w:color="auto"/>
              <w:left w:val="single" w:sz="4" w:space="0" w:color="auto"/>
              <w:bottom w:val="single" w:sz="4" w:space="0" w:color="auto"/>
              <w:right w:val="single" w:sz="4" w:space="0" w:color="auto"/>
            </w:tcBorders>
            <w:vAlign w:val="center"/>
            <w:hideMark/>
          </w:tcPr>
          <w:p w14:paraId="10711003" w14:textId="77777777" w:rsidR="00726175" w:rsidRDefault="00726175" w:rsidP="005E2DDE">
            <w:pPr>
              <w:rPr>
                <w:rFonts w:ascii="Times New Roman" w:hAnsi="Times New Roman"/>
                <w:b/>
                <w:sz w:val="18"/>
                <w:szCs w:val="18"/>
              </w:rPr>
            </w:pPr>
            <w:r>
              <w:rPr>
                <w:rFonts w:ascii="Times New Roman" w:hAnsi="Times New Roman"/>
                <w:b/>
                <w:sz w:val="18"/>
                <w:szCs w:val="18"/>
              </w:rPr>
              <w:t>Creative</w:t>
            </w:r>
          </w:p>
        </w:tc>
        <w:tc>
          <w:tcPr>
            <w:tcW w:w="1080"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5C7FEBC6" w14:textId="77777777" w:rsidR="00726175" w:rsidRDefault="00726175" w:rsidP="005E2DDE">
            <w:pPr>
              <w:tabs>
                <w:tab w:val="right" w:pos="9360"/>
              </w:tabs>
              <w:jc w:val="center"/>
              <w:rPr>
                <w:rFonts w:ascii="Times New Roman" w:hAnsi="Times New Roman"/>
                <w:b/>
                <w:sz w:val="18"/>
                <w:szCs w:val="18"/>
              </w:rPr>
            </w:pPr>
            <w:r>
              <w:rPr>
                <w:rFonts w:ascii="Times New Roman" w:hAnsi="Times New Roman"/>
                <w:b/>
                <w:sz w:val="18"/>
                <w:szCs w:val="18"/>
              </w:rPr>
              <w:t>3</w:t>
            </w:r>
          </w:p>
        </w:tc>
        <w:tc>
          <w:tcPr>
            <w:tcW w:w="480" w:type="dxa"/>
            <w:vAlign w:val="center"/>
            <w:hideMark/>
          </w:tcPr>
          <w:p w14:paraId="3284FCF9" w14:textId="77777777" w:rsidR="00726175" w:rsidRDefault="00726175" w:rsidP="005E2DDE">
            <w:pPr>
              <w:rPr>
                <w:rFonts w:eastAsia="Courier" w:cs="Courier"/>
                <w:sz w:val="20"/>
              </w:rPr>
            </w:pPr>
          </w:p>
        </w:tc>
      </w:tr>
      <w:tr w:rsidR="00726175" w14:paraId="3634E160" w14:textId="77777777" w:rsidTr="005E2DDE">
        <w:trPr>
          <w:jc w:val="center"/>
        </w:trPr>
        <w:tc>
          <w:tcPr>
            <w:tcW w:w="8455" w:type="dxa"/>
            <w:tcBorders>
              <w:top w:val="single" w:sz="4" w:space="0" w:color="auto"/>
              <w:left w:val="single" w:sz="4" w:space="0" w:color="auto"/>
              <w:bottom w:val="single" w:sz="4" w:space="0" w:color="auto"/>
              <w:right w:val="single" w:sz="4" w:space="0" w:color="auto"/>
            </w:tcBorders>
            <w:vAlign w:val="center"/>
            <w:hideMark/>
          </w:tcPr>
          <w:p w14:paraId="47E4373C" w14:textId="77777777" w:rsidR="00726175" w:rsidRDefault="00726175" w:rsidP="005E2DDE">
            <w:pPr>
              <w:ind w:left="161"/>
              <w:rPr>
                <w:rFonts w:ascii="Times New Roman" w:hAnsi="Times New Roman"/>
                <w:sz w:val="18"/>
                <w:szCs w:val="18"/>
              </w:rPr>
            </w:pPr>
            <w:r>
              <w:rPr>
                <w:rFonts w:ascii="Times New Roman" w:hAnsi="Times New Roman"/>
                <w:sz w:val="18"/>
                <w:szCs w:val="18"/>
              </w:rPr>
              <w:t>Elective</w:t>
            </w:r>
          </w:p>
        </w:tc>
        <w:tc>
          <w:tcPr>
            <w:tcW w:w="41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927CCF2" w14:textId="77777777" w:rsidR="00726175" w:rsidRDefault="00726175" w:rsidP="005E2DDE">
            <w:pPr>
              <w:tabs>
                <w:tab w:val="right" w:pos="9360"/>
              </w:tabs>
              <w:jc w:val="center"/>
              <w:rPr>
                <w:rFonts w:ascii="Times New Roman" w:hAnsi="Times New Roman"/>
                <w:sz w:val="18"/>
                <w:szCs w:val="18"/>
              </w:rPr>
            </w:pPr>
            <w:r>
              <w:rPr>
                <w:rFonts w:ascii="Times New Roman" w:hAnsi="Times New Roman"/>
                <w:sz w:val="18"/>
                <w:szCs w:val="18"/>
              </w:rPr>
              <w:t>3</w:t>
            </w:r>
          </w:p>
        </w:tc>
        <w:tc>
          <w:tcPr>
            <w:tcW w:w="664" w:type="dxa"/>
            <w:tcBorders>
              <w:top w:val="single" w:sz="4" w:space="0" w:color="auto"/>
              <w:left w:val="single" w:sz="4" w:space="0" w:color="auto"/>
              <w:bottom w:val="single" w:sz="4" w:space="0" w:color="auto"/>
              <w:right w:val="single" w:sz="4" w:space="0" w:color="auto"/>
            </w:tcBorders>
            <w:shd w:val="clear" w:color="auto" w:fill="FFFFFF"/>
            <w:vAlign w:val="center"/>
          </w:tcPr>
          <w:p w14:paraId="26EE12B8" w14:textId="77777777" w:rsidR="00726175" w:rsidRDefault="00726175" w:rsidP="005E2DDE">
            <w:pPr>
              <w:tabs>
                <w:tab w:val="right" w:pos="9360"/>
              </w:tabs>
              <w:jc w:val="center"/>
              <w:rPr>
                <w:rFonts w:ascii="Times New Roman" w:hAnsi="Times New Roman"/>
                <w:sz w:val="18"/>
                <w:szCs w:val="18"/>
              </w:rPr>
            </w:pPr>
          </w:p>
        </w:tc>
        <w:tc>
          <w:tcPr>
            <w:tcW w:w="480" w:type="dxa"/>
            <w:vAlign w:val="center"/>
            <w:hideMark/>
          </w:tcPr>
          <w:p w14:paraId="1650D62B" w14:textId="77777777" w:rsidR="00726175" w:rsidRDefault="00726175" w:rsidP="005E2DDE">
            <w:pPr>
              <w:rPr>
                <w:rFonts w:eastAsia="Courier" w:cs="Courier"/>
                <w:sz w:val="20"/>
              </w:rPr>
            </w:pPr>
          </w:p>
        </w:tc>
      </w:tr>
      <w:tr w:rsidR="00726175" w14:paraId="580D6BB2" w14:textId="77777777" w:rsidTr="005E2DDE">
        <w:trPr>
          <w:jc w:val="center"/>
        </w:trPr>
        <w:tc>
          <w:tcPr>
            <w:tcW w:w="8455" w:type="dxa"/>
            <w:tcBorders>
              <w:top w:val="single" w:sz="4" w:space="0" w:color="auto"/>
              <w:left w:val="single" w:sz="4" w:space="0" w:color="auto"/>
              <w:bottom w:val="single" w:sz="4" w:space="0" w:color="auto"/>
              <w:right w:val="single" w:sz="4" w:space="0" w:color="auto"/>
            </w:tcBorders>
            <w:vAlign w:val="center"/>
            <w:hideMark/>
          </w:tcPr>
          <w:p w14:paraId="25B6EABB" w14:textId="77777777" w:rsidR="00726175" w:rsidRDefault="00726175" w:rsidP="005E2DDE">
            <w:pPr>
              <w:rPr>
                <w:rFonts w:ascii="Times New Roman" w:hAnsi="Times New Roman"/>
                <w:b/>
                <w:sz w:val="18"/>
                <w:szCs w:val="18"/>
              </w:rPr>
            </w:pPr>
            <w:r>
              <w:rPr>
                <w:rFonts w:ascii="Times New Roman" w:hAnsi="Times New Roman"/>
                <w:b/>
                <w:sz w:val="18"/>
                <w:szCs w:val="18"/>
              </w:rPr>
              <w:t>Historical/Social, Interpretive, or Creative</w:t>
            </w:r>
          </w:p>
        </w:tc>
        <w:tc>
          <w:tcPr>
            <w:tcW w:w="1080"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7557CD04" w14:textId="77777777" w:rsidR="00726175" w:rsidRDefault="00726175" w:rsidP="005E2DDE">
            <w:pPr>
              <w:tabs>
                <w:tab w:val="right" w:pos="9360"/>
              </w:tabs>
              <w:jc w:val="center"/>
              <w:rPr>
                <w:rFonts w:ascii="Times New Roman" w:hAnsi="Times New Roman"/>
                <w:b/>
                <w:sz w:val="18"/>
                <w:szCs w:val="18"/>
              </w:rPr>
            </w:pPr>
            <w:r>
              <w:rPr>
                <w:rFonts w:ascii="Times New Roman" w:hAnsi="Times New Roman"/>
                <w:b/>
                <w:sz w:val="18"/>
                <w:szCs w:val="18"/>
              </w:rPr>
              <w:t>3</w:t>
            </w:r>
          </w:p>
        </w:tc>
        <w:tc>
          <w:tcPr>
            <w:tcW w:w="480" w:type="dxa"/>
            <w:vAlign w:val="center"/>
            <w:hideMark/>
          </w:tcPr>
          <w:p w14:paraId="4460FE6D" w14:textId="77777777" w:rsidR="00726175" w:rsidRDefault="00726175" w:rsidP="005E2DDE">
            <w:pPr>
              <w:rPr>
                <w:rFonts w:eastAsia="Courier" w:cs="Courier"/>
                <w:sz w:val="20"/>
              </w:rPr>
            </w:pPr>
          </w:p>
        </w:tc>
      </w:tr>
      <w:tr w:rsidR="00726175" w14:paraId="4241F3EE" w14:textId="77777777" w:rsidTr="005E2DDE">
        <w:trPr>
          <w:jc w:val="center"/>
        </w:trPr>
        <w:tc>
          <w:tcPr>
            <w:tcW w:w="8455" w:type="dxa"/>
            <w:tcBorders>
              <w:top w:val="single" w:sz="4" w:space="0" w:color="auto"/>
              <w:left w:val="single" w:sz="4" w:space="0" w:color="auto"/>
              <w:bottom w:val="single" w:sz="4" w:space="0" w:color="auto"/>
              <w:right w:val="single" w:sz="4" w:space="0" w:color="auto"/>
            </w:tcBorders>
            <w:vAlign w:val="center"/>
            <w:hideMark/>
          </w:tcPr>
          <w:p w14:paraId="15E96C2D" w14:textId="77777777" w:rsidR="00726175" w:rsidRDefault="00726175" w:rsidP="005E2DDE">
            <w:pPr>
              <w:ind w:left="161"/>
              <w:rPr>
                <w:rFonts w:ascii="Times New Roman" w:hAnsi="Times New Roman"/>
                <w:sz w:val="18"/>
                <w:szCs w:val="18"/>
              </w:rPr>
            </w:pPr>
            <w:r>
              <w:rPr>
                <w:rFonts w:ascii="Times New Roman" w:hAnsi="Times New Roman"/>
                <w:sz w:val="18"/>
                <w:szCs w:val="18"/>
              </w:rPr>
              <w:t>Elective</w:t>
            </w:r>
          </w:p>
        </w:tc>
        <w:tc>
          <w:tcPr>
            <w:tcW w:w="41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6E7AC07" w14:textId="77777777" w:rsidR="00726175" w:rsidRDefault="00726175" w:rsidP="005E2DDE">
            <w:pPr>
              <w:tabs>
                <w:tab w:val="right" w:pos="9360"/>
              </w:tabs>
              <w:jc w:val="center"/>
              <w:rPr>
                <w:rFonts w:ascii="Times New Roman" w:hAnsi="Times New Roman"/>
                <w:sz w:val="18"/>
                <w:szCs w:val="18"/>
              </w:rPr>
            </w:pPr>
            <w:r>
              <w:rPr>
                <w:rFonts w:ascii="Times New Roman" w:hAnsi="Times New Roman"/>
                <w:sz w:val="18"/>
                <w:szCs w:val="18"/>
              </w:rPr>
              <w:t>3</w:t>
            </w:r>
          </w:p>
        </w:tc>
        <w:tc>
          <w:tcPr>
            <w:tcW w:w="664" w:type="dxa"/>
            <w:tcBorders>
              <w:top w:val="single" w:sz="4" w:space="0" w:color="auto"/>
              <w:left w:val="single" w:sz="4" w:space="0" w:color="auto"/>
              <w:bottom w:val="single" w:sz="4" w:space="0" w:color="auto"/>
              <w:right w:val="single" w:sz="4" w:space="0" w:color="auto"/>
            </w:tcBorders>
            <w:shd w:val="clear" w:color="auto" w:fill="FFFFFF"/>
            <w:vAlign w:val="center"/>
          </w:tcPr>
          <w:p w14:paraId="70BF4C6D" w14:textId="77777777" w:rsidR="00726175" w:rsidRDefault="00726175" w:rsidP="005E2DDE">
            <w:pPr>
              <w:tabs>
                <w:tab w:val="right" w:pos="9360"/>
              </w:tabs>
              <w:jc w:val="center"/>
              <w:rPr>
                <w:rFonts w:ascii="Times New Roman" w:hAnsi="Times New Roman"/>
                <w:sz w:val="18"/>
                <w:szCs w:val="18"/>
              </w:rPr>
            </w:pPr>
          </w:p>
        </w:tc>
        <w:tc>
          <w:tcPr>
            <w:tcW w:w="480" w:type="dxa"/>
            <w:vAlign w:val="center"/>
            <w:hideMark/>
          </w:tcPr>
          <w:p w14:paraId="75E3E12A" w14:textId="77777777" w:rsidR="00726175" w:rsidRDefault="00726175" w:rsidP="005E2DDE">
            <w:pPr>
              <w:rPr>
                <w:rFonts w:eastAsia="Courier" w:cs="Courier"/>
                <w:sz w:val="20"/>
              </w:rPr>
            </w:pPr>
          </w:p>
        </w:tc>
      </w:tr>
      <w:tr w:rsidR="00726175" w14:paraId="0E8A7E23" w14:textId="77777777" w:rsidTr="005E2DDE">
        <w:trPr>
          <w:jc w:val="center"/>
        </w:trPr>
        <w:tc>
          <w:tcPr>
            <w:tcW w:w="8455" w:type="dxa"/>
            <w:tcBorders>
              <w:top w:val="single" w:sz="4" w:space="0" w:color="auto"/>
              <w:left w:val="single" w:sz="4" w:space="0" w:color="auto"/>
              <w:bottom w:val="single" w:sz="4" w:space="0" w:color="auto"/>
              <w:right w:val="single" w:sz="4" w:space="0" w:color="auto"/>
            </w:tcBorders>
            <w:vAlign w:val="center"/>
            <w:hideMark/>
          </w:tcPr>
          <w:p w14:paraId="7737CC0C" w14:textId="77777777" w:rsidR="00726175" w:rsidRDefault="00726175" w:rsidP="005E2DDE">
            <w:pPr>
              <w:rPr>
                <w:rFonts w:ascii="Times New Roman" w:hAnsi="Times New Roman"/>
                <w:b/>
                <w:sz w:val="18"/>
                <w:szCs w:val="18"/>
              </w:rPr>
            </w:pPr>
            <w:r>
              <w:rPr>
                <w:rFonts w:ascii="Times New Roman" w:hAnsi="Times New Roman"/>
                <w:b/>
                <w:sz w:val="18"/>
                <w:szCs w:val="18"/>
              </w:rPr>
              <w:t>Scientific (must have one elective with a lab)</w:t>
            </w:r>
          </w:p>
        </w:tc>
        <w:tc>
          <w:tcPr>
            <w:tcW w:w="1080"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329BD95A" w14:textId="77777777" w:rsidR="00726175" w:rsidRDefault="00726175" w:rsidP="005E2DDE">
            <w:pPr>
              <w:tabs>
                <w:tab w:val="right" w:pos="9360"/>
              </w:tabs>
              <w:jc w:val="center"/>
              <w:rPr>
                <w:rFonts w:ascii="Times New Roman" w:hAnsi="Times New Roman"/>
                <w:b/>
                <w:sz w:val="18"/>
                <w:szCs w:val="18"/>
              </w:rPr>
            </w:pPr>
            <w:r>
              <w:rPr>
                <w:rFonts w:ascii="Times New Roman" w:hAnsi="Times New Roman"/>
                <w:b/>
                <w:sz w:val="18"/>
                <w:szCs w:val="18"/>
              </w:rPr>
              <w:t>7</w:t>
            </w:r>
          </w:p>
        </w:tc>
        <w:tc>
          <w:tcPr>
            <w:tcW w:w="480" w:type="dxa"/>
            <w:vAlign w:val="center"/>
            <w:hideMark/>
          </w:tcPr>
          <w:p w14:paraId="1FEE283D" w14:textId="77777777" w:rsidR="00726175" w:rsidRDefault="00726175" w:rsidP="005E2DDE">
            <w:pPr>
              <w:rPr>
                <w:rFonts w:eastAsia="Courier" w:cs="Courier"/>
                <w:sz w:val="20"/>
              </w:rPr>
            </w:pPr>
          </w:p>
        </w:tc>
      </w:tr>
      <w:tr w:rsidR="00726175" w14:paraId="701091FA" w14:textId="77777777" w:rsidTr="005E2DDE">
        <w:trPr>
          <w:jc w:val="center"/>
        </w:trPr>
        <w:tc>
          <w:tcPr>
            <w:tcW w:w="8455" w:type="dxa"/>
            <w:tcBorders>
              <w:top w:val="single" w:sz="4" w:space="0" w:color="auto"/>
              <w:left w:val="single" w:sz="4" w:space="0" w:color="auto"/>
              <w:bottom w:val="single" w:sz="4" w:space="0" w:color="auto"/>
              <w:right w:val="single" w:sz="4" w:space="0" w:color="auto"/>
            </w:tcBorders>
            <w:vAlign w:val="center"/>
            <w:hideMark/>
          </w:tcPr>
          <w:p w14:paraId="7215AD40" w14:textId="77777777" w:rsidR="00726175" w:rsidRDefault="00726175" w:rsidP="005E2DDE">
            <w:pPr>
              <w:ind w:left="124" w:right="-412"/>
              <w:rPr>
                <w:rFonts w:ascii="Times New Roman" w:hAnsi="Times New Roman"/>
                <w:sz w:val="18"/>
                <w:szCs w:val="18"/>
              </w:rPr>
            </w:pPr>
            <w:r>
              <w:rPr>
                <w:rFonts w:ascii="Times New Roman" w:hAnsi="Times New Roman"/>
                <w:sz w:val="18"/>
                <w:szCs w:val="18"/>
              </w:rPr>
              <w:t xml:space="preserve">*CHEM 1501 General Chemistry I </w:t>
            </w:r>
          </w:p>
        </w:tc>
        <w:tc>
          <w:tcPr>
            <w:tcW w:w="41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4A4545B" w14:textId="77777777" w:rsidR="00726175" w:rsidRDefault="00726175" w:rsidP="005E2DDE">
            <w:pPr>
              <w:tabs>
                <w:tab w:val="right" w:pos="9360"/>
              </w:tabs>
              <w:jc w:val="center"/>
              <w:rPr>
                <w:rFonts w:ascii="Times New Roman" w:hAnsi="Times New Roman"/>
                <w:sz w:val="18"/>
                <w:szCs w:val="18"/>
              </w:rPr>
            </w:pPr>
            <w:r>
              <w:rPr>
                <w:rFonts w:ascii="Times New Roman" w:hAnsi="Times New Roman"/>
                <w:sz w:val="18"/>
                <w:szCs w:val="18"/>
              </w:rPr>
              <w:t>4</w:t>
            </w:r>
          </w:p>
        </w:tc>
        <w:tc>
          <w:tcPr>
            <w:tcW w:w="664" w:type="dxa"/>
            <w:tcBorders>
              <w:top w:val="single" w:sz="4" w:space="0" w:color="auto"/>
              <w:left w:val="single" w:sz="4" w:space="0" w:color="auto"/>
              <w:bottom w:val="single" w:sz="4" w:space="0" w:color="auto"/>
              <w:right w:val="single" w:sz="4" w:space="0" w:color="auto"/>
            </w:tcBorders>
            <w:shd w:val="clear" w:color="auto" w:fill="FFFFFF"/>
            <w:vAlign w:val="center"/>
          </w:tcPr>
          <w:p w14:paraId="6F44F44F" w14:textId="77777777" w:rsidR="00726175" w:rsidRDefault="00726175" w:rsidP="005E2DDE">
            <w:pPr>
              <w:tabs>
                <w:tab w:val="right" w:pos="9360"/>
              </w:tabs>
              <w:jc w:val="center"/>
              <w:rPr>
                <w:rFonts w:ascii="Times New Roman" w:hAnsi="Times New Roman"/>
                <w:sz w:val="18"/>
                <w:szCs w:val="18"/>
              </w:rPr>
            </w:pPr>
          </w:p>
        </w:tc>
        <w:tc>
          <w:tcPr>
            <w:tcW w:w="480" w:type="dxa"/>
            <w:vAlign w:val="center"/>
            <w:hideMark/>
          </w:tcPr>
          <w:p w14:paraId="435D5EF4" w14:textId="77777777" w:rsidR="00726175" w:rsidRDefault="00726175" w:rsidP="005E2DDE">
            <w:pPr>
              <w:rPr>
                <w:rFonts w:eastAsia="Courier" w:cs="Courier"/>
                <w:sz w:val="20"/>
              </w:rPr>
            </w:pPr>
          </w:p>
        </w:tc>
      </w:tr>
      <w:tr w:rsidR="00726175" w14:paraId="63FBE569" w14:textId="77777777" w:rsidTr="005E2DDE">
        <w:trPr>
          <w:jc w:val="center"/>
        </w:trPr>
        <w:tc>
          <w:tcPr>
            <w:tcW w:w="8455" w:type="dxa"/>
            <w:tcBorders>
              <w:top w:val="single" w:sz="4" w:space="0" w:color="auto"/>
              <w:left w:val="single" w:sz="4" w:space="0" w:color="auto"/>
              <w:bottom w:val="single" w:sz="4" w:space="0" w:color="auto"/>
              <w:right w:val="single" w:sz="4" w:space="0" w:color="auto"/>
            </w:tcBorders>
            <w:vAlign w:val="center"/>
            <w:hideMark/>
          </w:tcPr>
          <w:p w14:paraId="46BD0DC5" w14:textId="77777777" w:rsidR="00726175" w:rsidRDefault="00726175" w:rsidP="005E2DDE">
            <w:pPr>
              <w:ind w:left="124" w:right="-412"/>
              <w:rPr>
                <w:rFonts w:ascii="Times New Roman" w:hAnsi="Times New Roman"/>
                <w:sz w:val="18"/>
                <w:szCs w:val="18"/>
              </w:rPr>
            </w:pPr>
            <w:r>
              <w:rPr>
                <w:rFonts w:ascii="Times New Roman" w:hAnsi="Times New Roman"/>
                <w:sz w:val="18"/>
                <w:szCs w:val="18"/>
              </w:rPr>
              <w:t>*CHEM 1502 General Chemistry II (pre-req CHEM 1501)</w:t>
            </w:r>
          </w:p>
        </w:tc>
        <w:tc>
          <w:tcPr>
            <w:tcW w:w="41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DC61269" w14:textId="77777777" w:rsidR="00726175" w:rsidRDefault="00726175" w:rsidP="005E2DDE">
            <w:pPr>
              <w:tabs>
                <w:tab w:val="right" w:pos="9360"/>
              </w:tabs>
              <w:jc w:val="center"/>
              <w:rPr>
                <w:rFonts w:ascii="Times New Roman" w:hAnsi="Times New Roman"/>
                <w:sz w:val="18"/>
                <w:szCs w:val="18"/>
              </w:rPr>
            </w:pPr>
            <w:r>
              <w:rPr>
                <w:rFonts w:ascii="Times New Roman" w:hAnsi="Times New Roman"/>
                <w:sz w:val="18"/>
                <w:szCs w:val="18"/>
              </w:rPr>
              <w:t>4</w:t>
            </w:r>
          </w:p>
        </w:tc>
        <w:tc>
          <w:tcPr>
            <w:tcW w:w="664" w:type="dxa"/>
            <w:tcBorders>
              <w:top w:val="single" w:sz="4" w:space="0" w:color="auto"/>
              <w:left w:val="single" w:sz="4" w:space="0" w:color="auto"/>
              <w:bottom w:val="single" w:sz="4" w:space="0" w:color="auto"/>
              <w:right w:val="single" w:sz="4" w:space="0" w:color="auto"/>
            </w:tcBorders>
            <w:shd w:val="clear" w:color="auto" w:fill="FFFFFF"/>
            <w:vAlign w:val="center"/>
          </w:tcPr>
          <w:p w14:paraId="12BD29CD" w14:textId="77777777" w:rsidR="00726175" w:rsidRDefault="00726175" w:rsidP="005E2DDE">
            <w:pPr>
              <w:tabs>
                <w:tab w:val="right" w:pos="9360"/>
              </w:tabs>
              <w:jc w:val="center"/>
              <w:rPr>
                <w:rFonts w:ascii="Times New Roman" w:hAnsi="Times New Roman"/>
                <w:sz w:val="18"/>
                <w:szCs w:val="18"/>
              </w:rPr>
            </w:pPr>
          </w:p>
        </w:tc>
        <w:tc>
          <w:tcPr>
            <w:tcW w:w="480" w:type="dxa"/>
            <w:vAlign w:val="center"/>
            <w:hideMark/>
          </w:tcPr>
          <w:p w14:paraId="7DF96746" w14:textId="77777777" w:rsidR="00726175" w:rsidRDefault="00726175" w:rsidP="005E2DDE">
            <w:pPr>
              <w:rPr>
                <w:rFonts w:eastAsia="Courier" w:cs="Courier"/>
                <w:sz w:val="20"/>
              </w:rPr>
            </w:pPr>
          </w:p>
        </w:tc>
      </w:tr>
    </w:tbl>
    <w:tbl>
      <w:tblPr>
        <w:tblpPr w:leftFromText="180" w:rightFromText="180" w:horzAnchor="margin" w:tblpY="800"/>
        <w:tblW w:w="10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09"/>
        <w:gridCol w:w="884"/>
        <w:gridCol w:w="887"/>
      </w:tblGrid>
      <w:tr w:rsidR="00D079A3" w14:paraId="00FD80B2" w14:textId="77777777" w:rsidTr="005E2DDE">
        <w:trPr>
          <w:trHeight w:val="925"/>
        </w:trPr>
        <w:tc>
          <w:tcPr>
            <w:tcW w:w="9209" w:type="dxa"/>
            <w:tcBorders>
              <w:top w:val="single" w:sz="4" w:space="0" w:color="auto"/>
              <w:left w:val="single" w:sz="4" w:space="0" w:color="auto"/>
              <w:bottom w:val="single" w:sz="4" w:space="0" w:color="auto"/>
              <w:right w:val="single" w:sz="4" w:space="0" w:color="auto"/>
            </w:tcBorders>
            <w:vAlign w:val="center"/>
            <w:hideMark/>
          </w:tcPr>
          <w:p w14:paraId="0CEA34FE" w14:textId="77777777" w:rsidR="00D079A3" w:rsidRDefault="00D079A3" w:rsidP="005E2DDE">
            <w:pPr>
              <w:tabs>
                <w:tab w:val="left" w:pos="0"/>
                <w:tab w:val="left" w:pos="235"/>
                <w:tab w:val="left" w:pos="720"/>
                <w:tab w:val="left" w:pos="891"/>
                <w:tab w:val="left" w:pos="1260"/>
                <w:tab w:val="right" w:pos="5220"/>
              </w:tabs>
              <w:suppressAutoHyphens/>
              <w:rPr>
                <w:rFonts w:ascii="Times New Roman" w:hAnsi="Times New Roman"/>
                <w:b/>
                <w:szCs w:val="18"/>
              </w:rPr>
            </w:pPr>
            <w:r>
              <w:rPr>
                <w:rFonts w:ascii="Times New Roman" w:hAnsi="Times New Roman"/>
                <w:b/>
                <w:szCs w:val="18"/>
              </w:rPr>
              <w:lastRenderedPageBreak/>
              <w:t xml:space="preserve">  </w:t>
            </w:r>
          </w:p>
          <w:p w14:paraId="0FFF9B50" w14:textId="77777777" w:rsidR="00D079A3" w:rsidRDefault="00D079A3" w:rsidP="005E2DDE">
            <w:pPr>
              <w:tabs>
                <w:tab w:val="left" w:pos="0"/>
                <w:tab w:val="left" w:pos="235"/>
                <w:tab w:val="left" w:pos="720"/>
                <w:tab w:val="left" w:pos="891"/>
                <w:tab w:val="left" w:pos="1260"/>
                <w:tab w:val="right" w:pos="5220"/>
              </w:tabs>
              <w:suppressAutoHyphens/>
              <w:rPr>
                <w:rFonts w:ascii="Times New Roman" w:hAnsi="Times New Roman"/>
                <w:b/>
                <w:sz w:val="16"/>
                <w:szCs w:val="18"/>
              </w:rPr>
            </w:pPr>
            <w:r>
              <w:rPr>
                <w:rFonts w:ascii="Times New Roman" w:hAnsi="Times New Roman"/>
                <w:b/>
                <w:szCs w:val="18"/>
              </w:rPr>
              <w:t>MAJOR/PROFESSIONAL EDUCATION REQUIREMENTS</w:t>
            </w:r>
          </w:p>
          <w:p w14:paraId="5BF617E3" w14:textId="77777777" w:rsidR="00D079A3" w:rsidRDefault="00D079A3" w:rsidP="005E2DDE">
            <w:pPr>
              <w:rPr>
                <w:rFonts w:ascii="Times New Roman" w:hAnsi="Times New Roman"/>
                <w:sz w:val="18"/>
                <w:szCs w:val="18"/>
              </w:rPr>
            </w:pPr>
            <w:r>
              <w:rPr>
                <w:rFonts w:ascii="Times New Roman" w:hAnsi="Times New Roman"/>
                <w:sz w:val="18"/>
                <w:szCs w:val="18"/>
              </w:rPr>
              <w:t>*Note: Certain courses are cross-referenced and fulfill both distribution and major requirements.</w:t>
            </w:r>
          </w:p>
        </w:tc>
        <w:tc>
          <w:tcPr>
            <w:tcW w:w="1771" w:type="dxa"/>
            <w:gridSpan w:val="2"/>
            <w:tcBorders>
              <w:top w:val="single" w:sz="4" w:space="0" w:color="auto"/>
              <w:left w:val="single" w:sz="4" w:space="0" w:color="auto"/>
              <w:bottom w:val="single" w:sz="4" w:space="0" w:color="auto"/>
              <w:right w:val="single" w:sz="4" w:space="0" w:color="auto"/>
            </w:tcBorders>
            <w:vAlign w:val="bottom"/>
            <w:hideMark/>
          </w:tcPr>
          <w:p w14:paraId="0AFF58C7" w14:textId="77777777" w:rsidR="00D079A3" w:rsidRDefault="00D079A3" w:rsidP="005E2DDE">
            <w:pPr>
              <w:tabs>
                <w:tab w:val="right" w:pos="9360"/>
              </w:tabs>
              <w:jc w:val="center"/>
              <w:rPr>
                <w:rFonts w:ascii="Times New Roman" w:hAnsi="Times New Roman"/>
                <w:b/>
                <w:sz w:val="18"/>
                <w:szCs w:val="18"/>
              </w:rPr>
            </w:pPr>
            <w:r>
              <w:rPr>
                <w:rFonts w:ascii="Times New Roman" w:hAnsi="Times New Roman"/>
                <w:b/>
                <w:sz w:val="18"/>
                <w:szCs w:val="18"/>
              </w:rPr>
              <w:t>S.H.</w:t>
            </w:r>
          </w:p>
        </w:tc>
      </w:tr>
      <w:tr w:rsidR="00D079A3" w14:paraId="4B61DBDB" w14:textId="77777777" w:rsidTr="005E2DDE">
        <w:trPr>
          <w:trHeight w:val="424"/>
        </w:trPr>
        <w:tc>
          <w:tcPr>
            <w:tcW w:w="92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83EDB33" w14:textId="77777777" w:rsidR="00D079A3" w:rsidRDefault="00D079A3" w:rsidP="005E2DDE">
            <w:pPr>
              <w:tabs>
                <w:tab w:val="left" w:pos="8018"/>
              </w:tabs>
              <w:ind w:right="-412"/>
              <w:rPr>
                <w:rFonts w:ascii="Times New Roman" w:hAnsi="Times New Roman"/>
                <w:b/>
                <w:sz w:val="18"/>
                <w:szCs w:val="18"/>
              </w:rPr>
            </w:pPr>
            <w:r>
              <w:rPr>
                <w:rFonts w:ascii="Times New Roman" w:hAnsi="Times New Roman"/>
                <w:b/>
                <w:sz w:val="18"/>
                <w:szCs w:val="18"/>
              </w:rPr>
              <w:t>CHEMISTRY MAJOR B.</w:t>
            </w:r>
            <w:proofErr w:type="gramStart"/>
            <w:r>
              <w:rPr>
                <w:rFonts w:ascii="Times New Roman" w:hAnsi="Times New Roman"/>
                <w:b/>
                <w:sz w:val="18"/>
                <w:szCs w:val="18"/>
              </w:rPr>
              <w:t>A.DEGREE</w:t>
            </w:r>
            <w:proofErr w:type="gramEnd"/>
            <w:r>
              <w:rPr>
                <w:rFonts w:ascii="Times New Roman" w:hAnsi="Times New Roman"/>
                <w:b/>
                <w:sz w:val="18"/>
                <w:szCs w:val="18"/>
              </w:rPr>
              <w:t xml:space="preserve"> REQUIREMENTS</w:t>
            </w:r>
          </w:p>
        </w:tc>
        <w:tc>
          <w:tcPr>
            <w:tcW w:w="177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E6BDF49" w14:textId="77777777" w:rsidR="00D079A3" w:rsidRDefault="00D079A3" w:rsidP="005E2DDE">
            <w:pPr>
              <w:tabs>
                <w:tab w:val="right" w:pos="9360"/>
              </w:tabs>
              <w:jc w:val="center"/>
              <w:rPr>
                <w:rFonts w:ascii="Times New Roman" w:hAnsi="Times New Roman"/>
                <w:b/>
                <w:sz w:val="18"/>
                <w:szCs w:val="18"/>
              </w:rPr>
            </w:pPr>
          </w:p>
        </w:tc>
      </w:tr>
      <w:tr w:rsidR="00D079A3" w14:paraId="26DAA142" w14:textId="77777777" w:rsidTr="005E2DDE">
        <w:tc>
          <w:tcPr>
            <w:tcW w:w="9209" w:type="dxa"/>
            <w:tcBorders>
              <w:top w:val="single" w:sz="4" w:space="0" w:color="auto"/>
              <w:left w:val="single" w:sz="4" w:space="0" w:color="auto"/>
              <w:bottom w:val="single" w:sz="4" w:space="0" w:color="auto"/>
              <w:right w:val="single" w:sz="4" w:space="0" w:color="auto"/>
            </w:tcBorders>
            <w:vAlign w:val="center"/>
            <w:hideMark/>
          </w:tcPr>
          <w:p w14:paraId="043C4B1C" w14:textId="77777777" w:rsidR="00D079A3" w:rsidRDefault="00D079A3" w:rsidP="005E2DDE">
            <w:pPr>
              <w:rPr>
                <w:rFonts w:ascii="Times New Roman" w:hAnsi="Times New Roman"/>
                <w:sz w:val="18"/>
                <w:szCs w:val="18"/>
              </w:rPr>
            </w:pPr>
            <w:r>
              <w:rPr>
                <w:rFonts w:ascii="Times New Roman" w:hAnsi="Times New Roman"/>
                <w:sz w:val="18"/>
                <w:szCs w:val="18"/>
              </w:rPr>
              <w:t>At Catawba College, students seeking licensure in Chemistry must complete all requirements for the B.A. major in Chemistry as well as the Special Subjects Minor in Education. Students are responsible for consulting their major advisor for all major requirements.</w:t>
            </w:r>
          </w:p>
          <w:p w14:paraId="181A2FE4" w14:textId="77777777" w:rsidR="00D079A3" w:rsidRDefault="00D079A3" w:rsidP="005E2DDE">
            <w:pPr>
              <w:ind w:right="-412"/>
              <w:rPr>
                <w:rFonts w:ascii="Times New Roman" w:hAnsi="Times New Roman"/>
                <w:sz w:val="18"/>
                <w:szCs w:val="18"/>
              </w:rPr>
            </w:pPr>
            <w:r>
              <w:rPr>
                <w:rFonts w:ascii="Times New Roman" w:hAnsi="Times New Roman"/>
                <w:sz w:val="18"/>
                <w:szCs w:val="18"/>
              </w:rPr>
              <w:t>Minor requirements are listed below.</w:t>
            </w:r>
          </w:p>
        </w:tc>
        <w:tc>
          <w:tcPr>
            <w:tcW w:w="884" w:type="dxa"/>
            <w:tcBorders>
              <w:top w:val="single" w:sz="4" w:space="0" w:color="auto"/>
              <w:left w:val="single" w:sz="4" w:space="0" w:color="auto"/>
              <w:bottom w:val="single" w:sz="4" w:space="0" w:color="auto"/>
              <w:right w:val="single" w:sz="4" w:space="0" w:color="auto"/>
            </w:tcBorders>
            <w:shd w:val="clear" w:color="auto" w:fill="FFFFFF"/>
            <w:vAlign w:val="center"/>
          </w:tcPr>
          <w:p w14:paraId="3FABF294" w14:textId="77777777" w:rsidR="00D079A3" w:rsidRDefault="00D079A3" w:rsidP="005E2DDE">
            <w:pPr>
              <w:tabs>
                <w:tab w:val="right" w:pos="9360"/>
              </w:tabs>
              <w:jc w:val="center"/>
              <w:rPr>
                <w:rFonts w:ascii="Times New Roman" w:hAnsi="Times New Roman"/>
                <w:sz w:val="18"/>
                <w:szCs w:val="18"/>
              </w:rPr>
            </w:pPr>
          </w:p>
        </w:tc>
        <w:tc>
          <w:tcPr>
            <w:tcW w:w="887" w:type="dxa"/>
            <w:tcBorders>
              <w:top w:val="single" w:sz="4" w:space="0" w:color="auto"/>
              <w:left w:val="single" w:sz="4" w:space="0" w:color="auto"/>
              <w:bottom w:val="single" w:sz="4" w:space="0" w:color="auto"/>
              <w:right w:val="single" w:sz="4" w:space="0" w:color="auto"/>
            </w:tcBorders>
            <w:shd w:val="clear" w:color="auto" w:fill="FFFFFF"/>
            <w:vAlign w:val="center"/>
          </w:tcPr>
          <w:p w14:paraId="4285ECCF" w14:textId="77777777" w:rsidR="00D079A3" w:rsidRDefault="00D079A3" w:rsidP="005E2DDE">
            <w:pPr>
              <w:tabs>
                <w:tab w:val="right" w:pos="9360"/>
              </w:tabs>
              <w:jc w:val="center"/>
              <w:rPr>
                <w:rFonts w:ascii="Times New Roman" w:hAnsi="Times New Roman"/>
                <w:b/>
                <w:sz w:val="18"/>
                <w:szCs w:val="18"/>
              </w:rPr>
            </w:pPr>
          </w:p>
        </w:tc>
      </w:tr>
      <w:tr w:rsidR="00D079A3" w14:paraId="438C867F" w14:textId="77777777" w:rsidTr="005E2DDE">
        <w:tc>
          <w:tcPr>
            <w:tcW w:w="92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C693592" w14:textId="77777777" w:rsidR="00D079A3" w:rsidRDefault="00D079A3" w:rsidP="005E2DDE">
            <w:pPr>
              <w:rPr>
                <w:rFonts w:ascii="Times New Roman" w:hAnsi="Times New Roman"/>
                <w:b/>
                <w:sz w:val="18"/>
                <w:szCs w:val="18"/>
              </w:rPr>
            </w:pPr>
          </w:p>
          <w:p w14:paraId="5B38FEA6" w14:textId="77777777" w:rsidR="00D079A3" w:rsidRDefault="00D079A3" w:rsidP="005E2DDE">
            <w:pPr>
              <w:rPr>
                <w:rFonts w:ascii="Times New Roman" w:hAnsi="Times New Roman"/>
                <w:b/>
                <w:sz w:val="18"/>
                <w:szCs w:val="18"/>
              </w:rPr>
            </w:pPr>
            <w:r>
              <w:rPr>
                <w:rFonts w:ascii="Times New Roman" w:hAnsi="Times New Roman"/>
                <w:b/>
                <w:sz w:val="18"/>
                <w:szCs w:val="18"/>
              </w:rPr>
              <w:t>SECONDARY EDUCATION MINOR</w:t>
            </w:r>
          </w:p>
          <w:p w14:paraId="348E13A0" w14:textId="77777777" w:rsidR="00D079A3" w:rsidRDefault="00D079A3" w:rsidP="005E2DDE">
            <w:pPr>
              <w:rPr>
                <w:rFonts w:ascii="Times New Roman" w:hAnsi="Times New Roman"/>
                <w:sz w:val="18"/>
                <w:szCs w:val="18"/>
              </w:rPr>
            </w:pPr>
          </w:p>
        </w:tc>
        <w:tc>
          <w:tcPr>
            <w:tcW w:w="177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993BB7D" w14:textId="77777777" w:rsidR="00D079A3" w:rsidRDefault="00D079A3" w:rsidP="005E2DDE">
            <w:pPr>
              <w:tabs>
                <w:tab w:val="right" w:pos="9360"/>
              </w:tabs>
              <w:jc w:val="center"/>
              <w:rPr>
                <w:rFonts w:ascii="Times New Roman" w:hAnsi="Times New Roman"/>
                <w:b/>
                <w:sz w:val="18"/>
                <w:szCs w:val="18"/>
              </w:rPr>
            </w:pPr>
            <w:r>
              <w:rPr>
                <w:rFonts w:ascii="Times New Roman" w:hAnsi="Times New Roman"/>
                <w:b/>
                <w:sz w:val="18"/>
                <w:szCs w:val="18"/>
              </w:rPr>
              <w:t>21</w:t>
            </w:r>
          </w:p>
        </w:tc>
      </w:tr>
      <w:tr w:rsidR="00D079A3" w14:paraId="3E1B4F8F" w14:textId="77777777" w:rsidTr="005E2DDE">
        <w:tc>
          <w:tcPr>
            <w:tcW w:w="9209" w:type="dxa"/>
            <w:tcBorders>
              <w:top w:val="single" w:sz="4" w:space="0" w:color="auto"/>
              <w:left w:val="single" w:sz="4" w:space="0" w:color="auto"/>
              <w:bottom w:val="single" w:sz="4" w:space="0" w:color="auto"/>
              <w:right w:val="single" w:sz="4" w:space="0" w:color="auto"/>
            </w:tcBorders>
            <w:vAlign w:val="center"/>
            <w:hideMark/>
          </w:tcPr>
          <w:p w14:paraId="0110990C" w14:textId="77777777" w:rsidR="00D079A3" w:rsidRDefault="00D079A3" w:rsidP="005E2DDE">
            <w:pPr>
              <w:ind w:left="106"/>
              <w:rPr>
                <w:rFonts w:ascii="Times New Roman" w:hAnsi="Times New Roman"/>
                <w:sz w:val="18"/>
                <w:szCs w:val="18"/>
              </w:rPr>
            </w:pPr>
            <w:r>
              <w:rPr>
                <w:rFonts w:ascii="Times New Roman" w:hAnsi="Times New Roman"/>
                <w:sz w:val="18"/>
                <w:szCs w:val="18"/>
              </w:rPr>
              <w:t>EDUC 1100 Introduction to Teaching &amp; Educ. Technology</w:t>
            </w:r>
          </w:p>
        </w:tc>
        <w:tc>
          <w:tcPr>
            <w:tcW w:w="884" w:type="dxa"/>
            <w:tcBorders>
              <w:top w:val="single" w:sz="4" w:space="0" w:color="auto"/>
              <w:left w:val="single" w:sz="4" w:space="0" w:color="auto"/>
              <w:bottom w:val="single" w:sz="4" w:space="0" w:color="auto"/>
              <w:right w:val="single" w:sz="4" w:space="0" w:color="auto"/>
            </w:tcBorders>
            <w:vAlign w:val="center"/>
            <w:hideMark/>
          </w:tcPr>
          <w:p w14:paraId="74CC0BD7" w14:textId="77777777" w:rsidR="00D079A3" w:rsidRDefault="00D079A3" w:rsidP="005E2DDE">
            <w:pPr>
              <w:tabs>
                <w:tab w:val="right" w:pos="9360"/>
              </w:tabs>
              <w:jc w:val="center"/>
              <w:rPr>
                <w:rFonts w:ascii="Times New Roman" w:hAnsi="Times New Roman"/>
                <w:sz w:val="18"/>
                <w:szCs w:val="18"/>
              </w:rPr>
            </w:pPr>
            <w:r>
              <w:rPr>
                <w:rFonts w:ascii="Times New Roman" w:hAnsi="Times New Roman"/>
                <w:sz w:val="18"/>
                <w:szCs w:val="18"/>
              </w:rPr>
              <w:t>3</w:t>
            </w:r>
          </w:p>
        </w:tc>
        <w:tc>
          <w:tcPr>
            <w:tcW w:w="887" w:type="dxa"/>
            <w:tcBorders>
              <w:top w:val="single" w:sz="4" w:space="0" w:color="auto"/>
              <w:left w:val="single" w:sz="4" w:space="0" w:color="auto"/>
              <w:bottom w:val="single" w:sz="4" w:space="0" w:color="auto"/>
              <w:right w:val="single" w:sz="4" w:space="0" w:color="auto"/>
            </w:tcBorders>
            <w:vAlign w:val="center"/>
          </w:tcPr>
          <w:p w14:paraId="52EF36EF" w14:textId="77777777" w:rsidR="00D079A3" w:rsidRDefault="00D079A3" w:rsidP="005E2DDE">
            <w:pPr>
              <w:tabs>
                <w:tab w:val="right" w:pos="9360"/>
              </w:tabs>
              <w:ind w:left="194"/>
              <w:jc w:val="center"/>
              <w:rPr>
                <w:rFonts w:ascii="Times New Roman" w:hAnsi="Times New Roman"/>
                <w:sz w:val="18"/>
                <w:szCs w:val="18"/>
              </w:rPr>
            </w:pPr>
          </w:p>
        </w:tc>
      </w:tr>
      <w:tr w:rsidR="00D079A3" w14:paraId="0AE46D70" w14:textId="77777777" w:rsidTr="005E2DDE">
        <w:tc>
          <w:tcPr>
            <w:tcW w:w="9209" w:type="dxa"/>
            <w:tcBorders>
              <w:top w:val="single" w:sz="4" w:space="0" w:color="auto"/>
              <w:left w:val="single" w:sz="4" w:space="0" w:color="auto"/>
              <w:bottom w:val="single" w:sz="4" w:space="0" w:color="auto"/>
              <w:right w:val="single" w:sz="4" w:space="0" w:color="auto"/>
            </w:tcBorders>
            <w:vAlign w:val="center"/>
            <w:hideMark/>
          </w:tcPr>
          <w:p w14:paraId="38C7E788" w14:textId="77777777" w:rsidR="00D079A3" w:rsidRDefault="00D079A3" w:rsidP="005E2DDE">
            <w:pPr>
              <w:ind w:left="106"/>
              <w:rPr>
                <w:rFonts w:ascii="Times New Roman" w:hAnsi="Times New Roman"/>
                <w:sz w:val="18"/>
                <w:szCs w:val="18"/>
              </w:rPr>
            </w:pPr>
            <w:r>
              <w:rPr>
                <w:rFonts w:ascii="Times New Roman" w:hAnsi="Times New Roman"/>
                <w:sz w:val="18"/>
                <w:szCs w:val="18"/>
              </w:rPr>
              <w:t>EDUC 2250 Foundations of Special Education</w:t>
            </w:r>
          </w:p>
        </w:tc>
        <w:tc>
          <w:tcPr>
            <w:tcW w:w="884" w:type="dxa"/>
            <w:tcBorders>
              <w:top w:val="single" w:sz="4" w:space="0" w:color="auto"/>
              <w:left w:val="single" w:sz="4" w:space="0" w:color="auto"/>
              <w:bottom w:val="single" w:sz="4" w:space="0" w:color="auto"/>
              <w:right w:val="single" w:sz="4" w:space="0" w:color="auto"/>
            </w:tcBorders>
            <w:vAlign w:val="center"/>
            <w:hideMark/>
          </w:tcPr>
          <w:p w14:paraId="680A2A4A" w14:textId="77777777" w:rsidR="00D079A3" w:rsidRDefault="00D079A3" w:rsidP="005E2DDE">
            <w:pPr>
              <w:tabs>
                <w:tab w:val="right" w:pos="9360"/>
              </w:tabs>
              <w:jc w:val="center"/>
              <w:rPr>
                <w:rFonts w:ascii="Times New Roman" w:hAnsi="Times New Roman"/>
                <w:sz w:val="18"/>
                <w:szCs w:val="18"/>
              </w:rPr>
            </w:pPr>
            <w:r>
              <w:rPr>
                <w:rFonts w:ascii="Times New Roman" w:hAnsi="Times New Roman"/>
                <w:sz w:val="18"/>
                <w:szCs w:val="18"/>
              </w:rPr>
              <w:t>2</w:t>
            </w:r>
          </w:p>
        </w:tc>
        <w:tc>
          <w:tcPr>
            <w:tcW w:w="887" w:type="dxa"/>
            <w:tcBorders>
              <w:top w:val="single" w:sz="4" w:space="0" w:color="auto"/>
              <w:left w:val="single" w:sz="4" w:space="0" w:color="auto"/>
              <w:bottom w:val="single" w:sz="4" w:space="0" w:color="auto"/>
              <w:right w:val="single" w:sz="4" w:space="0" w:color="auto"/>
            </w:tcBorders>
            <w:vAlign w:val="center"/>
          </w:tcPr>
          <w:p w14:paraId="69054993" w14:textId="77777777" w:rsidR="00D079A3" w:rsidRDefault="00D079A3" w:rsidP="005E2DDE">
            <w:pPr>
              <w:tabs>
                <w:tab w:val="right" w:pos="9360"/>
              </w:tabs>
              <w:ind w:left="194"/>
              <w:jc w:val="center"/>
              <w:rPr>
                <w:rFonts w:ascii="Times New Roman" w:hAnsi="Times New Roman"/>
                <w:sz w:val="18"/>
                <w:szCs w:val="18"/>
              </w:rPr>
            </w:pPr>
          </w:p>
        </w:tc>
      </w:tr>
      <w:tr w:rsidR="00D079A3" w14:paraId="1D025C9D" w14:textId="77777777" w:rsidTr="005E2DDE">
        <w:tc>
          <w:tcPr>
            <w:tcW w:w="9209" w:type="dxa"/>
            <w:tcBorders>
              <w:top w:val="single" w:sz="4" w:space="0" w:color="auto"/>
              <w:left w:val="single" w:sz="4" w:space="0" w:color="auto"/>
              <w:bottom w:val="single" w:sz="4" w:space="0" w:color="auto"/>
              <w:right w:val="single" w:sz="4" w:space="0" w:color="auto"/>
            </w:tcBorders>
            <w:vAlign w:val="center"/>
            <w:hideMark/>
          </w:tcPr>
          <w:p w14:paraId="78471DC7" w14:textId="77777777" w:rsidR="00D079A3" w:rsidRDefault="00D079A3" w:rsidP="005E2DDE">
            <w:pPr>
              <w:ind w:left="106"/>
              <w:rPr>
                <w:rFonts w:ascii="Times New Roman" w:hAnsi="Times New Roman"/>
                <w:sz w:val="18"/>
                <w:szCs w:val="18"/>
              </w:rPr>
            </w:pPr>
            <w:r>
              <w:rPr>
                <w:rFonts w:ascii="Times New Roman" w:hAnsi="Times New Roman"/>
                <w:sz w:val="18"/>
                <w:szCs w:val="18"/>
              </w:rPr>
              <w:t xml:space="preserve">EDUC 2700 Planning, Instruction, &amp; Assessment </w:t>
            </w:r>
          </w:p>
        </w:tc>
        <w:tc>
          <w:tcPr>
            <w:tcW w:w="884" w:type="dxa"/>
            <w:tcBorders>
              <w:top w:val="single" w:sz="4" w:space="0" w:color="auto"/>
              <w:left w:val="single" w:sz="4" w:space="0" w:color="auto"/>
              <w:bottom w:val="single" w:sz="4" w:space="0" w:color="auto"/>
              <w:right w:val="single" w:sz="4" w:space="0" w:color="auto"/>
            </w:tcBorders>
            <w:vAlign w:val="center"/>
            <w:hideMark/>
          </w:tcPr>
          <w:p w14:paraId="5B4E4F0E" w14:textId="77777777" w:rsidR="00D079A3" w:rsidRDefault="00D079A3" w:rsidP="005E2DDE">
            <w:pPr>
              <w:tabs>
                <w:tab w:val="right" w:pos="9360"/>
              </w:tabs>
              <w:jc w:val="center"/>
              <w:rPr>
                <w:rFonts w:ascii="Times New Roman" w:hAnsi="Times New Roman"/>
                <w:sz w:val="18"/>
                <w:szCs w:val="18"/>
              </w:rPr>
            </w:pPr>
            <w:r>
              <w:rPr>
                <w:rFonts w:ascii="Times New Roman" w:hAnsi="Times New Roman"/>
                <w:sz w:val="18"/>
                <w:szCs w:val="18"/>
              </w:rPr>
              <w:t>2</w:t>
            </w:r>
          </w:p>
        </w:tc>
        <w:tc>
          <w:tcPr>
            <w:tcW w:w="887" w:type="dxa"/>
            <w:tcBorders>
              <w:top w:val="single" w:sz="4" w:space="0" w:color="auto"/>
              <w:left w:val="single" w:sz="4" w:space="0" w:color="auto"/>
              <w:bottom w:val="single" w:sz="4" w:space="0" w:color="auto"/>
              <w:right w:val="single" w:sz="4" w:space="0" w:color="auto"/>
            </w:tcBorders>
            <w:vAlign w:val="center"/>
          </w:tcPr>
          <w:p w14:paraId="663BBE59" w14:textId="77777777" w:rsidR="00D079A3" w:rsidRDefault="00D079A3" w:rsidP="005E2DDE">
            <w:pPr>
              <w:tabs>
                <w:tab w:val="right" w:pos="9360"/>
              </w:tabs>
              <w:ind w:left="194"/>
              <w:jc w:val="center"/>
              <w:rPr>
                <w:rFonts w:ascii="Times New Roman" w:hAnsi="Times New Roman"/>
                <w:sz w:val="18"/>
                <w:szCs w:val="18"/>
              </w:rPr>
            </w:pPr>
          </w:p>
        </w:tc>
      </w:tr>
      <w:tr w:rsidR="00D079A3" w14:paraId="76C390A7" w14:textId="77777777" w:rsidTr="005E2DDE">
        <w:tc>
          <w:tcPr>
            <w:tcW w:w="9209" w:type="dxa"/>
            <w:tcBorders>
              <w:top w:val="single" w:sz="4" w:space="0" w:color="auto"/>
              <w:left w:val="single" w:sz="4" w:space="0" w:color="auto"/>
              <w:bottom w:val="single" w:sz="4" w:space="0" w:color="auto"/>
              <w:right w:val="single" w:sz="4" w:space="0" w:color="auto"/>
            </w:tcBorders>
            <w:vAlign w:val="center"/>
            <w:hideMark/>
          </w:tcPr>
          <w:p w14:paraId="7EA7A54F" w14:textId="77777777" w:rsidR="00D079A3" w:rsidRDefault="00D079A3" w:rsidP="005E2DDE">
            <w:pPr>
              <w:ind w:left="106"/>
              <w:rPr>
                <w:rFonts w:ascii="Times New Roman" w:hAnsi="Times New Roman"/>
                <w:sz w:val="18"/>
                <w:szCs w:val="18"/>
              </w:rPr>
            </w:pPr>
            <w:r>
              <w:rPr>
                <w:rFonts w:ascii="Times New Roman" w:hAnsi="Times New Roman"/>
                <w:sz w:val="18"/>
                <w:szCs w:val="18"/>
              </w:rPr>
              <w:t xml:space="preserve">+EDUC 3008 Int. Sci. &amp; Sci. Methods for Mid &amp; Sec </w:t>
            </w:r>
            <w:proofErr w:type="spellStart"/>
            <w:r>
              <w:rPr>
                <w:rFonts w:ascii="Times New Roman" w:hAnsi="Times New Roman"/>
                <w:sz w:val="18"/>
                <w:szCs w:val="18"/>
              </w:rPr>
              <w:t>Tchrs</w:t>
            </w:r>
            <w:proofErr w:type="spellEnd"/>
            <w:r>
              <w:rPr>
                <w:rFonts w:ascii="Times New Roman" w:hAnsi="Times New Roman"/>
                <w:sz w:val="18"/>
                <w:szCs w:val="18"/>
              </w:rPr>
              <w:t xml:space="preserve"> </w:t>
            </w:r>
          </w:p>
        </w:tc>
        <w:tc>
          <w:tcPr>
            <w:tcW w:w="88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07DC356" w14:textId="77777777" w:rsidR="00D079A3" w:rsidRDefault="00D079A3" w:rsidP="005E2DDE">
            <w:pPr>
              <w:tabs>
                <w:tab w:val="right" w:pos="9360"/>
              </w:tabs>
              <w:jc w:val="center"/>
              <w:rPr>
                <w:rFonts w:ascii="Times New Roman" w:hAnsi="Times New Roman"/>
                <w:sz w:val="18"/>
                <w:szCs w:val="18"/>
              </w:rPr>
            </w:pPr>
            <w:r>
              <w:rPr>
                <w:rFonts w:ascii="Times New Roman" w:hAnsi="Times New Roman"/>
                <w:sz w:val="18"/>
                <w:szCs w:val="18"/>
              </w:rPr>
              <w:t>2</w:t>
            </w:r>
          </w:p>
        </w:tc>
        <w:tc>
          <w:tcPr>
            <w:tcW w:w="887" w:type="dxa"/>
            <w:tcBorders>
              <w:top w:val="single" w:sz="4" w:space="0" w:color="auto"/>
              <w:left w:val="single" w:sz="4" w:space="0" w:color="auto"/>
              <w:bottom w:val="single" w:sz="4" w:space="0" w:color="auto"/>
              <w:right w:val="single" w:sz="4" w:space="0" w:color="auto"/>
            </w:tcBorders>
            <w:shd w:val="clear" w:color="auto" w:fill="FFFFFF"/>
            <w:vAlign w:val="center"/>
          </w:tcPr>
          <w:p w14:paraId="73BB62A0" w14:textId="77777777" w:rsidR="00D079A3" w:rsidRDefault="00D079A3" w:rsidP="005E2DDE">
            <w:pPr>
              <w:tabs>
                <w:tab w:val="right" w:pos="9360"/>
              </w:tabs>
              <w:ind w:left="194"/>
              <w:jc w:val="center"/>
              <w:rPr>
                <w:rFonts w:ascii="Times New Roman" w:hAnsi="Times New Roman"/>
                <w:sz w:val="18"/>
                <w:szCs w:val="18"/>
              </w:rPr>
            </w:pPr>
          </w:p>
        </w:tc>
      </w:tr>
      <w:tr w:rsidR="00D079A3" w14:paraId="0093A351" w14:textId="77777777" w:rsidTr="005E2DDE">
        <w:tc>
          <w:tcPr>
            <w:tcW w:w="9209" w:type="dxa"/>
            <w:tcBorders>
              <w:top w:val="single" w:sz="4" w:space="0" w:color="auto"/>
              <w:left w:val="single" w:sz="4" w:space="0" w:color="auto"/>
              <w:bottom w:val="single" w:sz="4" w:space="0" w:color="auto"/>
              <w:right w:val="single" w:sz="4" w:space="0" w:color="auto"/>
            </w:tcBorders>
            <w:vAlign w:val="center"/>
            <w:hideMark/>
          </w:tcPr>
          <w:p w14:paraId="47915E10" w14:textId="77777777" w:rsidR="00D079A3" w:rsidRDefault="00D079A3" w:rsidP="005E2DDE">
            <w:pPr>
              <w:ind w:left="106"/>
              <w:rPr>
                <w:rFonts w:ascii="Times New Roman" w:hAnsi="Times New Roman"/>
                <w:sz w:val="18"/>
                <w:szCs w:val="18"/>
              </w:rPr>
            </w:pPr>
            <w:r>
              <w:rPr>
                <w:rFonts w:ascii="Times New Roman" w:hAnsi="Times New Roman"/>
                <w:sz w:val="18"/>
                <w:szCs w:val="18"/>
              </w:rPr>
              <w:t xml:space="preserve">+EDUC 3100 Theory into Practice </w:t>
            </w:r>
          </w:p>
        </w:tc>
        <w:tc>
          <w:tcPr>
            <w:tcW w:w="884" w:type="dxa"/>
            <w:tcBorders>
              <w:top w:val="single" w:sz="4" w:space="0" w:color="auto"/>
              <w:left w:val="single" w:sz="4" w:space="0" w:color="auto"/>
              <w:bottom w:val="single" w:sz="4" w:space="0" w:color="auto"/>
              <w:right w:val="single" w:sz="4" w:space="0" w:color="auto"/>
            </w:tcBorders>
            <w:vAlign w:val="center"/>
            <w:hideMark/>
          </w:tcPr>
          <w:p w14:paraId="2ED26E58" w14:textId="77777777" w:rsidR="00D079A3" w:rsidRDefault="00D079A3" w:rsidP="005E2DDE">
            <w:pPr>
              <w:tabs>
                <w:tab w:val="right" w:pos="9360"/>
              </w:tabs>
              <w:jc w:val="center"/>
              <w:rPr>
                <w:rFonts w:ascii="Times New Roman" w:hAnsi="Times New Roman"/>
                <w:sz w:val="18"/>
                <w:szCs w:val="18"/>
              </w:rPr>
            </w:pPr>
            <w:r>
              <w:rPr>
                <w:rFonts w:ascii="Times New Roman" w:hAnsi="Times New Roman"/>
                <w:sz w:val="18"/>
                <w:szCs w:val="18"/>
              </w:rPr>
              <w:t>3</w:t>
            </w:r>
          </w:p>
        </w:tc>
        <w:tc>
          <w:tcPr>
            <w:tcW w:w="887" w:type="dxa"/>
            <w:tcBorders>
              <w:top w:val="single" w:sz="4" w:space="0" w:color="auto"/>
              <w:left w:val="single" w:sz="4" w:space="0" w:color="auto"/>
              <w:bottom w:val="single" w:sz="4" w:space="0" w:color="auto"/>
              <w:right w:val="single" w:sz="4" w:space="0" w:color="auto"/>
            </w:tcBorders>
            <w:vAlign w:val="center"/>
          </w:tcPr>
          <w:p w14:paraId="59DFFA56" w14:textId="77777777" w:rsidR="00D079A3" w:rsidRDefault="00D079A3" w:rsidP="005E2DDE">
            <w:pPr>
              <w:tabs>
                <w:tab w:val="right" w:pos="9360"/>
              </w:tabs>
              <w:ind w:left="194"/>
              <w:jc w:val="center"/>
              <w:rPr>
                <w:rFonts w:ascii="Times New Roman" w:hAnsi="Times New Roman"/>
                <w:sz w:val="18"/>
                <w:szCs w:val="18"/>
              </w:rPr>
            </w:pPr>
          </w:p>
        </w:tc>
      </w:tr>
      <w:tr w:rsidR="00D079A3" w14:paraId="5BD883AF" w14:textId="77777777" w:rsidTr="005E2DDE">
        <w:tc>
          <w:tcPr>
            <w:tcW w:w="9209" w:type="dxa"/>
            <w:tcBorders>
              <w:top w:val="single" w:sz="4" w:space="0" w:color="auto"/>
              <w:left w:val="single" w:sz="4" w:space="0" w:color="auto"/>
              <w:bottom w:val="single" w:sz="4" w:space="0" w:color="auto"/>
              <w:right w:val="single" w:sz="4" w:space="0" w:color="auto"/>
            </w:tcBorders>
            <w:vAlign w:val="center"/>
            <w:hideMark/>
          </w:tcPr>
          <w:p w14:paraId="3AED0762" w14:textId="77777777" w:rsidR="00D079A3" w:rsidRDefault="00D079A3" w:rsidP="005E2DDE">
            <w:pPr>
              <w:ind w:left="106"/>
              <w:rPr>
                <w:rFonts w:ascii="Times New Roman" w:hAnsi="Times New Roman"/>
                <w:sz w:val="18"/>
                <w:szCs w:val="18"/>
              </w:rPr>
            </w:pPr>
            <w:r>
              <w:rPr>
                <w:rFonts w:ascii="Times New Roman" w:hAnsi="Times New Roman"/>
                <w:sz w:val="18"/>
                <w:szCs w:val="18"/>
              </w:rPr>
              <w:t>+EDUC 3101 Env. &amp; Practices for Teaching Diverse Learn.</w:t>
            </w:r>
          </w:p>
        </w:tc>
        <w:tc>
          <w:tcPr>
            <w:tcW w:w="884" w:type="dxa"/>
            <w:tcBorders>
              <w:top w:val="single" w:sz="4" w:space="0" w:color="auto"/>
              <w:left w:val="single" w:sz="4" w:space="0" w:color="auto"/>
              <w:bottom w:val="single" w:sz="4" w:space="0" w:color="auto"/>
              <w:right w:val="single" w:sz="4" w:space="0" w:color="auto"/>
            </w:tcBorders>
            <w:vAlign w:val="center"/>
            <w:hideMark/>
          </w:tcPr>
          <w:p w14:paraId="324113D8" w14:textId="77777777" w:rsidR="00D079A3" w:rsidRDefault="00D079A3" w:rsidP="005E2DDE">
            <w:pPr>
              <w:tabs>
                <w:tab w:val="right" w:pos="9360"/>
              </w:tabs>
              <w:jc w:val="center"/>
              <w:rPr>
                <w:rFonts w:ascii="Times New Roman" w:hAnsi="Times New Roman"/>
                <w:sz w:val="18"/>
                <w:szCs w:val="18"/>
              </w:rPr>
            </w:pPr>
            <w:r>
              <w:rPr>
                <w:rFonts w:ascii="Times New Roman" w:hAnsi="Times New Roman"/>
                <w:sz w:val="18"/>
                <w:szCs w:val="18"/>
              </w:rPr>
              <w:t>3</w:t>
            </w:r>
          </w:p>
        </w:tc>
        <w:tc>
          <w:tcPr>
            <w:tcW w:w="887" w:type="dxa"/>
            <w:tcBorders>
              <w:top w:val="single" w:sz="4" w:space="0" w:color="auto"/>
              <w:left w:val="single" w:sz="4" w:space="0" w:color="auto"/>
              <w:bottom w:val="single" w:sz="4" w:space="0" w:color="auto"/>
              <w:right w:val="single" w:sz="4" w:space="0" w:color="auto"/>
            </w:tcBorders>
            <w:vAlign w:val="center"/>
          </w:tcPr>
          <w:p w14:paraId="05A3113A" w14:textId="77777777" w:rsidR="00D079A3" w:rsidRDefault="00D079A3" w:rsidP="005E2DDE">
            <w:pPr>
              <w:tabs>
                <w:tab w:val="right" w:pos="9360"/>
              </w:tabs>
              <w:ind w:left="194"/>
              <w:rPr>
                <w:rFonts w:ascii="Times New Roman" w:hAnsi="Times New Roman"/>
                <w:b/>
                <w:sz w:val="18"/>
                <w:szCs w:val="18"/>
              </w:rPr>
            </w:pPr>
          </w:p>
        </w:tc>
      </w:tr>
      <w:tr w:rsidR="00D079A3" w14:paraId="0BF6D2CF" w14:textId="77777777" w:rsidTr="005E2DDE">
        <w:tc>
          <w:tcPr>
            <w:tcW w:w="9209" w:type="dxa"/>
            <w:tcBorders>
              <w:top w:val="single" w:sz="4" w:space="0" w:color="auto"/>
              <w:left w:val="single" w:sz="4" w:space="0" w:color="auto"/>
              <w:bottom w:val="single" w:sz="4" w:space="0" w:color="auto"/>
              <w:right w:val="single" w:sz="4" w:space="0" w:color="auto"/>
            </w:tcBorders>
            <w:vAlign w:val="center"/>
            <w:hideMark/>
          </w:tcPr>
          <w:p w14:paraId="1C40B176" w14:textId="77777777" w:rsidR="00D079A3" w:rsidRDefault="00D079A3" w:rsidP="005E2DDE">
            <w:pPr>
              <w:tabs>
                <w:tab w:val="right" w:pos="9360"/>
              </w:tabs>
              <w:ind w:left="106"/>
              <w:rPr>
                <w:rFonts w:ascii="Times New Roman" w:hAnsi="Times New Roman"/>
                <w:sz w:val="18"/>
                <w:szCs w:val="18"/>
              </w:rPr>
            </w:pPr>
            <w:r>
              <w:rPr>
                <w:rFonts w:ascii="Times New Roman" w:hAnsi="Times New Roman"/>
                <w:sz w:val="18"/>
                <w:szCs w:val="18"/>
              </w:rPr>
              <w:t>+EDUC 3108 Multiliteracies in the Content Areas</w:t>
            </w:r>
          </w:p>
        </w:tc>
        <w:tc>
          <w:tcPr>
            <w:tcW w:w="884" w:type="dxa"/>
            <w:tcBorders>
              <w:top w:val="single" w:sz="4" w:space="0" w:color="auto"/>
              <w:left w:val="single" w:sz="4" w:space="0" w:color="auto"/>
              <w:bottom w:val="single" w:sz="4" w:space="0" w:color="auto"/>
              <w:right w:val="single" w:sz="4" w:space="0" w:color="auto"/>
            </w:tcBorders>
            <w:vAlign w:val="center"/>
            <w:hideMark/>
          </w:tcPr>
          <w:p w14:paraId="78E4AA05" w14:textId="77777777" w:rsidR="00D079A3" w:rsidRDefault="00D079A3" w:rsidP="005E2DDE">
            <w:pPr>
              <w:tabs>
                <w:tab w:val="right" w:pos="9360"/>
              </w:tabs>
              <w:jc w:val="center"/>
              <w:rPr>
                <w:rFonts w:ascii="Times New Roman" w:hAnsi="Times New Roman"/>
                <w:sz w:val="18"/>
                <w:szCs w:val="18"/>
              </w:rPr>
            </w:pPr>
            <w:r>
              <w:rPr>
                <w:rFonts w:ascii="Times New Roman" w:hAnsi="Times New Roman"/>
                <w:sz w:val="18"/>
                <w:szCs w:val="18"/>
              </w:rPr>
              <w:t>3</w:t>
            </w:r>
          </w:p>
        </w:tc>
        <w:tc>
          <w:tcPr>
            <w:tcW w:w="887" w:type="dxa"/>
            <w:tcBorders>
              <w:top w:val="single" w:sz="4" w:space="0" w:color="auto"/>
              <w:left w:val="single" w:sz="4" w:space="0" w:color="auto"/>
              <w:bottom w:val="single" w:sz="4" w:space="0" w:color="auto"/>
              <w:right w:val="single" w:sz="4" w:space="0" w:color="auto"/>
            </w:tcBorders>
            <w:vAlign w:val="center"/>
          </w:tcPr>
          <w:p w14:paraId="775B7DD2" w14:textId="77777777" w:rsidR="00D079A3" w:rsidRDefault="00D079A3" w:rsidP="005E2DDE">
            <w:pPr>
              <w:tabs>
                <w:tab w:val="right" w:pos="9360"/>
              </w:tabs>
              <w:ind w:left="194"/>
              <w:jc w:val="center"/>
              <w:rPr>
                <w:rFonts w:ascii="Times New Roman" w:hAnsi="Times New Roman"/>
                <w:sz w:val="18"/>
                <w:szCs w:val="18"/>
              </w:rPr>
            </w:pPr>
          </w:p>
        </w:tc>
      </w:tr>
      <w:tr w:rsidR="00D079A3" w14:paraId="68838471" w14:textId="77777777" w:rsidTr="005E2DDE">
        <w:trPr>
          <w:trHeight w:val="71"/>
        </w:trPr>
        <w:tc>
          <w:tcPr>
            <w:tcW w:w="9209" w:type="dxa"/>
            <w:tcBorders>
              <w:top w:val="single" w:sz="4" w:space="0" w:color="auto"/>
              <w:left w:val="single" w:sz="4" w:space="0" w:color="auto"/>
              <w:bottom w:val="single" w:sz="4" w:space="0" w:color="auto"/>
              <w:right w:val="single" w:sz="4" w:space="0" w:color="auto"/>
            </w:tcBorders>
            <w:vAlign w:val="center"/>
            <w:hideMark/>
          </w:tcPr>
          <w:p w14:paraId="170209DF" w14:textId="77777777" w:rsidR="00D079A3" w:rsidRDefault="00D079A3" w:rsidP="005E2DDE">
            <w:pPr>
              <w:tabs>
                <w:tab w:val="right" w:pos="9360"/>
              </w:tabs>
              <w:ind w:left="106"/>
              <w:rPr>
                <w:rFonts w:ascii="Times New Roman" w:hAnsi="Times New Roman"/>
                <w:sz w:val="18"/>
                <w:szCs w:val="18"/>
              </w:rPr>
            </w:pPr>
            <w:r>
              <w:rPr>
                <w:rFonts w:ascii="Times New Roman" w:hAnsi="Times New Roman"/>
                <w:sz w:val="18"/>
                <w:szCs w:val="18"/>
              </w:rPr>
              <w:t>PSYCH 1500 Human Development</w:t>
            </w:r>
          </w:p>
        </w:tc>
        <w:tc>
          <w:tcPr>
            <w:tcW w:w="884" w:type="dxa"/>
            <w:tcBorders>
              <w:top w:val="single" w:sz="4" w:space="0" w:color="auto"/>
              <w:left w:val="single" w:sz="4" w:space="0" w:color="auto"/>
              <w:bottom w:val="single" w:sz="4" w:space="0" w:color="auto"/>
              <w:right w:val="single" w:sz="4" w:space="0" w:color="auto"/>
            </w:tcBorders>
            <w:vAlign w:val="center"/>
            <w:hideMark/>
          </w:tcPr>
          <w:p w14:paraId="44416C1B" w14:textId="77777777" w:rsidR="00D079A3" w:rsidRDefault="00D079A3" w:rsidP="005E2DDE">
            <w:pPr>
              <w:tabs>
                <w:tab w:val="right" w:pos="9360"/>
              </w:tabs>
              <w:jc w:val="center"/>
              <w:rPr>
                <w:rFonts w:ascii="Times New Roman" w:hAnsi="Times New Roman"/>
                <w:sz w:val="18"/>
                <w:szCs w:val="18"/>
              </w:rPr>
            </w:pPr>
            <w:r>
              <w:rPr>
                <w:rFonts w:ascii="Times New Roman" w:hAnsi="Times New Roman"/>
                <w:sz w:val="18"/>
                <w:szCs w:val="18"/>
              </w:rPr>
              <w:t>3</w:t>
            </w:r>
          </w:p>
        </w:tc>
        <w:tc>
          <w:tcPr>
            <w:tcW w:w="887" w:type="dxa"/>
            <w:tcBorders>
              <w:top w:val="single" w:sz="4" w:space="0" w:color="auto"/>
              <w:left w:val="single" w:sz="4" w:space="0" w:color="auto"/>
              <w:bottom w:val="single" w:sz="4" w:space="0" w:color="auto"/>
              <w:right w:val="single" w:sz="4" w:space="0" w:color="auto"/>
            </w:tcBorders>
            <w:vAlign w:val="center"/>
          </w:tcPr>
          <w:p w14:paraId="1CDD1536" w14:textId="77777777" w:rsidR="00D079A3" w:rsidRDefault="00D079A3" w:rsidP="005E2DDE">
            <w:pPr>
              <w:tabs>
                <w:tab w:val="right" w:pos="9360"/>
              </w:tabs>
              <w:ind w:left="194"/>
              <w:jc w:val="center"/>
              <w:rPr>
                <w:rFonts w:ascii="Times New Roman" w:hAnsi="Times New Roman"/>
                <w:sz w:val="18"/>
                <w:szCs w:val="18"/>
              </w:rPr>
            </w:pPr>
          </w:p>
        </w:tc>
      </w:tr>
      <w:tr w:rsidR="00D079A3" w14:paraId="1C8B97D2" w14:textId="77777777" w:rsidTr="005E2DDE">
        <w:tc>
          <w:tcPr>
            <w:tcW w:w="92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87CDC5D" w14:textId="77777777" w:rsidR="00D079A3" w:rsidRDefault="00D079A3" w:rsidP="005E2DDE">
            <w:pPr>
              <w:tabs>
                <w:tab w:val="right" w:pos="9360"/>
              </w:tabs>
              <w:rPr>
                <w:rFonts w:ascii="Times New Roman" w:hAnsi="Times New Roman"/>
                <w:b/>
                <w:sz w:val="18"/>
                <w:szCs w:val="18"/>
              </w:rPr>
            </w:pPr>
          </w:p>
          <w:p w14:paraId="091E9230" w14:textId="77777777" w:rsidR="00D079A3" w:rsidRDefault="00D079A3" w:rsidP="005E2DDE">
            <w:pPr>
              <w:tabs>
                <w:tab w:val="right" w:pos="9360"/>
              </w:tabs>
              <w:rPr>
                <w:rFonts w:ascii="Times New Roman" w:hAnsi="Times New Roman"/>
                <w:b/>
                <w:sz w:val="18"/>
                <w:szCs w:val="18"/>
              </w:rPr>
            </w:pPr>
            <w:r>
              <w:rPr>
                <w:rFonts w:ascii="Times New Roman" w:hAnsi="Times New Roman"/>
                <w:b/>
                <w:sz w:val="18"/>
                <w:szCs w:val="18"/>
              </w:rPr>
              <w:t>LICENSURE REQUIREMENTS (Applied Practice)</w:t>
            </w:r>
          </w:p>
          <w:p w14:paraId="74DAE9F7" w14:textId="77777777" w:rsidR="00D079A3" w:rsidRDefault="00D079A3" w:rsidP="005E2DDE">
            <w:pPr>
              <w:tabs>
                <w:tab w:val="right" w:pos="9360"/>
              </w:tabs>
              <w:rPr>
                <w:rFonts w:ascii="Times New Roman" w:hAnsi="Times New Roman"/>
                <w:sz w:val="18"/>
                <w:szCs w:val="18"/>
              </w:rPr>
            </w:pPr>
          </w:p>
        </w:tc>
        <w:tc>
          <w:tcPr>
            <w:tcW w:w="177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D4EA138" w14:textId="77777777" w:rsidR="00D079A3" w:rsidRDefault="00D079A3" w:rsidP="005E2DDE">
            <w:pPr>
              <w:tabs>
                <w:tab w:val="right" w:pos="9360"/>
              </w:tabs>
              <w:jc w:val="center"/>
              <w:rPr>
                <w:rFonts w:ascii="Times New Roman" w:hAnsi="Times New Roman"/>
                <w:b/>
                <w:sz w:val="18"/>
                <w:szCs w:val="18"/>
              </w:rPr>
            </w:pPr>
            <w:r>
              <w:rPr>
                <w:rFonts w:ascii="Times New Roman" w:hAnsi="Times New Roman"/>
                <w:b/>
                <w:sz w:val="18"/>
                <w:szCs w:val="18"/>
              </w:rPr>
              <w:t>15</w:t>
            </w:r>
          </w:p>
        </w:tc>
      </w:tr>
      <w:tr w:rsidR="00D079A3" w14:paraId="538AF2E7" w14:textId="77777777" w:rsidTr="005E2DDE">
        <w:tc>
          <w:tcPr>
            <w:tcW w:w="9209" w:type="dxa"/>
            <w:tcBorders>
              <w:top w:val="single" w:sz="4" w:space="0" w:color="auto"/>
              <w:left w:val="single" w:sz="4" w:space="0" w:color="auto"/>
              <w:bottom w:val="single" w:sz="4" w:space="0" w:color="auto"/>
              <w:right w:val="single" w:sz="4" w:space="0" w:color="auto"/>
            </w:tcBorders>
            <w:vAlign w:val="center"/>
            <w:hideMark/>
          </w:tcPr>
          <w:p w14:paraId="324C08CA" w14:textId="77777777" w:rsidR="00D079A3" w:rsidRDefault="00D079A3" w:rsidP="005E2DDE">
            <w:pPr>
              <w:ind w:left="88"/>
              <w:rPr>
                <w:rFonts w:ascii="Times New Roman" w:hAnsi="Times New Roman"/>
                <w:sz w:val="18"/>
                <w:szCs w:val="18"/>
              </w:rPr>
            </w:pPr>
            <w:r>
              <w:rPr>
                <w:rFonts w:ascii="Times New Roman" w:hAnsi="Times New Roman"/>
                <w:sz w:val="18"/>
                <w:szCs w:val="18"/>
              </w:rPr>
              <w:t xml:space="preserve">+EDUC 4003 or 4013 Student Teaching (required) </w:t>
            </w:r>
          </w:p>
        </w:tc>
        <w:tc>
          <w:tcPr>
            <w:tcW w:w="884" w:type="dxa"/>
            <w:tcBorders>
              <w:top w:val="single" w:sz="4" w:space="0" w:color="auto"/>
              <w:left w:val="single" w:sz="4" w:space="0" w:color="auto"/>
              <w:bottom w:val="single" w:sz="4" w:space="0" w:color="auto"/>
              <w:right w:val="single" w:sz="4" w:space="0" w:color="auto"/>
            </w:tcBorders>
            <w:vAlign w:val="center"/>
            <w:hideMark/>
          </w:tcPr>
          <w:p w14:paraId="29F9FB63" w14:textId="77777777" w:rsidR="00D079A3" w:rsidRDefault="00D079A3" w:rsidP="005E2DDE">
            <w:pPr>
              <w:tabs>
                <w:tab w:val="right" w:pos="9360"/>
              </w:tabs>
              <w:jc w:val="center"/>
              <w:rPr>
                <w:rFonts w:ascii="Times New Roman" w:hAnsi="Times New Roman"/>
                <w:sz w:val="18"/>
                <w:szCs w:val="18"/>
              </w:rPr>
            </w:pPr>
            <w:r>
              <w:rPr>
                <w:rFonts w:ascii="Times New Roman" w:hAnsi="Times New Roman"/>
                <w:sz w:val="18"/>
                <w:szCs w:val="18"/>
              </w:rPr>
              <w:t>12</w:t>
            </w:r>
          </w:p>
        </w:tc>
        <w:tc>
          <w:tcPr>
            <w:tcW w:w="887" w:type="dxa"/>
            <w:tcBorders>
              <w:top w:val="single" w:sz="4" w:space="0" w:color="auto"/>
              <w:left w:val="single" w:sz="4" w:space="0" w:color="auto"/>
              <w:bottom w:val="single" w:sz="4" w:space="0" w:color="auto"/>
              <w:right w:val="single" w:sz="4" w:space="0" w:color="auto"/>
            </w:tcBorders>
            <w:vAlign w:val="center"/>
          </w:tcPr>
          <w:p w14:paraId="762DBBCF" w14:textId="77777777" w:rsidR="00D079A3" w:rsidRDefault="00D079A3" w:rsidP="005E2DDE">
            <w:pPr>
              <w:tabs>
                <w:tab w:val="right" w:pos="9360"/>
              </w:tabs>
              <w:ind w:left="194"/>
              <w:jc w:val="center"/>
              <w:rPr>
                <w:rFonts w:ascii="Times New Roman" w:hAnsi="Times New Roman"/>
                <w:sz w:val="18"/>
                <w:szCs w:val="18"/>
              </w:rPr>
            </w:pPr>
          </w:p>
        </w:tc>
      </w:tr>
      <w:tr w:rsidR="00D079A3" w14:paraId="2436C49D" w14:textId="77777777" w:rsidTr="005E2DDE">
        <w:tc>
          <w:tcPr>
            <w:tcW w:w="9209" w:type="dxa"/>
            <w:tcBorders>
              <w:top w:val="single" w:sz="4" w:space="0" w:color="auto"/>
              <w:left w:val="single" w:sz="4" w:space="0" w:color="auto"/>
              <w:bottom w:val="single" w:sz="4" w:space="0" w:color="auto"/>
              <w:right w:val="single" w:sz="4" w:space="0" w:color="auto"/>
            </w:tcBorders>
            <w:vAlign w:val="center"/>
            <w:hideMark/>
          </w:tcPr>
          <w:p w14:paraId="149567C1" w14:textId="77777777" w:rsidR="00D079A3" w:rsidRDefault="00D079A3" w:rsidP="005E2DDE">
            <w:pPr>
              <w:tabs>
                <w:tab w:val="right" w:pos="9360"/>
              </w:tabs>
              <w:ind w:left="79"/>
              <w:rPr>
                <w:rFonts w:ascii="Times New Roman" w:hAnsi="Times New Roman"/>
                <w:sz w:val="18"/>
                <w:szCs w:val="18"/>
              </w:rPr>
            </w:pPr>
            <w:r>
              <w:rPr>
                <w:rFonts w:ascii="Times New Roman" w:hAnsi="Times New Roman"/>
                <w:sz w:val="18"/>
                <w:szCs w:val="18"/>
              </w:rPr>
              <w:t>+EDUC 4500 Professional Leadership Seminar (required)</w:t>
            </w:r>
          </w:p>
        </w:tc>
        <w:tc>
          <w:tcPr>
            <w:tcW w:w="884" w:type="dxa"/>
            <w:tcBorders>
              <w:top w:val="single" w:sz="4" w:space="0" w:color="auto"/>
              <w:left w:val="single" w:sz="4" w:space="0" w:color="auto"/>
              <w:bottom w:val="single" w:sz="4" w:space="0" w:color="auto"/>
              <w:right w:val="single" w:sz="4" w:space="0" w:color="auto"/>
            </w:tcBorders>
            <w:vAlign w:val="center"/>
            <w:hideMark/>
          </w:tcPr>
          <w:p w14:paraId="42BA16CD" w14:textId="77777777" w:rsidR="00D079A3" w:rsidRDefault="00D079A3" w:rsidP="005E2DDE">
            <w:pPr>
              <w:tabs>
                <w:tab w:val="right" w:pos="9360"/>
              </w:tabs>
              <w:jc w:val="center"/>
              <w:rPr>
                <w:rFonts w:ascii="Times New Roman" w:hAnsi="Times New Roman"/>
                <w:sz w:val="18"/>
                <w:szCs w:val="18"/>
              </w:rPr>
            </w:pPr>
            <w:r>
              <w:rPr>
                <w:rFonts w:ascii="Times New Roman" w:hAnsi="Times New Roman"/>
                <w:sz w:val="18"/>
                <w:szCs w:val="18"/>
              </w:rPr>
              <w:t>3</w:t>
            </w:r>
          </w:p>
        </w:tc>
        <w:tc>
          <w:tcPr>
            <w:tcW w:w="887" w:type="dxa"/>
            <w:tcBorders>
              <w:top w:val="single" w:sz="4" w:space="0" w:color="auto"/>
              <w:left w:val="single" w:sz="4" w:space="0" w:color="auto"/>
              <w:bottom w:val="single" w:sz="4" w:space="0" w:color="auto"/>
              <w:right w:val="single" w:sz="4" w:space="0" w:color="auto"/>
            </w:tcBorders>
            <w:vAlign w:val="center"/>
          </w:tcPr>
          <w:p w14:paraId="78099F72" w14:textId="77777777" w:rsidR="00D079A3" w:rsidRDefault="00D079A3" w:rsidP="005E2DDE">
            <w:pPr>
              <w:tabs>
                <w:tab w:val="right" w:pos="9360"/>
              </w:tabs>
              <w:ind w:left="194"/>
              <w:jc w:val="center"/>
              <w:rPr>
                <w:rFonts w:ascii="Times New Roman" w:hAnsi="Times New Roman"/>
                <w:sz w:val="18"/>
                <w:szCs w:val="18"/>
              </w:rPr>
            </w:pPr>
          </w:p>
        </w:tc>
      </w:tr>
      <w:tr w:rsidR="00D079A3" w14:paraId="661D408C" w14:textId="77777777" w:rsidTr="005E2DDE">
        <w:tc>
          <w:tcPr>
            <w:tcW w:w="9209" w:type="dxa"/>
            <w:tcBorders>
              <w:top w:val="single" w:sz="4" w:space="0" w:color="auto"/>
              <w:left w:val="single" w:sz="4" w:space="0" w:color="auto"/>
              <w:bottom w:val="single" w:sz="4" w:space="0" w:color="auto"/>
              <w:right w:val="single" w:sz="4" w:space="0" w:color="auto"/>
            </w:tcBorders>
            <w:vAlign w:val="center"/>
            <w:hideMark/>
          </w:tcPr>
          <w:p w14:paraId="64217999" w14:textId="77777777" w:rsidR="00D079A3" w:rsidRDefault="00D079A3" w:rsidP="005E2DDE">
            <w:pPr>
              <w:tabs>
                <w:tab w:val="right" w:pos="9360"/>
              </w:tabs>
              <w:ind w:left="88"/>
              <w:rPr>
                <w:rFonts w:ascii="Times New Roman" w:hAnsi="Times New Roman"/>
                <w:sz w:val="18"/>
                <w:szCs w:val="18"/>
              </w:rPr>
            </w:pPr>
            <w:r>
              <w:rPr>
                <w:rFonts w:ascii="Times New Roman" w:hAnsi="Times New Roman"/>
                <w:b/>
                <w:sz w:val="18"/>
                <w:szCs w:val="18"/>
              </w:rPr>
              <w:t>+Note:</w:t>
            </w:r>
            <w:r>
              <w:rPr>
                <w:rFonts w:ascii="Times New Roman" w:hAnsi="Times New Roman"/>
                <w:sz w:val="18"/>
                <w:szCs w:val="18"/>
              </w:rPr>
              <w:t xml:space="preserve"> </w:t>
            </w:r>
            <w:r>
              <w:rPr>
                <w:rFonts w:ascii="Times New Roman" w:hAnsi="Times New Roman"/>
                <w:b/>
                <w:sz w:val="18"/>
                <w:szCs w:val="18"/>
              </w:rPr>
              <w:t>Admission to teacher education required.</w:t>
            </w:r>
          </w:p>
        </w:tc>
        <w:tc>
          <w:tcPr>
            <w:tcW w:w="1771" w:type="dxa"/>
            <w:gridSpan w:val="2"/>
            <w:tcBorders>
              <w:top w:val="single" w:sz="4" w:space="0" w:color="auto"/>
              <w:left w:val="single" w:sz="4" w:space="0" w:color="auto"/>
              <w:bottom w:val="single" w:sz="4" w:space="0" w:color="auto"/>
              <w:right w:val="single" w:sz="4" w:space="0" w:color="auto"/>
            </w:tcBorders>
            <w:vAlign w:val="center"/>
          </w:tcPr>
          <w:p w14:paraId="7342D61E" w14:textId="77777777" w:rsidR="00D079A3" w:rsidRDefault="00D079A3" w:rsidP="005E2DDE">
            <w:pPr>
              <w:tabs>
                <w:tab w:val="right" w:pos="9360"/>
              </w:tabs>
              <w:ind w:left="194"/>
              <w:jc w:val="center"/>
              <w:rPr>
                <w:rFonts w:ascii="Times New Roman" w:hAnsi="Times New Roman"/>
                <w:sz w:val="18"/>
                <w:szCs w:val="18"/>
              </w:rPr>
            </w:pPr>
          </w:p>
        </w:tc>
      </w:tr>
      <w:tr w:rsidR="00D079A3" w14:paraId="01F59F22" w14:textId="77777777" w:rsidTr="005E2DDE">
        <w:trPr>
          <w:trHeight w:val="424"/>
        </w:trPr>
        <w:tc>
          <w:tcPr>
            <w:tcW w:w="10980" w:type="dxa"/>
            <w:gridSpan w:val="3"/>
            <w:tcBorders>
              <w:top w:val="single" w:sz="4" w:space="0" w:color="auto"/>
              <w:left w:val="single" w:sz="4" w:space="0" w:color="auto"/>
              <w:bottom w:val="single" w:sz="4" w:space="0" w:color="auto"/>
              <w:right w:val="single" w:sz="4" w:space="0" w:color="auto"/>
            </w:tcBorders>
            <w:vAlign w:val="center"/>
            <w:hideMark/>
          </w:tcPr>
          <w:p w14:paraId="0B421A3F" w14:textId="77777777" w:rsidR="00D079A3" w:rsidRDefault="00D079A3" w:rsidP="005E2DDE">
            <w:pPr>
              <w:tabs>
                <w:tab w:val="right" w:pos="9360"/>
              </w:tabs>
              <w:rPr>
                <w:rFonts w:ascii="Times New Roman" w:hAnsi="Times New Roman"/>
                <w:sz w:val="18"/>
                <w:szCs w:val="18"/>
              </w:rPr>
            </w:pPr>
            <w:r>
              <w:rPr>
                <w:rFonts w:ascii="Times New Roman" w:hAnsi="Times New Roman"/>
                <w:b/>
                <w:sz w:val="18"/>
                <w:szCs w:val="18"/>
              </w:rPr>
              <w:t>ELECTIVES</w:t>
            </w:r>
            <w:r>
              <w:rPr>
                <w:rFonts w:ascii="Times New Roman" w:hAnsi="Times New Roman"/>
                <w:sz w:val="18"/>
                <w:szCs w:val="18"/>
              </w:rPr>
              <w:t xml:space="preserve">: </w:t>
            </w:r>
            <w:proofErr w:type="gramStart"/>
            <w:r>
              <w:rPr>
                <w:rFonts w:ascii="Times New Roman" w:hAnsi="Times New Roman"/>
                <w:sz w:val="18"/>
                <w:szCs w:val="18"/>
              </w:rPr>
              <w:t>A sufficient number of</w:t>
            </w:r>
            <w:proofErr w:type="gramEnd"/>
            <w:r>
              <w:rPr>
                <w:rFonts w:ascii="Times New Roman" w:hAnsi="Times New Roman"/>
                <w:sz w:val="18"/>
                <w:szCs w:val="18"/>
              </w:rPr>
              <w:t xml:space="preserve"> electives must be taken in order to meet the graduation requirements of 124 hours.</w:t>
            </w:r>
          </w:p>
        </w:tc>
      </w:tr>
      <w:tr w:rsidR="00D079A3" w14:paraId="09F99226" w14:textId="77777777" w:rsidTr="005E2DDE">
        <w:tc>
          <w:tcPr>
            <w:tcW w:w="10980" w:type="dxa"/>
            <w:gridSpan w:val="3"/>
            <w:tcBorders>
              <w:top w:val="single" w:sz="4" w:space="0" w:color="auto"/>
              <w:left w:val="single" w:sz="4" w:space="0" w:color="auto"/>
              <w:bottom w:val="single" w:sz="4" w:space="0" w:color="auto"/>
              <w:right w:val="single" w:sz="4" w:space="0" w:color="auto"/>
            </w:tcBorders>
            <w:vAlign w:val="center"/>
          </w:tcPr>
          <w:p w14:paraId="46E69053" w14:textId="77777777" w:rsidR="00D079A3" w:rsidRDefault="00D079A3" w:rsidP="005E2DDE">
            <w:pPr>
              <w:tabs>
                <w:tab w:val="left" w:pos="288"/>
                <w:tab w:val="left" w:pos="4176"/>
                <w:tab w:val="right" w:pos="5328"/>
              </w:tabs>
              <w:suppressAutoHyphens/>
              <w:rPr>
                <w:rFonts w:ascii="Times New Roman" w:hAnsi="Times New Roman"/>
                <w:b/>
                <w:sz w:val="18"/>
                <w:szCs w:val="18"/>
              </w:rPr>
            </w:pPr>
            <w:r>
              <w:rPr>
                <w:rFonts w:ascii="Times New Roman" w:hAnsi="Times New Roman"/>
                <w:b/>
                <w:sz w:val="18"/>
                <w:szCs w:val="18"/>
              </w:rPr>
              <w:t xml:space="preserve">Additional Licensure in Comprehensive Science (in addition to Chemistry) by adding BIOL 1101 Bioscience and ENV 1111 Earth Science to the B.A. degree or BIOL 1101 Bioscience or a biology elective and ENV 1111 Earth Science to the B.S. </w:t>
            </w:r>
            <w:proofErr w:type="gramStart"/>
            <w:r>
              <w:rPr>
                <w:rFonts w:ascii="Times New Roman" w:hAnsi="Times New Roman"/>
                <w:b/>
                <w:sz w:val="18"/>
                <w:szCs w:val="18"/>
              </w:rPr>
              <w:t>degree</w:t>
            </w:r>
            <w:proofErr w:type="gramEnd"/>
          </w:p>
          <w:p w14:paraId="163BAA1B" w14:textId="77777777" w:rsidR="00D079A3" w:rsidRDefault="00D079A3" w:rsidP="005E2DDE">
            <w:pPr>
              <w:tabs>
                <w:tab w:val="right" w:pos="9360"/>
              </w:tabs>
              <w:jc w:val="center"/>
              <w:rPr>
                <w:rFonts w:ascii="Times New Roman" w:hAnsi="Times New Roman"/>
                <w:sz w:val="18"/>
                <w:szCs w:val="18"/>
              </w:rPr>
            </w:pPr>
          </w:p>
        </w:tc>
      </w:tr>
      <w:tr w:rsidR="00D079A3" w14:paraId="2D880597" w14:textId="77777777" w:rsidTr="005E2DDE">
        <w:trPr>
          <w:trHeight w:val="207"/>
        </w:trPr>
        <w:tc>
          <w:tcPr>
            <w:tcW w:w="10980" w:type="dxa"/>
            <w:gridSpan w:val="3"/>
            <w:tcBorders>
              <w:top w:val="single" w:sz="4" w:space="0" w:color="auto"/>
              <w:left w:val="single" w:sz="4" w:space="0" w:color="auto"/>
              <w:bottom w:val="single" w:sz="4" w:space="0" w:color="auto"/>
              <w:right w:val="single" w:sz="4" w:space="0" w:color="auto"/>
            </w:tcBorders>
            <w:vAlign w:val="center"/>
            <w:hideMark/>
          </w:tcPr>
          <w:p w14:paraId="46686218" w14:textId="77777777" w:rsidR="00D079A3" w:rsidRDefault="00D079A3" w:rsidP="005E2DDE">
            <w:pPr>
              <w:tabs>
                <w:tab w:val="left" w:pos="288"/>
                <w:tab w:val="left" w:pos="4176"/>
                <w:tab w:val="right" w:pos="5328"/>
              </w:tabs>
              <w:suppressAutoHyphens/>
              <w:rPr>
                <w:rFonts w:ascii="Times New Roman" w:hAnsi="Times New Roman"/>
                <w:sz w:val="18"/>
                <w:szCs w:val="18"/>
              </w:rPr>
            </w:pPr>
            <w:r>
              <w:rPr>
                <w:rFonts w:ascii="Times New Roman" w:hAnsi="Times New Roman"/>
                <w:b/>
                <w:sz w:val="18"/>
                <w:szCs w:val="18"/>
              </w:rPr>
              <w:t xml:space="preserve">Licensure in more than one field requires the completion of all requirements in each field. Applied practice must involve all fields. Requirements for licensure are in addition to degree requirements for a given major. </w:t>
            </w:r>
            <w:proofErr w:type="gramStart"/>
            <w:r>
              <w:rPr>
                <w:rFonts w:ascii="Times New Roman" w:hAnsi="Times New Roman"/>
                <w:b/>
                <w:sz w:val="18"/>
                <w:szCs w:val="18"/>
              </w:rPr>
              <w:t>In order to</w:t>
            </w:r>
            <w:proofErr w:type="gramEnd"/>
            <w:r>
              <w:rPr>
                <w:rFonts w:ascii="Times New Roman" w:hAnsi="Times New Roman"/>
                <w:b/>
                <w:sz w:val="18"/>
                <w:szCs w:val="18"/>
              </w:rPr>
              <w:t xml:space="preserve"> successfully complete a teacher education program, all candidates must have a minimum of 24 hours of coursework in the academic content area with grades of C (equivalent to 2.0) or higher (middle grades, secondary, and special subjects).</w:t>
            </w:r>
          </w:p>
        </w:tc>
      </w:tr>
    </w:tbl>
    <w:p w14:paraId="67C48252" w14:textId="77777777" w:rsidR="001102CA" w:rsidRDefault="001102CA" w:rsidP="001102CA">
      <w:pPr>
        <w:jc w:val="center"/>
        <w:rPr>
          <w:rFonts w:ascii="Times New Roman" w:hAnsi="Times New Roman"/>
          <w:b/>
          <w:sz w:val="20"/>
        </w:rPr>
      </w:pPr>
    </w:p>
    <w:tbl>
      <w:tblPr>
        <w:tblpPr w:leftFromText="180" w:rightFromText="180" w:horzAnchor="margin" w:tblpY="800"/>
        <w:tblW w:w="10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09"/>
        <w:gridCol w:w="884"/>
        <w:gridCol w:w="887"/>
      </w:tblGrid>
      <w:tr w:rsidR="00D079A3" w14:paraId="1E5B5917" w14:textId="77777777" w:rsidTr="005E2DDE">
        <w:trPr>
          <w:trHeight w:val="925"/>
        </w:trPr>
        <w:tc>
          <w:tcPr>
            <w:tcW w:w="9209" w:type="dxa"/>
            <w:tcBorders>
              <w:top w:val="single" w:sz="4" w:space="0" w:color="auto"/>
              <w:left w:val="single" w:sz="4" w:space="0" w:color="auto"/>
              <w:bottom w:val="single" w:sz="4" w:space="0" w:color="auto"/>
              <w:right w:val="single" w:sz="4" w:space="0" w:color="auto"/>
            </w:tcBorders>
            <w:vAlign w:val="center"/>
            <w:hideMark/>
          </w:tcPr>
          <w:p w14:paraId="2AD1CF49" w14:textId="77777777" w:rsidR="00D079A3" w:rsidRDefault="00D079A3" w:rsidP="005E2DDE">
            <w:pPr>
              <w:tabs>
                <w:tab w:val="left" w:pos="0"/>
                <w:tab w:val="left" w:pos="235"/>
                <w:tab w:val="left" w:pos="720"/>
                <w:tab w:val="left" w:pos="891"/>
                <w:tab w:val="left" w:pos="1260"/>
                <w:tab w:val="right" w:pos="5220"/>
              </w:tabs>
              <w:suppressAutoHyphens/>
              <w:rPr>
                <w:rFonts w:ascii="Times New Roman" w:hAnsi="Times New Roman"/>
                <w:b/>
                <w:szCs w:val="18"/>
              </w:rPr>
            </w:pPr>
            <w:r>
              <w:rPr>
                <w:rFonts w:ascii="Times New Roman" w:hAnsi="Times New Roman"/>
                <w:b/>
                <w:szCs w:val="18"/>
              </w:rPr>
              <w:t xml:space="preserve">  </w:t>
            </w:r>
          </w:p>
          <w:p w14:paraId="4E09DADB" w14:textId="77777777" w:rsidR="00D079A3" w:rsidRDefault="00D079A3" w:rsidP="005E2DDE">
            <w:pPr>
              <w:tabs>
                <w:tab w:val="left" w:pos="0"/>
                <w:tab w:val="left" w:pos="235"/>
                <w:tab w:val="left" w:pos="720"/>
                <w:tab w:val="left" w:pos="891"/>
                <w:tab w:val="left" w:pos="1260"/>
                <w:tab w:val="right" w:pos="5220"/>
              </w:tabs>
              <w:suppressAutoHyphens/>
              <w:rPr>
                <w:rFonts w:ascii="Times New Roman" w:hAnsi="Times New Roman"/>
                <w:b/>
                <w:sz w:val="16"/>
                <w:szCs w:val="18"/>
              </w:rPr>
            </w:pPr>
            <w:r>
              <w:rPr>
                <w:rFonts w:ascii="Times New Roman" w:hAnsi="Times New Roman"/>
                <w:b/>
                <w:szCs w:val="18"/>
              </w:rPr>
              <w:t>MAJOR/PROFESSIONAL EDUCATION REQUIREMENTS</w:t>
            </w:r>
          </w:p>
          <w:p w14:paraId="6B1DCFA5" w14:textId="77777777" w:rsidR="00D079A3" w:rsidRDefault="00D079A3" w:rsidP="005E2DDE">
            <w:pPr>
              <w:rPr>
                <w:rFonts w:ascii="Times New Roman" w:hAnsi="Times New Roman"/>
                <w:sz w:val="18"/>
                <w:szCs w:val="18"/>
              </w:rPr>
            </w:pPr>
            <w:r>
              <w:rPr>
                <w:rFonts w:ascii="Times New Roman" w:hAnsi="Times New Roman"/>
                <w:sz w:val="18"/>
                <w:szCs w:val="18"/>
              </w:rPr>
              <w:t>*Note: Certain courses are cross-referenced and fulfill both distribution and major requirements.</w:t>
            </w:r>
          </w:p>
        </w:tc>
        <w:tc>
          <w:tcPr>
            <w:tcW w:w="1771" w:type="dxa"/>
            <w:gridSpan w:val="2"/>
            <w:tcBorders>
              <w:top w:val="single" w:sz="4" w:space="0" w:color="auto"/>
              <w:left w:val="single" w:sz="4" w:space="0" w:color="auto"/>
              <w:bottom w:val="single" w:sz="4" w:space="0" w:color="auto"/>
              <w:right w:val="single" w:sz="4" w:space="0" w:color="auto"/>
            </w:tcBorders>
            <w:vAlign w:val="bottom"/>
            <w:hideMark/>
          </w:tcPr>
          <w:p w14:paraId="71B3EB6B" w14:textId="77777777" w:rsidR="00D079A3" w:rsidRDefault="00D079A3" w:rsidP="005E2DDE">
            <w:pPr>
              <w:tabs>
                <w:tab w:val="right" w:pos="9360"/>
              </w:tabs>
              <w:jc w:val="center"/>
              <w:rPr>
                <w:rFonts w:ascii="Times New Roman" w:hAnsi="Times New Roman"/>
                <w:b/>
                <w:sz w:val="18"/>
                <w:szCs w:val="18"/>
              </w:rPr>
            </w:pPr>
            <w:r>
              <w:rPr>
                <w:rFonts w:ascii="Times New Roman" w:hAnsi="Times New Roman"/>
                <w:b/>
                <w:sz w:val="18"/>
                <w:szCs w:val="18"/>
              </w:rPr>
              <w:t>S.H.</w:t>
            </w:r>
          </w:p>
        </w:tc>
      </w:tr>
      <w:tr w:rsidR="00D079A3" w14:paraId="5D95DD4F" w14:textId="77777777" w:rsidTr="005E2DDE">
        <w:trPr>
          <w:trHeight w:val="424"/>
        </w:trPr>
        <w:tc>
          <w:tcPr>
            <w:tcW w:w="92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1758C84" w14:textId="77777777" w:rsidR="00D079A3" w:rsidRDefault="00D079A3" w:rsidP="005E2DDE">
            <w:pPr>
              <w:tabs>
                <w:tab w:val="left" w:pos="8018"/>
              </w:tabs>
              <w:ind w:right="-412"/>
              <w:rPr>
                <w:rFonts w:ascii="Times New Roman" w:hAnsi="Times New Roman"/>
                <w:b/>
                <w:sz w:val="18"/>
                <w:szCs w:val="18"/>
              </w:rPr>
            </w:pPr>
            <w:r>
              <w:rPr>
                <w:rFonts w:ascii="Times New Roman" w:hAnsi="Times New Roman"/>
                <w:b/>
                <w:sz w:val="18"/>
                <w:szCs w:val="18"/>
              </w:rPr>
              <w:t>CHEMISTRY MAJOR B.</w:t>
            </w:r>
            <w:proofErr w:type="gramStart"/>
            <w:r>
              <w:rPr>
                <w:rFonts w:ascii="Times New Roman" w:hAnsi="Times New Roman"/>
                <w:b/>
                <w:sz w:val="18"/>
                <w:szCs w:val="18"/>
              </w:rPr>
              <w:t>A.DEGREE</w:t>
            </w:r>
            <w:proofErr w:type="gramEnd"/>
            <w:r>
              <w:rPr>
                <w:rFonts w:ascii="Times New Roman" w:hAnsi="Times New Roman"/>
                <w:b/>
                <w:sz w:val="18"/>
                <w:szCs w:val="18"/>
              </w:rPr>
              <w:t xml:space="preserve"> REQUIREMENTS</w:t>
            </w:r>
          </w:p>
        </w:tc>
        <w:tc>
          <w:tcPr>
            <w:tcW w:w="177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59C7089" w14:textId="77777777" w:rsidR="00D079A3" w:rsidRDefault="00D079A3" w:rsidP="005E2DDE">
            <w:pPr>
              <w:tabs>
                <w:tab w:val="right" w:pos="9360"/>
              </w:tabs>
              <w:jc w:val="center"/>
              <w:rPr>
                <w:rFonts w:ascii="Times New Roman" w:hAnsi="Times New Roman"/>
                <w:b/>
                <w:sz w:val="18"/>
                <w:szCs w:val="18"/>
              </w:rPr>
            </w:pPr>
          </w:p>
        </w:tc>
      </w:tr>
      <w:tr w:rsidR="00D079A3" w14:paraId="636E65BB" w14:textId="77777777" w:rsidTr="005E2DDE">
        <w:tc>
          <w:tcPr>
            <w:tcW w:w="9209" w:type="dxa"/>
            <w:tcBorders>
              <w:top w:val="single" w:sz="4" w:space="0" w:color="auto"/>
              <w:left w:val="single" w:sz="4" w:space="0" w:color="auto"/>
              <w:bottom w:val="single" w:sz="4" w:space="0" w:color="auto"/>
              <w:right w:val="single" w:sz="4" w:space="0" w:color="auto"/>
            </w:tcBorders>
            <w:vAlign w:val="center"/>
            <w:hideMark/>
          </w:tcPr>
          <w:p w14:paraId="5957F99D" w14:textId="77777777" w:rsidR="00D079A3" w:rsidRDefault="00D079A3" w:rsidP="005E2DDE">
            <w:pPr>
              <w:rPr>
                <w:rFonts w:ascii="Times New Roman" w:hAnsi="Times New Roman"/>
                <w:sz w:val="18"/>
                <w:szCs w:val="18"/>
              </w:rPr>
            </w:pPr>
            <w:r>
              <w:rPr>
                <w:rFonts w:ascii="Times New Roman" w:hAnsi="Times New Roman"/>
                <w:sz w:val="18"/>
                <w:szCs w:val="18"/>
              </w:rPr>
              <w:t>At Catawba College, students seeking licensure in Chemistry must complete all requirements for the B.A. major in Chemistry as well as the Special Subjects Minor in Education. Students are responsible for consulting their major advisor for all major requirements.</w:t>
            </w:r>
          </w:p>
          <w:p w14:paraId="1F0FD4AD" w14:textId="77777777" w:rsidR="00D079A3" w:rsidRDefault="00D079A3" w:rsidP="005E2DDE">
            <w:pPr>
              <w:ind w:right="-412"/>
              <w:rPr>
                <w:rFonts w:ascii="Times New Roman" w:hAnsi="Times New Roman"/>
                <w:sz w:val="18"/>
                <w:szCs w:val="18"/>
              </w:rPr>
            </w:pPr>
            <w:r>
              <w:rPr>
                <w:rFonts w:ascii="Times New Roman" w:hAnsi="Times New Roman"/>
                <w:sz w:val="18"/>
                <w:szCs w:val="18"/>
              </w:rPr>
              <w:t>Minor requirements are listed below.</w:t>
            </w:r>
          </w:p>
        </w:tc>
        <w:tc>
          <w:tcPr>
            <w:tcW w:w="884" w:type="dxa"/>
            <w:tcBorders>
              <w:top w:val="single" w:sz="4" w:space="0" w:color="auto"/>
              <w:left w:val="single" w:sz="4" w:space="0" w:color="auto"/>
              <w:bottom w:val="single" w:sz="4" w:space="0" w:color="auto"/>
              <w:right w:val="single" w:sz="4" w:space="0" w:color="auto"/>
            </w:tcBorders>
            <w:shd w:val="clear" w:color="auto" w:fill="FFFFFF"/>
            <w:vAlign w:val="center"/>
          </w:tcPr>
          <w:p w14:paraId="3D5EC61E" w14:textId="77777777" w:rsidR="00D079A3" w:rsidRDefault="00D079A3" w:rsidP="005E2DDE">
            <w:pPr>
              <w:tabs>
                <w:tab w:val="right" w:pos="9360"/>
              </w:tabs>
              <w:jc w:val="center"/>
              <w:rPr>
                <w:rFonts w:ascii="Times New Roman" w:hAnsi="Times New Roman"/>
                <w:sz w:val="18"/>
                <w:szCs w:val="18"/>
              </w:rPr>
            </w:pPr>
          </w:p>
        </w:tc>
        <w:tc>
          <w:tcPr>
            <w:tcW w:w="887" w:type="dxa"/>
            <w:tcBorders>
              <w:top w:val="single" w:sz="4" w:space="0" w:color="auto"/>
              <w:left w:val="single" w:sz="4" w:space="0" w:color="auto"/>
              <w:bottom w:val="single" w:sz="4" w:space="0" w:color="auto"/>
              <w:right w:val="single" w:sz="4" w:space="0" w:color="auto"/>
            </w:tcBorders>
            <w:shd w:val="clear" w:color="auto" w:fill="FFFFFF"/>
            <w:vAlign w:val="center"/>
          </w:tcPr>
          <w:p w14:paraId="77E33B7F" w14:textId="77777777" w:rsidR="00D079A3" w:rsidRDefault="00D079A3" w:rsidP="005E2DDE">
            <w:pPr>
              <w:tabs>
                <w:tab w:val="right" w:pos="9360"/>
              </w:tabs>
              <w:jc w:val="center"/>
              <w:rPr>
                <w:rFonts w:ascii="Times New Roman" w:hAnsi="Times New Roman"/>
                <w:b/>
                <w:sz w:val="18"/>
                <w:szCs w:val="18"/>
              </w:rPr>
            </w:pPr>
          </w:p>
        </w:tc>
      </w:tr>
      <w:tr w:rsidR="00D079A3" w14:paraId="4889C97B" w14:textId="77777777" w:rsidTr="005E2DDE">
        <w:tc>
          <w:tcPr>
            <w:tcW w:w="92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D4194AC" w14:textId="77777777" w:rsidR="00D079A3" w:rsidRDefault="00D079A3" w:rsidP="005E2DDE">
            <w:pPr>
              <w:rPr>
                <w:rFonts w:ascii="Times New Roman" w:hAnsi="Times New Roman"/>
                <w:b/>
                <w:sz w:val="18"/>
                <w:szCs w:val="18"/>
              </w:rPr>
            </w:pPr>
          </w:p>
          <w:p w14:paraId="77F146E0" w14:textId="77777777" w:rsidR="00D079A3" w:rsidRDefault="00D079A3" w:rsidP="005E2DDE">
            <w:pPr>
              <w:rPr>
                <w:rFonts w:ascii="Times New Roman" w:hAnsi="Times New Roman"/>
                <w:b/>
                <w:sz w:val="18"/>
                <w:szCs w:val="18"/>
              </w:rPr>
            </w:pPr>
            <w:r>
              <w:rPr>
                <w:rFonts w:ascii="Times New Roman" w:hAnsi="Times New Roman"/>
                <w:b/>
                <w:sz w:val="18"/>
                <w:szCs w:val="18"/>
              </w:rPr>
              <w:t>SECONDARY EDUCATION MINOR</w:t>
            </w:r>
          </w:p>
          <w:p w14:paraId="7E38E8A5" w14:textId="77777777" w:rsidR="00D079A3" w:rsidRDefault="00D079A3" w:rsidP="005E2DDE">
            <w:pPr>
              <w:rPr>
                <w:rFonts w:ascii="Times New Roman" w:hAnsi="Times New Roman"/>
                <w:sz w:val="18"/>
                <w:szCs w:val="18"/>
              </w:rPr>
            </w:pPr>
          </w:p>
        </w:tc>
        <w:tc>
          <w:tcPr>
            <w:tcW w:w="177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8420A15" w14:textId="77777777" w:rsidR="00D079A3" w:rsidRDefault="00D079A3" w:rsidP="005E2DDE">
            <w:pPr>
              <w:tabs>
                <w:tab w:val="right" w:pos="9360"/>
              </w:tabs>
              <w:jc w:val="center"/>
              <w:rPr>
                <w:rFonts w:ascii="Times New Roman" w:hAnsi="Times New Roman"/>
                <w:b/>
                <w:sz w:val="18"/>
                <w:szCs w:val="18"/>
              </w:rPr>
            </w:pPr>
            <w:r>
              <w:rPr>
                <w:rFonts w:ascii="Times New Roman" w:hAnsi="Times New Roman"/>
                <w:b/>
                <w:sz w:val="18"/>
                <w:szCs w:val="18"/>
              </w:rPr>
              <w:t>21</w:t>
            </w:r>
          </w:p>
        </w:tc>
      </w:tr>
      <w:tr w:rsidR="00D079A3" w14:paraId="3729A8B6" w14:textId="77777777" w:rsidTr="005E2DDE">
        <w:tc>
          <w:tcPr>
            <w:tcW w:w="9209" w:type="dxa"/>
            <w:tcBorders>
              <w:top w:val="single" w:sz="4" w:space="0" w:color="auto"/>
              <w:left w:val="single" w:sz="4" w:space="0" w:color="auto"/>
              <w:bottom w:val="single" w:sz="4" w:space="0" w:color="auto"/>
              <w:right w:val="single" w:sz="4" w:space="0" w:color="auto"/>
            </w:tcBorders>
            <w:vAlign w:val="center"/>
            <w:hideMark/>
          </w:tcPr>
          <w:p w14:paraId="69034534" w14:textId="77777777" w:rsidR="00D079A3" w:rsidRDefault="00D079A3" w:rsidP="005E2DDE">
            <w:pPr>
              <w:ind w:left="106"/>
              <w:rPr>
                <w:rFonts w:ascii="Times New Roman" w:hAnsi="Times New Roman"/>
                <w:sz w:val="18"/>
                <w:szCs w:val="18"/>
              </w:rPr>
            </w:pPr>
            <w:r>
              <w:rPr>
                <w:rFonts w:ascii="Times New Roman" w:hAnsi="Times New Roman"/>
                <w:sz w:val="18"/>
                <w:szCs w:val="18"/>
              </w:rPr>
              <w:t>EDUC 1100 Introduction to Teaching &amp; Educ. Technology</w:t>
            </w:r>
          </w:p>
        </w:tc>
        <w:tc>
          <w:tcPr>
            <w:tcW w:w="884" w:type="dxa"/>
            <w:tcBorders>
              <w:top w:val="single" w:sz="4" w:space="0" w:color="auto"/>
              <w:left w:val="single" w:sz="4" w:space="0" w:color="auto"/>
              <w:bottom w:val="single" w:sz="4" w:space="0" w:color="auto"/>
              <w:right w:val="single" w:sz="4" w:space="0" w:color="auto"/>
            </w:tcBorders>
            <w:vAlign w:val="center"/>
            <w:hideMark/>
          </w:tcPr>
          <w:p w14:paraId="3D82CDB5" w14:textId="77777777" w:rsidR="00D079A3" w:rsidRDefault="00D079A3" w:rsidP="005E2DDE">
            <w:pPr>
              <w:tabs>
                <w:tab w:val="right" w:pos="9360"/>
              </w:tabs>
              <w:jc w:val="center"/>
              <w:rPr>
                <w:rFonts w:ascii="Times New Roman" w:hAnsi="Times New Roman"/>
                <w:sz w:val="18"/>
                <w:szCs w:val="18"/>
              </w:rPr>
            </w:pPr>
            <w:r>
              <w:rPr>
                <w:rFonts w:ascii="Times New Roman" w:hAnsi="Times New Roman"/>
                <w:sz w:val="18"/>
                <w:szCs w:val="18"/>
              </w:rPr>
              <w:t>3</w:t>
            </w:r>
          </w:p>
        </w:tc>
        <w:tc>
          <w:tcPr>
            <w:tcW w:w="887" w:type="dxa"/>
            <w:tcBorders>
              <w:top w:val="single" w:sz="4" w:space="0" w:color="auto"/>
              <w:left w:val="single" w:sz="4" w:space="0" w:color="auto"/>
              <w:bottom w:val="single" w:sz="4" w:space="0" w:color="auto"/>
              <w:right w:val="single" w:sz="4" w:space="0" w:color="auto"/>
            </w:tcBorders>
            <w:vAlign w:val="center"/>
          </w:tcPr>
          <w:p w14:paraId="5E1A6F38" w14:textId="77777777" w:rsidR="00D079A3" w:rsidRDefault="00D079A3" w:rsidP="005E2DDE">
            <w:pPr>
              <w:tabs>
                <w:tab w:val="right" w:pos="9360"/>
              </w:tabs>
              <w:ind w:left="194"/>
              <w:jc w:val="center"/>
              <w:rPr>
                <w:rFonts w:ascii="Times New Roman" w:hAnsi="Times New Roman"/>
                <w:sz w:val="18"/>
                <w:szCs w:val="18"/>
              </w:rPr>
            </w:pPr>
          </w:p>
        </w:tc>
      </w:tr>
      <w:tr w:rsidR="00D079A3" w14:paraId="2955E8EF" w14:textId="77777777" w:rsidTr="005E2DDE">
        <w:tc>
          <w:tcPr>
            <w:tcW w:w="9209" w:type="dxa"/>
            <w:tcBorders>
              <w:top w:val="single" w:sz="4" w:space="0" w:color="auto"/>
              <w:left w:val="single" w:sz="4" w:space="0" w:color="auto"/>
              <w:bottom w:val="single" w:sz="4" w:space="0" w:color="auto"/>
              <w:right w:val="single" w:sz="4" w:space="0" w:color="auto"/>
            </w:tcBorders>
            <w:vAlign w:val="center"/>
            <w:hideMark/>
          </w:tcPr>
          <w:p w14:paraId="543A2123" w14:textId="77777777" w:rsidR="00D079A3" w:rsidRDefault="00D079A3" w:rsidP="005E2DDE">
            <w:pPr>
              <w:ind w:left="106"/>
              <w:rPr>
                <w:rFonts w:ascii="Times New Roman" w:hAnsi="Times New Roman"/>
                <w:sz w:val="18"/>
                <w:szCs w:val="18"/>
              </w:rPr>
            </w:pPr>
            <w:r>
              <w:rPr>
                <w:rFonts w:ascii="Times New Roman" w:hAnsi="Times New Roman"/>
                <w:sz w:val="18"/>
                <w:szCs w:val="18"/>
              </w:rPr>
              <w:t>EDUC 2250 Foundations of Special Education</w:t>
            </w:r>
          </w:p>
        </w:tc>
        <w:tc>
          <w:tcPr>
            <w:tcW w:w="884" w:type="dxa"/>
            <w:tcBorders>
              <w:top w:val="single" w:sz="4" w:space="0" w:color="auto"/>
              <w:left w:val="single" w:sz="4" w:space="0" w:color="auto"/>
              <w:bottom w:val="single" w:sz="4" w:space="0" w:color="auto"/>
              <w:right w:val="single" w:sz="4" w:space="0" w:color="auto"/>
            </w:tcBorders>
            <w:vAlign w:val="center"/>
            <w:hideMark/>
          </w:tcPr>
          <w:p w14:paraId="55161F72" w14:textId="77777777" w:rsidR="00D079A3" w:rsidRDefault="00D079A3" w:rsidP="005E2DDE">
            <w:pPr>
              <w:tabs>
                <w:tab w:val="right" w:pos="9360"/>
              </w:tabs>
              <w:jc w:val="center"/>
              <w:rPr>
                <w:rFonts w:ascii="Times New Roman" w:hAnsi="Times New Roman"/>
                <w:sz w:val="18"/>
                <w:szCs w:val="18"/>
              </w:rPr>
            </w:pPr>
            <w:r>
              <w:rPr>
                <w:rFonts w:ascii="Times New Roman" w:hAnsi="Times New Roman"/>
                <w:sz w:val="18"/>
                <w:szCs w:val="18"/>
              </w:rPr>
              <w:t>2</w:t>
            </w:r>
          </w:p>
        </w:tc>
        <w:tc>
          <w:tcPr>
            <w:tcW w:w="887" w:type="dxa"/>
            <w:tcBorders>
              <w:top w:val="single" w:sz="4" w:space="0" w:color="auto"/>
              <w:left w:val="single" w:sz="4" w:space="0" w:color="auto"/>
              <w:bottom w:val="single" w:sz="4" w:space="0" w:color="auto"/>
              <w:right w:val="single" w:sz="4" w:space="0" w:color="auto"/>
            </w:tcBorders>
            <w:vAlign w:val="center"/>
          </w:tcPr>
          <w:p w14:paraId="4CC12930" w14:textId="77777777" w:rsidR="00D079A3" w:rsidRDefault="00D079A3" w:rsidP="005E2DDE">
            <w:pPr>
              <w:tabs>
                <w:tab w:val="right" w:pos="9360"/>
              </w:tabs>
              <w:ind w:left="194"/>
              <w:jc w:val="center"/>
              <w:rPr>
                <w:rFonts w:ascii="Times New Roman" w:hAnsi="Times New Roman"/>
                <w:sz w:val="18"/>
                <w:szCs w:val="18"/>
              </w:rPr>
            </w:pPr>
          </w:p>
        </w:tc>
      </w:tr>
      <w:tr w:rsidR="00D079A3" w14:paraId="3DF79780" w14:textId="77777777" w:rsidTr="005E2DDE">
        <w:tc>
          <w:tcPr>
            <w:tcW w:w="9209" w:type="dxa"/>
            <w:tcBorders>
              <w:top w:val="single" w:sz="4" w:space="0" w:color="auto"/>
              <w:left w:val="single" w:sz="4" w:space="0" w:color="auto"/>
              <w:bottom w:val="single" w:sz="4" w:space="0" w:color="auto"/>
              <w:right w:val="single" w:sz="4" w:space="0" w:color="auto"/>
            </w:tcBorders>
            <w:vAlign w:val="center"/>
            <w:hideMark/>
          </w:tcPr>
          <w:p w14:paraId="5FD5F223" w14:textId="77777777" w:rsidR="00D079A3" w:rsidRDefault="00D079A3" w:rsidP="005E2DDE">
            <w:pPr>
              <w:ind w:left="106"/>
              <w:rPr>
                <w:rFonts w:ascii="Times New Roman" w:hAnsi="Times New Roman"/>
                <w:sz w:val="18"/>
                <w:szCs w:val="18"/>
              </w:rPr>
            </w:pPr>
            <w:r>
              <w:rPr>
                <w:rFonts w:ascii="Times New Roman" w:hAnsi="Times New Roman"/>
                <w:sz w:val="18"/>
                <w:szCs w:val="18"/>
              </w:rPr>
              <w:t xml:space="preserve">EDUC 2700 Planning, Instruction, &amp; Assessment </w:t>
            </w:r>
          </w:p>
        </w:tc>
        <w:tc>
          <w:tcPr>
            <w:tcW w:w="884" w:type="dxa"/>
            <w:tcBorders>
              <w:top w:val="single" w:sz="4" w:space="0" w:color="auto"/>
              <w:left w:val="single" w:sz="4" w:space="0" w:color="auto"/>
              <w:bottom w:val="single" w:sz="4" w:space="0" w:color="auto"/>
              <w:right w:val="single" w:sz="4" w:space="0" w:color="auto"/>
            </w:tcBorders>
            <w:vAlign w:val="center"/>
            <w:hideMark/>
          </w:tcPr>
          <w:p w14:paraId="2DB71656" w14:textId="77777777" w:rsidR="00D079A3" w:rsidRDefault="00D079A3" w:rsidP="005E2DDE">
            <w:pPr>
              <w:tabs>
                <w:tab w:val="right" w:pos="9360"/>
              </w:tabs>
              <w:jc w:val="center"/>
              <w:rPr>
                <w:rFonts w:ascii="Times New Roman" w:hAnsi="Times New Roman"/>
                <w:sz w:val="18"/>
                <w:szCs w:val="18"/>
              </w:rPr>
            </w:pPr>
            <w:r>
              <w:rPr>
                <w:rFonts w:ascii="Times New Roman" w:hAnsi="Times New Roman"/>
                <w:sz w:val="18"/>
                <w:szCs w:val="18"/>
              </w:rPr>
              <w:t>2</w:t>
            </w:r>
          </w:p>
        </w:tc>
        <w:tc>
          <w:tcPr>
            <w:tcW w:w="887" w:type="dxa"/>
            <w:tcBorders>
              <w:top w:val="single" w:sz="4" w:space="0" w:color="auto"/>
              <w:left w:val="single" w:sz="4" w:space="0" w:color="auto"/>
              <w:bottom w:val="single" w:sz="4" w:space="0" w:color="auto"/>
              <w:right w:val="single" w:sz="4" w:space="0" w:color="auto"/>
            </w:tcBorders>
            <w:vAlign w:val="center"/>
          </w:tcPr>
          <w:p w14:paraId="63E0B11D" w14:textId="77777777" w:rsidR="00D079A3" w:rsidRDefault="00D079A3" w:rsidP="005E2DDE">
            <w:pPr>
              <w:tabs>
                <w:tab w:val="right" w:pos="9360"/>
              </w:tabs>
              <w:ind w:left="194"/>
              <w:jc w:val="center"/>
              <w:rPr>
                <w:rFonts w:ascii="Times New Roman" w:hAnsi="Times New Roman"/>
                <w:sz w:val="18"/>
                <w:szCs w:val="18"/>
              </w:rPr>
            </w:pPr>
          </w:p>
        </w:tc>
      </w:tr>
      <w:tr w:rsidR="00D079A3" w14:paraId="3DF1D0E4" w14:textId="77777777" w:rsidTr="005E2DDE">
        <w:tc>
          <w:tcPr>
            <w:tcW w:w="9209" w:type="dxa"/>
            <w:tcBorders>
              <w:top w:val="single" w:sz="4" w:space="0" w:color="auto"/>
              <w:left w:val="single" w:sz="4" w:space="0" w:color="auto"/>
              <w:bottom w:val="single" w:sz="4" w:space="0" w:color="auto"/>
              <w:right w:val="single" w:sz="4" w:space="0" w:color="auto"/>
            </w:tcBorders>
            <w:vAlign w:val="center"/>
            <w:hideMark/>
          </w:tcPr>
          <w:p w14:paraId="5E7BEDE7" w14:textId="77777777" w:rsidR="00D079A3" w:rsidRDefault="00D079A3" w:rsidP="005E2DDE">
            <w:pPr>
              <w:ind w:left="106"/>
              <w:rPr>
                <w:rFonts w:ascii="Times New Roman" w:hAnsi="Times New Roman"/>
                <w:sz w:val="18"/>
                <w:szCs w:val="18"/>
              </w:rPr>
            </w:pPr>
            <w:r>
              <w:rPr>
                <w:rFonts w:ascii="Times New Roman" w:hAnsi="Times New Roman"/>
                <w:sz w:val="18"/>
                <w:szCs w:val="18"/>
              </w:rPr>
              <w:t xml:space="preserve">+EDUC 3008 Int. Sci. &amp; Sci. Methods for Mid &amp; Sec </w:t>
            </w:r>
            <w:proofErr w:type="spellStart"/>
            <w:r>
              <w:rPr>
                <w:rFonts w:ascii="Times New Roman" w:hAnsi="Times New Roman"/>
                <w:sz w:val="18"/>
                <w:szCs w:val="18"/>
              </w:rPr>
              <w:t>Tchrs</w:t>
            </w:r>
            <w:proofErr w:type="spellEnd"/>
            <w:r>
              <w:rPr>
                <w:rFonts w:ascii="Times New Roman" w:hAnsi="Times New Roman"/>
                <w:sz w:val="18"/>
                <w:szCs w:val="18"/>
              </w:rPr>
              <w:t xml:space="preserve"> </w:t>
            </w:r>
          </w:p>
        </w:tc>
        <w:tc>
          <w:tcPr>
            <w:tcW w:w="88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362A00B" w14:textId="77777777" w:rsidR="00D079A3" w:rsidRDefault="00D079A3" w:rsidP="005E2DDE">
            <w:pPr>
              <w:tabs>
                <w:tab w:val="right" w:pos="9360"/>
              </w:tabs>
              <w:jc w:val="center"/>
              <w:rPr>
                <w:rFonts w:ascii="Times New Roman" w:hAnsi="Times New Roman"/>
                <w:sz w:val="18"/>
                <w:szCs w:val="18"/>
              </w:rPr>
            </w:pPr>
            <w:r>
              <w:rPr>
                <w:rFonts w:ascii="Times New Roman" w:hAnsi="Times New Roman"/>
                <w:sz w:val="18"/>
                <w:szCs w:val="18"/>
              </w:rPr>
              <w:t>2</w:t>
            </w:r>
          </w:p>
        </w:tc>
        <w:tc>
          <w:tcPr>
            <w:tcW w:w="887" w:type="dxa"/>
            <w:tcBorders>
              <w:top w:val="single" w:sz="4" w:space="0" w:color="auto"/>
              <w:left w:val="single" w:sz="4" w:space="0" w:color="auto"/>
              <w:bottom w:val="single" w:sz="4" w:space="0" w:color="auto"/>
              <w:right w:val="single" w:sz="4" w:space="0" w:color="auto"/>
            </w:tcBorders>
            <w:shd w:val="clear" w:color="auto" w:fill="FFFFFF"/>
            <w:vAlign w:val="center"/>
          </w:tcPr>
          <w:p w14:paraId="09A299C5" w14:textId="77777777" w:rsidR="00D079A3" w:rsidRDefault="00D079A3" w:rsidP="005E2DDE">
            <w:pPr>
              <w:tabs>
                <w:tab w:val="right" w:pos="9360"/>
              </w:tabs>
              <w:ind w:left="194"/>
              <w:jc w:val="center"/>
              <w:rPr>
                <w:rFonts w:ascii="Times New Roman" w:hAnsi="Times New Roman"/>
                <w:sz w:val="18"/>
                <w:szCs w:val="18"/>
              </w:rPr>
            </w:pPr>
          </w:p>
        </w:tc>
      </w:tr>
      <w:tr w:rsidR="00D079A3" w14:paraId="4763F62A" w14:textId="77777777" w:rsidTr="005E2DDE">
        <w:tc>
          <w:tcPr>
            <w:tcW w:w="9209" w:type="dxa"/>
            <w:tcBorders>
              <w:top w:val="single" w:sz="4" w:space="0" w:color="auto"/>
              <w:left w:val="single" w:sz="4" w:space="0" w:color="auto"/>
              <w:bottom w:val="single" w:sz="4" w:space="0" w:color="auto"/>
              <w:right w:val="single" w:sz="4" w:space="0" w:color="auto"/>
            </w:tcBorders>
            <w:vAlign w:val="center"/>
            <w:hideMark/>
          </w:tcPr>
          <w:p w14:paraId="00E788C2" w14:textId="77777777" w:rsidR="00D079A3" w:rsidRDefault="00D079A3" w:rsidP="005E2DDE">
            <w:pPr>
              <w:ind w:left="106"/>
              <w:rPr>
                <w:rFonts w:ascii="Times New Roman" w:hAnsi="Times New Roman"/>
                <w:sz w:val="18"/>
                <w:szCs w:val="18"/>
              </w:rPr>
            </w:pPr>
            <w:r>
              <w:rPr>
                <w:rFonts w:ascii="Times New Roman" w:hAnsi="Times New Roman"/>
                <w:sz w:val="18"/>
                <w:szCs w:val="18"/>
              </w:rPr>
              <w:t xml:space="preserve">+EDUC 3100 Theory into Practice </w:t>
            </w:r>
          </w:p>
        </w:tc>
        <w:tc>
          <w:tcPr>
            <w:tcW w:w="884" w:type="dxa"/>
            <w:tcBorders>
              <w:top w:val="single" w:sz="4" w:space="0" w:color="auto"/>
              <w:left w:val="single" w:sz="4" w:space="0" w:color="auto"/>
              <w:bottom w:val="single" w:sz="4" w:space="0" w:color="auto"/>
              <w:right w:val="single" w:sz="4" w:space="0" w:color="auto"/>
            </w:tcBorders>
            <w:vAlign w:val="center"/>
            <w:hideMark/>
          </w:tcPr>
          <w:p w14:paraId="4D762A5B" w14:textId="77777777" w:rsidR="00D079A3" w:rsidRDefault="00D079A3" w:rsidP="005E2DDE">
            <w:pPr>
              <w:tabs>
                <w:tab w:val="right" w:pos="9360"/>
              </w:tabs>
              <w:jc w:val="center"/>
              <w:rPr>
                <w:rFonts w:ascii="Times New Roman" w:hAnsi="Times New Roman"/>
                <w:sz w:val="18"/>
                <w:szCs w:val="18"/>
              </w:rPr>
            </w:pPr>
            <w:r>
              <w:rPr>
                <w:rFonts w:ascii="Times New Roman" w:hAnsi="Times New Roman"/>
                <w:sz w:val="18"/>
                <w:szCs w:val="18"/>
              </w:rPr>
              <w:t>3</w:t>
            </w:r>
          </w:p>
        </w:tc>
        <w:tc>
          <w:tcPr>
            <w:tcW w:w="887" w:type="dxa"/>
            <w:tcBorders>
              <w:top w:val="single" w:sz="4" w:space="0" w:color="auto"/>
              <w:left w:val="single" w:sz="4" w:space="0" w:color="auto"/>
              <w:bottom w:val="single" w:sz="4" w:space="0" w:color="auto"/>
              <w:right w:val="single" w:sz="4" w:space="0" w:color="auto"/>
            </w:tcBorders>
            <w:vAlign w:val="center"/>
          </w:tcPr>
          <w:p w14:paraId="4943C185" w14:textId="77777777" w:rsidR="00D079A3" w:rsidRDefault="00D079A3" w:rsidP="005E2DDE">
            <w:pPr>
              <w:tabs>
                <w:tab w:val="right" w:pos="9360"/>
              </w:tabs>
              <w:ind w:left="194"/>
              <w:jc w:val="center"/>
              <w:rPr>
                <w:rFonts w:ascii="Times New Roman" w:hAnsi="Times New Roman"/>
                <w:sz w:val="18"/>
                <w:szCs w:val="18"/>
              </w:rPr>
            </w:pPr>
          </w:p>
        </w:tc>
      </w:tr>
      <w:tr w:rsidR="00D079A3" w14:paraId="73B4751D" w14:textId="77777777" w:rsidTr="005E2DDE">
        <w:tc>
          <w:tcPr>
            <w:tcW w:w="9209" w:type="dxa"/>
            <w:tcBorders>
              <w:top w:val="single" w:sz="4" w:space="0" w:color="auto"/>
              <w:left w:val="single" w:sz="4" w:space="0" w:color="auto"/>
              <w:bottom w:val="single" w:sz="4" w:space="0" w:color="auto"/>
              <w:right w:val="single" w:sz="4" w:space="0" w:color="auto"/>
            </w:tcBorders>
            <w:vAlign w:val="center"/>
            <w:hideMark/>
          </w:tcPr>
          <w:p w14:paraId="60E783D8" w14:textId="77777777" w:rsidR="00D079A3" w:rsidRDefault="00D079A3" w:rsidP="005E2DDE">
            <w:pPr>
              <w:ind w:left="106"/>
              <w:rPr>
                <w:rFonts w:ascii="Times New Roman" w:hAnsi="Times New Roman"/>
                <w:sz w:val="18"/>
                <w:szCs w:val="18"/>
              </w:rPr>
            </w:pPr>
            <w:r>
              <w:rPr>
                <w:rFonts w:ascii="Times New Roman" w:hAnsi="Times New Roman"/>
                <w:sz w:val="18"/>
                <w:szCs w:val="18"/>
              </w:rPr>
              <w:t>+EDUC 3101 Env. &amp; Practices for Teaching Diverse Learn.</w:t>
            </w:r>
          </w:p>
        </w:tc>
        <w:tc>
          <w:tcPr>
            <w:tcW w:w="884" w:type="dxa"/>
            <w:tcBorders>
              <w:top w:val="single" w:sz="4" w:space="0" w:color="auto"/>
              <w:left w:val="single" w:sz="4" w:space="0" w:color="auto"/>
              <w:bottom w:val="single" w:sz="4" w:space="0" w:color="auto"/>
              <w:right w:val="single" w:sz="4" w:space="0" w:color="auto"/>
            </w:tcBorders>
            <w:vAlign w:val="center"/>
            <w:hideMark/>
          </w:tcPr>
          <w:p w14:paraId="2CB9E676" w14:textId="77777777" w:rsidR="00D079A3" w:rsidRDefault="00D079A3" w:rsidP="005E2DDE">
            <w:pPr>
              <w:tabs>
                <w:tab w:val="right" w:pos="9360"/>
              </w:tabs>
              <w:jc w:val="center"/>
              <w:rPr>
                <w:rFonts w:ascii="Times New Roman" w:hAnsi="Times New Roman"/>
                <w:sz w:val="18"/>
                <w:szCs w:val="18"/>
              </w:rPr>
            </w:pPr>
            <w:r>
              <w:rPr>
                <w:rFonts w:ascii="Times New Roman" w:hAnsi="Times New Roman"/>
                <w:sz w:val="18"/>
                <w:szCs w:val="18"/>
              </w:rPr>
              <w:t>3</w:t>
            </w:r>
          </w:p>
        </w:tc>
        <w:tc>
          <w:tcPr>
            <w:tcW w:w="887" w:type="dxa"/>
            <w:tcBorders>
              <w:top w:val="single" w:sz="4" w:space="0" w:color="auto"/>
              <w:left w:val="single" w:sz="4" w:space="0" w:color="auto"/>
              <w:bottom w:val="single" w:sz="4" w:space="0" w:color="auto"/>
              <w:right w:val="single" w:sz="4" w:space="0" w:color="auto"/>
            </w:tcBorders>
            <w:vAlign w:val="center"/>
          </w:tcPr>
          <w:p w14:paraId="72CB1368" w14:textId="77777777" w:rsidR="00D079A3" w:rsidRDefault="00D079A3" w:rsidP="005E2DDE">
            <w:pPr>
              <w:tabs>
                <w:tab w:val="right" w:pos="9360"/>
              </w:tabs>
              <w:ind w:left="194"/>
              <w:rPr>
                <w:rFonts w:ascii="Times New Roman" w:hAnsi="Times New Roman"/>
                <w:b/>
                <w:sz w:val="18"/>
                <w:szCs w:val="18"/>
              </w:rPr>
            </w:pPr>
          </w:p>
        </w:tc>
      </w:tr>
      <w:tr w:rsidR="00D079A3" w14:paraId="2F6150DB" w14:textId="77777777" w:rsidTr="005E2DDE">
        <w:tc>
          <w:tcPr>
            <w:tcW w:w="9209" w:type="dxa"/>
            <w:tcBorders>
              <w:top w:val="single" w:sz="4" w:space="0" w:color="auto"/>
              <w:left w:val="single" w:sz="4" w:space="0" w:color="auto"/>
              <w:bottom w:val="single" w:sz="4" w:space="0" w:color="auto"/>
              <w:right w:val="single" w:sz="4" w:space="0" w:color="auto"/>
            </w:tcBorders>
            <w:vAlign w:val="center"/>
            <w:hideMark/>
          </w:tcPr>
          <w:p w14:paraId="6CFDCEF2" w14:textId="77777777" w:rsidR="00D079A3" w:rsidRDefault="00D079A3" w:rsidP="005E2DDE">
            <w:pPr>
              <w:tabs>
                <w:tab w:val="right" w:pos="9360"/>
              </w:tabs>
              <w:ind w:left="106"/>
              <w:rPr>
                <w:rFonts w:ascii="Times New Roman" w:hAnsi="Times New Roman"/>
                <w:sz w:val="18"/>
                <w:szCs w:val="18"/>
              </w:rPr>
            </w:pPr>
            <w:r>
              <w:rPr>
                <w:rFonts w:ascii="Times New Roman" w:hAnsi="Times New Roman"/>
                <w:sz w:val="18"/>
                <w:szCs w:val="18"/>
              </w:rPr>
              <w:t>+EDUC 3108 Multiliteracies in the Content Areas</w:t>
            </w:r>
          </w:p>
        </w:tc>
        <w:tc>
          <w:tcPr>
            <w:tcW w:w="884" w:type="dxa"/>
            <w:tcBorders>
              <w:top w:val="single" w:sz="4" w:space="0" w:color="auto"/>
              <w:left w:val="single" w:sz="4" w:space="0" w:color="auto"/>
              <w:bottom w:val="single" w:sz="4" w:space="0" w:color="auto"/>
              <w:right w:val="single" w:sz="4" w:space="0" w:color="auto"/>
            </w:tcBorders>
            <w:vAlign w:val="center"/>
            <w:hideMark/>
          </w:tcPr>
          <w:p w14:paraId="5FF90C07" w14:textId="77777777" w:rsidR="00D079A3" w:rsidRDefault="00D079A3" w:rsidP="005E2DDE">
            <w:pPr>
              <w:tabs>
                <w:tab w:val="right" w:pos="9360"/>
              </w:tabs>
              <w:jc w:val="center"/>
              <w:rPr>
                <w:rFonts w:ascii="Times New Roman" w:hAnsi="Times New Roman"/>
                <w:sz w:val="18"/>
                <w:szCs w:val="18"/>
              </w:rPr>
            </w:pPr>
            <w:r>
              <w:rPr>
                <w:rFonts w:ascii="Times New Roman" w:hAnsi="Times New Roman"/>
                <w:sz w:val="18"/>
                <w:szCs w:val="18"/>
              </w:rPr>
              <w:t>3</w:t>
            </w:r>
          </w:p>
        </w:tc>
        <w:tc>
          <w:tcPr>
            <w:tcW w:w="887" w:type="dxa"/>
            <w:tcBorders>
              <w:top w:val="single" w:sz="4" w:space="0" w:color="auto"/>
              <w:left w:val="single" w:sz="4" w:space="0" w:color="auto"/>
              <w:bottom w:val="single" w:sz="4" w:space="0" w:color="auto"/>
              <w:right w:val="single" w:sz="4" w:space="0" w:color="auto"/>
            </w:tcBorders>
            <w:vAlign w:val="center"/>
          </w:tcPr>
          <w:p w14:paraId="704F5AF5" w14:textId="77777777" w:rsidR="00D079A3" w:rsidRDefault="00D079A3" w:rsidP="005E2DDE">
            <w:pPr>
              <w:tabs>
                <w:tab w:val="right" w:pos="9360"/>
              </w:tabs>
              <w:ind w:left="194"/>
              <w:jc w:val="center"/>
              <w:rPr>
                <w:rFonts w:ascii="Times New Roman" w:hAnsi="Times New Roman"/>
                <w:sz w:val="18"/>
                <w:szCs w:val="18"/>
              </w:rPr>
            </w:pPr>
          </w:p>
        </w:tc>
      </w:tr>
      <w:tr w:rsidR="00D079A3" w14:paraId="55B6BB86" w14:textId="77777777" w:rsidTr="005E2DDE">
        <w:trPr>
          <w:trHeight w:val="71"/>
        </w:trPr>
        <w:tc>
          <w:tcPr>
            <w:tcW w:w="9209" w:type="dxa"/>
            <w:tcBorders>
              <w:top w:val="single" w:sz="4" w:space="0" w:color="auto"/>
              <w:left w:val="single" w:sz="4" w:space="0" w:color="auto"/>
              <w:bottom w:val="single" w:sz="4" w:space="0" w:color="auto"/>
              <w:right w:val="single" w:sz="4" w:space="0" w:color="auto"/>
            </w:tcBorders>
            <w:vAlign w:val="center"/>
            <w:hideMark/>
          </w:tcPr>
          <w:p w14:paraId="4367B21B" w14:textId="77777777" w:rsidR="00D079A3" w:rsidRDefault="00D079A3" w:rsidP="005E2DDE">
            <w:pPr>
              <w:tabs>
                <w:tab w:val="right" w:pos="9360"/>
              </w:tabs>
              <w:ind w:left="106"/>
              <w:rPr>
                <w:rFonts w:ascii="Times New Roman" w:hAnsi="Times New Roman"/>
                <w:sz w:val="18"/>
                <w:szCs w:val="18"/>
              </w:rPr>
            </w:pPr>
            <w:r>
              <w:rPr>
                <w:rFonts w:ascii="Times New Roman" w:hAnsi="Times New Roman"/>
                <w:sz w:val="18"/>
                <w:szCs w:val="18"/>
              </w:rPr>
              <w:t>PSYCH 1500 Human Development</w:t>
            </w:r>
          </w:p>
        </w:tc>
        <w:tc>
          <w:tcPr>
            <w:tcW w:w="884" w:type="dxa"/>
            <w:tcBorders>
              <w:top w:val="single" w:sz="4" w:space="0" w:color="auto"/>
              <w:left w:val="single" w:sz="4" w:space="0" w:color="auto"/>
              <w:bottom w:val="single" w:sz="4" w:space="0" w:color="auto"/>
              <w:right w:val="single" w:sz="4" w:space="0" w:color="auto"/>
            </w:tcBorders>
            <w:vAlign w:val="center"/>
            <w:hideMark/>
          </w:tcPr>
          <w:p w14:paraId="7C2899C2" w14:textId="77777777" w:rsidR="00D079A3" w:rsidRDefault="00D079A3" w:rsidP="005E2DDE">
            <w:pPr>
              <w:tabs>
                <w:tab w:val="right" w:pos="9360"/>
              </w:tabs>
              <w:jc w:val="center"/>
              <w:rPr>
                <w:rFonts w:ascii="Times New Roman" w:hAnsi="Times New Roman"/>
                <w:sz w:val="18"/>
                <w:szCs w:val="18"/>
              </w:rPr>
            </w:pPr>
            <w:r>
              <w:rPr>
                <w:rFonts w:ascii="Times New Roman" w:hAnsi="Times New Roman"/>
                <w:sz w:val="18"/>
                <w:szCs w:val="18"/>
              </w:rPr>
              <w:t>3</w:t>
            </w:r>
          </w:p>
        </w:tc>
        <w:tc>
          <w:tcPr>
            <w:tcW w:w="887" w:type="dxa"/>
            <w:tcBorders>
              <w:top w:val="single" w:sz="4" w:space="0" w:color="auto"/>
              <w:left w:val="single" w:sz="4" w:space="0" w:color="auto"/>
              <w:bottom w:val="single" w:sz="4" w:space="0" w:color="auto"/>
              <w:right w:val="single" w:sz="4" w:space="0" w:color="auto"/>
            </w:tcBorders>
            <w:vAlign w:val="center"/>
          </w:tcPr>
          <w:p w14:paraId="3C9FB385" w14:textId="77777777" w:rsidR="00D079A3" w:rsidRDefault="00D079A3" w:rsidP="005E2DDE">
            <w:pPr>
              <w:tabs>
                <w:tab w:val="right" w:pos="9360"/>
              </w:tabs>
              <w:ind w:left="194"/>
              <w:jc w:val="center"/>
              <w:rPr>
                <w:rFonts w:ascii="Times New Roman" w:hAnsi="Times New Roman"/>
                <w:sz w:val="18"/>
                <w:szCs w:val="18"/>
              </w:rPr>
            </w:pPr>
          </w:p>
        </w:tc>
      </w:tr>
      <w:tr w:rsidR="00D079A3" w14:paraId="5442A38C" w14:textId="77777777" w:rsidTr="005E2DDE">
        <w:tc>
          <w:tcPr>
            <w:tcW w:w="92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E44E516" w14:textId="77777777" w:rsidR="00D079A3" w:rsidRDefault="00D079A3" w:rsidP="005E2DDE">
            <w:pPr>
              <w:tabs>
                <w:tab w:val="right" w:pos="9360"/>
              </w:tabs>
              <w:rPr>
                <w:rFonts w:ascii="Times New Roman" w:hAnsi="Times New Roman"/>
                <w:b/>
                <w:sz w:val="18"/>
                <w:szCs w:val="18"/>
              </w:rPr>
            </w:pPr>
          </w:p>
          <w:p w14:paraId="14155BEE" w14:textId="77777777" w:rsidR="00D079A3" w:rsidRDefault="00D079A3" w:rsidP="005E2DDE">
            <w:pPr>
              <w:tabs>
                <w:tab w:val="right" w:pos="9360"/>
              </w:tabs>
              <w:rPr>
                <w:rFonts w:ascii="Times New Roman" w:hAnsi="Times New Roman"/>
                <w:b/>
                <w:sz w:val="18"/>
                <w:szCs w:val="18"/>
              </w:rPr>
            </w:pPr>
            <w:r>
              <w:rPr>
                <w:rFonts w:ascii="Times New Roman" w:hAnsi="Times New Roman"/>
                <w:b/>
                <w:sz w:val="18"/>
                <w:szCs w:val="18"/>
              </w:rPr>
              <w:t>LICENSURE REQUIREMENTS (Applied Practice)</w:t>
            </w:r>
          </w:p>
          <w:p w14:paraId="12747242" w14:textId="77777777" w:rsidR="00D079A3" w:rsidRDefault="00D079A3" w:rsidP="005E2DDE">
            <w:pPr>
              <w:tabs>
                <w:tab w:val="right" w:pos="9360"/>
              </w:tabs>
              <w:rPr>
                <w:rFonts w:ascii="Times New Roman" w:hAnsi="Times New Roman"/>
                <w:sz w:val="18"/>
                <w:szCs w:val="18"/>
              </w:rPr>
            </w:pPr>
          </w:p>
        </w:tc>
        <w:tc>
          <w:tcPr>
            <w:tcW w:w="177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8501BAE" w14:textId="77777777" w:rsidR="00D079A3" w:rsidRDefault="00D079A3" w:rsidP="005E2DDE">
            <w:pPr>
              <w:tabs>
                <w:tab w:val="right" w:pos="9360"/>
              </w:tabs>
              <w:jc w:val="center"/>
              <w:rPr>
                <w:rFonts w:ascii="Times New Roman" w:hAnsi="Times New Roman"/>
                <w:b/>
                <w:sz w:val="18"/>
                <w:szCs w:val="18"/>
              </w:rPr>
            </w:pPr>
            <w:r>
              <w:rPr>
                <w:rFonts w:ascii="Times New Roman" w:hAnsi="Times New Roman"/>
                <w:b/>
                <w:sz w:val="18"/>
                <w:szCs w:val="18"/>
              </w:rPr>
              <w:t>15</w:t>
            </w:r>
          </w:p>
        </w:tc>
      </w:tr>
      <w:tr w:rsidR="00D079A3" w14:paraId="0D25F6BA" w14:textId="77777777" w:rsidTr="005E2DDE">
        <w:tc>
          <w:tcPr>
            <w:tcW w:w="9209" w:type="dxa"/>
            <w:tcBorders>
              <w:top w:val="single" w:sz="4" w:space="0" w:color="auto"/>
              <w:left w:val="single" w:sz="4" w:space="0" w:color="auto"/>
              <w:bottom w:val="single" w:sz="4" w:space="0" w:color="auto"/>
              <w:right w:val="single" w:sz="4" w:space="0" w:color="auto"/>
            </w:tcBorders>
            <w:vAlign w:val="center"/>
            <w:hideMark/>
          </w:tcPr>
          <w:p w14:paraId="1B891AB0" w14:textId="77777777" w:rsidR="00D079A3" w:rsidRDefault="00D079A3" w:rsidP="005E2DDE">
            <w:pPr>
              <w:ind w:left="88"/>
              <w:rPr>
                <w:rFonts w:ascii="Times New Roman" w:hAnsi="Times New Roman"/>
                <w:sz w:val="18"/>
                <w:szCs w:val="18"/>
              </w:rPr>
            </w:pPr>
            <w:r>
              <w:rPr>
                <w:rFonts w:ascii="Times New Roman" w:hAnsi="Times New Roman"/>
                <w:sz w:val="18"/>
                <w:szCs w:val="18"/>
              </w:rPr>
              <w:t xml:space="preserve">+EDUC 4003 or 4013 Student Teaching (required) </w:t>
            </w:r>
          </w:p>
        </w:tc>
        <w:tc>
          <w:tcPr>
            <w:tcW w:w="884" w:type="dxa"/>
            <w:tcBorders>
              <w:top w:val="single" w:sz="4" w:space="0" w:color="auto"/>
              <w:left w:val="single" w:sz="4" w:space="0" w:color="auto"/>
              <w:bottom w:val="single" w:sz="4" w:space="0" w:color="auto"/>
              <w:right w:val="single" w:sz="4" w:space="0" w:color="auto"/>
            </w:tcBorders>
            <w:vAlign w:val="center"/>
            <w:hideMark/>
          </w:tcPr>
          <w:p w14:paraId="75D189D5" w14:textId="77777777" w:rsidR="00D079A3" w:rsidRDefault="00D079A3" w:rsidP="005E2DDE">
            <w:pPr>
              <w:tabs>
                <w:tab w:val="right" w:pos="9360"/>
              </w:tabs>
              <w:jc w:val="center"/>
              <w:rPr>
                <w:rFonts w:ascii="Times New Roman" w:hAnsi="Times New Roman"/>
                <w:sz w:val="18"/>
                <w:szCs w:val="18"/>
              </w:rPr>
            </w:pPr>
            <w:r>
              <w:rPr>
                <w:rFonts w:ascii="Times New Roman" w:hAnsi="Times New Roman"/>
                <w:sz w:val="18"/>
                <w:szCs w:val="18"/>
              </w:rPr>
              <w:t>12</w:t>
            </w:r>
          </w:p>
        </w:tc>
        <w:tc>
          <w:tcPr>
            <w:tcW w:w="887" w:type="dxa"/>
            <w:tcBorders>
              <w:top w:val="single" w:sz="4" w:space="0" w:color="auto"/>
              <w:left w:val="single" w:sz="4" w:space="0" w:color="auto"/>
              <w:bottom w:val="single" w:sz="4" w:space="0" w:color="auto"/>
              <w:right w:val="single" w:sz="4" w:space="0" w:color="auto"/>
            </w:tcBorders>
            <w:vAlign w:val="center"/>
          </w:tcPr>
          <w:p w14:paraId="02A19D8E" w14:textId="77777777" w:rsidR="00D079A3" w:rsidRDefault="00D079A3" w:rsidP="005E2DDE">
            <w:pPr>
              <w:tabs>
                <w:tab w:val="right" w:pos="9360"/>
              </w:tabs>
              <w:ind w:left="194"/>
              <w:jc w:val="center"/>
              <w:rPr>
                <w:rFonts w:ascii="Times New Roman" w:hAnsi="Times New Roman"/>
                <w:sz w:val="18"/>
                <w:szCs w:val="18"/>
              </w:rPr>
            </w:pPr>
          </w:p>
        </w:tc>
      </w:tr>
      <w:tr w:rsidR="00D079A3" w14:paraId="46D27F49" w14:textId="77777777" w:rsidTr="005E2DDE">
        <w:tc>
          <w:tcPr>
            <w:tcW w:w="9209" w:type="dxa"/>
            <w:tcBorders>
              <w:top w:val="single" w:sz="4" w:space="0" w:color="auto"/>
              <w:left w:val="single" w:sz="4" w:space="0" w:color="auto"/>
              <w:bottom w:val="single" w:sz="4" w:space="0" w:color="auto"/>
              <w:right w:val="single" w:sz="4" w:space="0" w:color="auto"/>
            </w:tcBorders>
            <w:vAlign w:val="center"/>
            <w:hideMark/>
          </w:tcPr>
          <w:p w14:paraId="04770283" w14:textId="77777777" w:rsidR="00D079A3" w:rsidRDefault="00D079A3" w:rsidP="005E2DDE">
            <w:pPr>
              <w:tabs>
                <w:tab w:val="right" w:pos="9360"/>
              </w:tabs>
              <w:ind w:left="79"/>
              <w:rPr>
                <w:rFonts w:ascii="Times New Roman" w:hAnsi="Times New Roman"/>
                <w:sz w:val="18"/>
                <w:szCs w:val="18"/>
              </w:rPr>
            </w:pPr>
            <w:r>
              <w:rPr>
                <w:rFonts w:ascii="Times New Roman" w:hAnsi="Times New Roman"/>
                <w:sz w:val="18"/>
                <w:szCs w:val="18"/>
              </w:rPr>
              <w:t>+EDUC 4500 Professional Leadership Seminar (required)</w:t>
            </w:r>
          </w:p>
        </w:tc>
        <w:tc>
          <w:tcPr>
            <w:tcW w:w="884" w:type="dxa"/>
            <w:tcBorders>
              <w:top w:val="single" w:sz="4" w:space="0" w:color="auto"/>
              <w:left w:val="single" w:sz="4" w:space="0" w:color="auto"/>
              <w:bottom w:val="single" w:sz="4" w:space="0" w:color="auto"/>
              <w:right w:val="single" w:sz="4" w:space="0" w:color="auto"/>
            </w:tcBorders>
            <w:vAlign w:val="center"/>
            <w:hideMark/>
          </w:tcPr>
          <w:p w14:paraId="64A803E4" w14:textId="77777777" w:rsidR="00D079A3" w:rsidRDefault="00D079A3" w:rsidP="005E2DDE">
            <w:pPr>
              <w:tabs>
                <w:tab w:val="right" w:pos="9360"/>
              </w:tabs>
              <w:jc w:val="center"/>
              <w:rPr>
                <w:rFonts w:ascii="Times New Roman" w:hAnsi="Times New Roman"/>
                <w:sz w:val="18"/>
                <w:szCs w:val="18"/>
              </w:rPr>
            </w:pPr>
            <w:r>
              <w:rPr>
                <w:rFonts w:ascii="Times New Roman" w:hAnsi="Times New Roman"/>
                <w:sz w:val="18"/>
                <w:szCs w:val="18"/>
              </w:rPr>
              <w:t>3</w:t>
            </w:r>
          </w:p>
        </w:tc>
        <w:tc>
          <w:tcPr>
            <w:tcW w:w="887" w:type="dxa"/>
            <w:tcBorders>
              <w:top w:val="single" w:sz="4" w:space="0" w:color="auto"/>
              <w:left w:val="single" w:sz="4" w:space="0" w:color="auto"/>
              <w:bottom w:val="single" w:sz="4" w:space="0" w:color="auto"/>
              <w:right w:val="single" w:sz="4" w:space="0" w:color="auto"/>
            </w:tcBorders>
            <w:vAlign w:val="center"/>
          </w:tcPr>
          <w:p w14:paraId="1CAA2823" w14:textId="77777777" w:rsidR="00D079A3" w:rsidRDefault="00D079A3" w:rsidP="005E2DDE">
            <w:pPr>
              <w:tabs>
                <w:tab w:val="right" w:pos="9360"/>
              </w:tabs>
              <w:ind w:left="194"/>
              <w:jc w:val="center"/>
              <w:rPr>
                <w:rFonts w:ascii="Times New Roman" w:hAnsi="Times New Roman"/>
                <w:sz w:val="18"/>
                <w:szCs w:val="18"/>
              </w:rPr>
            </w:pPr>
          </w:p>
        </w:tc>
      </w:tr>
      <w:tr w:rsidR="00D079A3" w14:paraId="0A683459" w14:textId="77777777" w:rsidTr="005E2DDE">
        <w:tc>
          <w:tcPr>
            <w:tcW w:w="9209" w:type="dxa"/>
            <w:tcBorders>
              <w:top w:val="single" w:sz="4" w:space="0" w:color="auto"/>
              <w:left w:val="single" w:sz="4" w:space="0" w:color="auto"/>
              <w:bottom w:val="single" w:sz="4" w:space="0" w:color="auto"/>
              <w:right w:val="single" w:sz="4" w:space="0" w:color="auto"/>
            </w:tcBorders>
            <w:vAlign w:val="center"/>
            <w:hideMark/>
          </w:tcPr>
          <w:p w14:paraId="1469F2AE" w14:textId="77777777" w:rsidR="00D079A3" w:rsidRDefault="00D079A3" w:rsidP="005E2DDE">
            <w:pPr>
              <w:tabs>
                <w:tab w:val="right" w:pos="9360"/>
              </w:tabs>
              <w:ind w:left="88"/>
              <w:rPr>
                <w:rFonts w:ascii="Times New Roman" w:hAnsi="Times New Roman"/>
                <w:sz w:val="18"/>
                <w:szCs w:val="18"/>
              </w:rPr>
            </w:pPr>
            <w:r>
              <w:rPr>
                <w:rFonts w:ascii="Times New Roman" w:hAnsi="Times New Roman"/>
                <w:b/>
                <w:sz w:val="18"/>
                <w:szCs w:val="18"/>
              </w:rPr>
              <w:t>+Note:</w:t>
            </w:r>
            <w:r>
              <w:rPr>
                <w:rFonts w:ascii="Times New Roman" w:hAnsi="Times New Roman"/>
                <w:sz w:val="18"/>
                <w:szCs w:val="18"/>
              </w:rPr>
              <w:t xml:space="preserve"> </w:t>
            </w:r>
            <w:r>
              <w:rPr>
                <w:rFonts w:ascii="Times New Roman" w:hAnsi="Times New Roman"/>
                <w:b/>
                <w:sz w:val="18"/>
                <w:szCs w:val="18"/>
              </w:rPr>
              <w:t>Admission to teacher education required.</w:t>
            </w:r>
          </w:p>
        </w:tc>
        <w:tc>
          <w:tcPr>
            <w:tcW w:w="1771" w:type="dxa"/>
            <w:gridSpan w:val="2"/>
            <w:tcBorders>
              <w:top w:val="single" w:sz="4" w:space="0" w:color="auto"/>
              <w:left w:val="single" w:sz="4" w:space="0" w:color="auto"/>
              <w:bottom w:val="single" w:sz="4" w:space="0" w:color="auto"/>
              <w:right w:val="single" w:sz="4" w:space="0" w:color="auto"/>
            </w:tcBorders>
            <w:vAlign w:val="center"/>
          </w:tcPr>
          <w:p w14:paraId="3F8FCAE9" w14:textId="77777777" w:rsidR="00D079A3" w:rsidRDefault="00D079A3" w:rsidP="005E2DDE">
            <w:pPr>
              <w:tabs>
                <w:tab w:val="right" w:pos="9360"/>
              </w:tabs>
              <w:ind w:left="194"/>
              <w:jc w:val="center"/>
              <w:rPr>
                <w:rFonts w:ascii="Times New Roman" w:hAnsi="Times New Roman"/>
                <w:sz w:val="18"/>
                <w:szCs w:val="18"/>
              </w:rPr>
            </w:pPr>
          </w:p>
        </w:tc>
      </w:tr>
      <w:tr w:rsidR="00D079A3" w14:paraId="396AD602" w14:textId="77777777" w:rsidTr="005E2DDE">
        <w:trPr>
          <w:trHeight w:val="424"/>
        </w:trPr>
        <w:tc>
          <w:tcPr>
            <w:tcW w:w="10980" w:type="dxa"/>
            <w:gridSpan w:val="3"/>
            <w:tcBorders>
              <w:top w:val="single" w:sz="4" w:space="0" w:color="auto"/>
              <w:left w:val="single" w:sz="4" w:space="0" w:color="auto"/>
              <w:bottom w:val="single" w:sz="4" w:space="0" w:color="auto"/>
              <w:right w:val="single" w:sz="4" w:space="0" w:color="auto"/>
            </w:tcBorders>
            <w:vAlign w:val="center"/>
            <w:hideMark/>
          </w:tcPr>
          <w:p w14:paraId="5AACFCCB" w14:textId="77777777" w:rsidR="00D079A3" w:rsidRDefault="00D079A3" w:rsidP="005E2DDE">
            <w:pPr>
              <w:tabs>
                <w:tab w:val="right" w:pos="9360"/>
              </w:tabs>
              <w:rPr>
                <w:rFonts w:ascii="Times New Roman" w:hAnsi="Times New Roman"/>
                <w:sz w:val="18"/>
                <w:szCs w:val="18"/>
              </w:rPr>
            </w:pPr>
            <w:r>
              <w:rPr>
                <w:rFonts w:ascii="Times New Roman" w:hAnsi="Times New Roman"/>
                <w:b/>
                <w:sz w:val="18"/>
                <w:szCs w:val="18"/>
              </w:rPr>
              <w:t>ELECTIVES</w:t>
            </w:r>
            <w:r>
              <w:rPr>
                <w:rFonts w:ascii="Times New Roman" w:hAnsi="Times New Roman"/>
                <w:sz w:val="18"/>
                <w:szCs w:val="18"/>
              </w:rPr>
              <w:t xml:space="preserve">: </w:t>
            </w:r>
            <w:proofErr w:type="gramStart"/>
            <w:r>
              <w:rPr>
                <w:rFonts w:ascii="Times New Roman" w:hAnsi="Times New Roman"/>
                <w:sz w:val="18"/>
                <w:szCs w:val="18"/>
              </w:rPr>
              <w:t>A sufficient number of</w:t>
            </w:r>
            <w:proofErr w:type="gramEnd"/>
            <w:r>
              <w:rPr>
                <w:rFonts w:ascii="Times New Roman" w:hAnsi="Times New Roman"/>
                <w:sz w:val="18"/>
                <w:szCs w:val="18"/>
              </w:rPr>
              <w:t xml:space="preserve"> electives must be taken in order to meet the graduation requirements of 124 hours.</w:t>
            </w:r>
          </w:p>
        </w:tc>
      </w:tr>
      <w:tr w:rsidR="00D079A3" w14:paraId="7238FF7E" w14:textId="77777777" w:rsidTr="005E2DDE">
        <w:tc>
          <w:tcPr>
            <w:tcW w:w="10980" w:type="dxa"/>
            <w:gridSpan w:val="3"/>
            <w:tcBorders>
              <w:top w:val="single" w:sz="4" w:space="0" w:color="auto"/>
              <w:left w:val="single" w:sz="4" w:space="0" w:color="auto"/>
              <w:bottom w:val="single" w:sz="4" w:space="0" w:color="auto"/>
              <w:right w:val="single" w:sz="4" w:space="0" w:color="auto"/>
            </w:tcBorders>
            <w:vAlign w:val="center"/>
          </w:tcPr>
          <w:p w14:paraId="52A0D188" w14:textId="77777777" w:rsidR="00D079A3" w:rsidRDefault="00D079A3" w:rsidP="005E2DDE">
            <w:pPr>
              <w:tabs>
                <w:tab w:val="left" w:pos="288"/>
                <w:tab w:val="left" w:pos="4176"/>
                <w:tab w:val="right" w:pos="5328"/>
              </w:tabs>
              <w:suppressAutoHyphens/>
              <w:rPr>
                <w:rFonts w:ascii="Times New Roman" w:hAnsi="Times New Roman"/>
                <w:b/>
                <w:sz w:val="18"/>
                <w:szCs w:val="18"/>
              </w:rPr>
            </w:pPr>
            <w:r>
              <w:rPr>
                <w:rFonts w:ascii="Times New Roman" w:hAnsi="Times New Roman"/>
                <w:b/>
                <w:sz w:val="18"/>
                <w:szCs w:val="18"/>
              </w:rPr>
              <w:t xml:space="preserve">Additional Licensure in Comprehensive Science (in addition to Chemistry) by adding BIOL 1101 Bioscience and ENV 1111 Earth Science to the B.A. degree or BIOL 1101 Bioscience or a biology elective and ENV 1111 Earth Science to the B.S. </w:t>
            </w:r>
            <w:proofErr w:type="gramStart"/>
            <w:r>
              <w:rPr>
                <w:rFonts w:ascii="Times New Roman" w:hAnsi="Times New Roman"/>
                <w:b/>
                <w:sz w:val="18"/>
                <w:szCs w:val="18"/>
              </w:rPr>
              <w:t>degree</w:t>
            </w:r>
            <w:proofErr w:type="gramEnd"/>
          </w:p>
          <w:p w14:paraId="7E934131" w14:textId="77777777" w:rsidR="00D079A3" w:rsidRDefault="00D079A3" w:rsidP="005E2DDE">
            <w:pPr>
              <w:tabs>
                <w:tab w:val="right" w:pos="9360"/>
              </w:tabs>
              <w:jc w:val="center"/>
              <w:rPr>
                <w:rFonts w:ascii="Times New Roman" w:hAnsi="Times New Roman"/>
                <w:sz w:val="18"/>
                <w:szCs w:val="18"/>
              </w:rPr>
            </w:pPr>
          </w:p>
        </w:tc>
      </w:tr>
      <w:tr w:rsidR="00D079A3" w14:paraId="30B2704C" w14:textId="77777777" w:rsidTr="005E2DDE">
        <w:trPr>
          <w:trHeight w:val="207"/>
        </w:trPr>
        <w:tc>
          <w:tcPr>
            <w:tcW w:w="10980" w:type="dxa"/>
            <w:gridSpan w:val="3"/>
            <w:tcBorders>
              <w:top w:val="single" w:sz="4" w:space="0" w:color="auto"/>
              <w:left w:val="single" w:sz="4" w:space="0" w:color="auto"/>
              <w:bottom w:val="single" w:sz="4" w:space="0" w:color="auto"/>
              <w:right w:val="single" w:sz="4" w:space="0" w:color="auto"/>
            </w:tcBorders>
            <w:vAlign w:val="center"/>
            <w:hideMark/>
          </w:tcPr>
          <w:p w14:paraId="0FAE6702" w14:textId="77777777" w:rsidR="00D079A3" w:rsidRDefault="00D079A3" w:rsidP="005E2DDE">
            <w:pPr>
              <w:tabs>
                <w:tab w:val="left" w:pos="288"/>
                <w:tab w:val="left" w:pos="4176"/>
                <w:tab w:val="right" w:pos="5328"/>
              </w:tabs>
              <w:suppressAutoHyphens/>
              <w:rPr>
                <w:rFonts w:ascii="Times New Roman" w:hAnsi="Times New Roman"/>
                <w:sz w:val="18"/>
                <w:szCs w:val="18"/>
              </w:rPr>
            </w:pPr>
            <w:r>
              <w:rPr>
                <w:rFonts w:ascii="Times New Roman" w:hAnsi="Times New Roman"/>
                <w:b/>
                <w:sz w:val="18"/>
                <w:szCs w:val="18"/>
              </w:rPr>
              <w:t xml:space="preserve">Licensure in more than one field requires the completion of all requirements in each field. Applied practice must involve all fields. Requirements for licensure are in addition to degree requirements for a given major. </w:t>
            </w:r>
            <w:proofErr w:type="gramStart"/>
            <w:r>
              <w:rPr>
                <w:rFonts w:ascii="Times New Roman" w:hAnsi="Times New Roman"/>
                <w:b/>
                <w:sz w:val="18"/>
                <w:szCs w:val="18"/>
              </w:rPr>
              <w:t>In order to</w:t>
            </w:r>
            <w:proofErr w:type="gramEnd"/>
            <w:r>
              <w:rPr>
                <w:rFonts w:ascii="Times New Roman" w:hAnsi="Times New Roman"/>
                <w:b/>
                <w:sz w:val="18"/>
                <w:szCs w:val="18"/>
              </w:rPr>
              <w:t xml:space="preserve"> successfully complete a teacher education program, all candidates must have a minimum of 24 hours of coursework in the academic content area with grades of C (equivalent to 2.0) or higher (middle grades, secondary, and special subjects).</w:t>
            </w:r>
          </w:p>
        </w:tc>
      </w:tr>
    </w:tbl>
    <w:p w14:paraId="3D856F94" w14:textId="7B748FB8" w:rsidR="001102CA" w:rsidRPr="00D079A3" w:rsidRDefault="00D079A3" w:rsidP="00D079A3">
      <w:pPr>
        <w:jc w:val="right"/>
        <w:rPr>
          <w:rFonts w:ascii="Times New Roman" w:hAnsi="Times New Roman"/>
          <w:b/>
          <w:szCs w:val="24"/>
        </w:rPr>
      </w:pPr>
      <w:r w:rsidRPr="00D079A3">
        <w:rPr>
          <w:rFonts w:ascii="Times New Roman" w:hAnsi="Times New Roman"/>
          <w:b/>
          <w:szCs w:val="24"/>
        </w:rPr>
        <w:t>Chemistry</w:t>
      </w:r>
    </w:p>
    <w:p w14:paraId="4A684BF3" w14:textId="77777777" w:rsidR="001102CA" w:rsidRPr="00D079A3" w:rsidRDefault="001102CA" w:rsidP="001102CA">
      <w:pPr>
        <w:jc w:val="center"/>
        <w:rPr>
          <w:rFonts w:ascii="Times New Roman" w:hAnsi="Times New Roman"/>
          <w:b/>
          <w:szCs w:val="24"/>
        </w:rPr>
      </w:pPr>
    </w:p>
    <w:p w14:paraId="29F542BB" w14:textId="77777777" w:rsidR="001102CA" w:rsidRDefault="001102CA" w:rsidP="001102CA">
      <w:pPr>
        <w:jc w:val="center"/>
        <w:rPr>
          <w:rFonts w:ascii="Times New Roman" w:hAnsi="Times New Roman"/>
          <w:b/>
          <w:sz w:val="20"/>
        </w:rPr>
      </w:pPr>
    </w:p>
    <w:p w14:paraId="48CD709B" w14:textId="77777777" w:rsidR="001102CA" w:rsidRDefault="001102CA" w:rsidP="001102CA">
      <w:pPr>
        <w:jc w:val="center"/>
        <w:rPr>
          <w:rFonts w:ascii="Times New Roman" w:hAnsi="Times New Roman"/>
          <w:b/>
          <w:sz w:val="20"/>
        </w:rPr>
      </w:pPr>
    </w:p>
    <w:p w14:paraId="369E7D6D" w14:textId="77777777" w:rsidR="001102CA" w:rsidRDefault="001102CA" w:rsidP="001102CA">
      <w:pPr>
        <w:jc w:val="center"/>
        <w:rPr>
          <w:rFonts w:ascii="Times New Roman" w:hAnsi="Times New Roman"/>
          <w:b/>
          <w:sz w:val="20"/>
        </w:rPr>
      </w:pPr>
    </w:p>
    <w:p w14:paraId="16FFF45B" w14:textId="77777777" w:rsidR="00D079A3" w:rsidRPr="00B46279" w:rsidRDefault="00D079A3" w:rsidP="00D079A3">
      <w:pPr>
        <w:jc w:val="center"/>
        <w:rPr>
          <w:rFonts w:ascii="Times New Roman" w:hAnsi="Times New Roman"/>
          <w:b/>
          <w:i/>
        </w:rPr>
      </w:pPr>
      <w:r w:rsidRPr="00B46279">
        <w:rPr>
          <w:rFonts w:ascii="Times New Roman" w:hAnsi="Times New Roman"/>
          <w:b/>
          <w:i/>
        </w:rPr>
        <w:t>SCIENCE EDUCATION STANDARDS</w:t>
      </w:r>
    </w:p>
    <w:p w14:paraId="744E11E9" w14:textId="77777777" w:rsidR="00D079A3" w:rsidRPr="00B05996" w:rsidRDefault="00D079A3" w:rsidP="00D079A3">
      <w:pPr>
        <w:autoSpaceDE w:val="0"/>
        <w:autoSpaceDN w:val="0"/>
        <w:adjustRightInd w:val="0"/>
        <w:rPr>
          <w:rFonts w:ascii="Times New Roman" w:hAnsi="Times New Roman"/>
          <w:sz w:val="18"/>
          <w:highlight w:val="yellow"/>
        </w:rPr>
      </w:pPr>
    </w:p>
    <w:p w14:paraId="72120317" w14:textId="77777777" w:rsidR="00D079A3" w:rsidRPr="00413F66" w:rsidRDefault="00D079A3" w:rsidP="00D079A3">
      <w:pPr>
        <w:autoSpaceDE w:val="0"/>
        <w:autoSpaceDN w:val="0"/>
        <w:adjustRightInd w:val="0"/>
        <w:rPr>
          <w:rFonts w:ascii="Times New Roman" w:hAnsi="Times New Roman"/>
          <w:sz w:val="22"/>
        </w:rPr>
      </w:pPr>
      <w:r w:rsidRPr="00413F66">
        <w:rPr>
          <w:rFonts w:ascii="Times New Roman" w:hAnsi="Times New Roman"/>
          <w:sz w:val="22"/>
        </w:rPr>
        <w:t xml:space="preserve">or Comprehensive Science) will be able to demonstrate the following </w:t>
      </w:r>
      <w:r>
        <w:rPr>
          <w:rFonts w:ascii="Times New Roman" w:hAnsi="Times New Roman"/>
          <w:sz w:val="22"/>
        </w:rPr>
        <w:t>North Carolina Teacher Education Specialty Area Standards</w:t>
      </w:r>
      <w:r w:rsidRPr="00413F66">
        <w:rPr>
          <w:rFonts w:ascii="Times New Roman" w:hAnsi="Times New Roman"/>
          <w:sz w:val="22"/>
        </w:rPr>
        <w:t>:</w:t>
      </w:r>
    </w:p>
    <w:p w14:paraId="380D757A" w14:textId="77777777" w:rsidR="00D079A3" w:rsidRPr="00413F66" w:rsidRDefault="00D079A3" w:rsidP="00D079A3">
      <w:pPr>
        <w:autoSpaceDE w:val="0"/>
        <w:autoSpaceDN w:val="0"/>
        <w:adjustRightInd w:val="0"/>
        <w:rPr>
          <w:rFonts w:ascii="Times New Roman" w:hAnsi="Times New Roman"/>
          <w:sz w:val="22"/>
        </w:rPr>
      </w:pPr>
    </w:p>
    <w:p w14:paraId="7760A75A" w14:textId="77777777" w:rsidR="00D079A3" w:rsidRPr="009A5172" w:rsidRDefault="00D079A3" w:rsidP="00D079A3">
      <w:pPr>
        <w:widowControl/>
        <w:autoSpaceDE w:val="0"/>
        <w:autoSpaceDN w:val="0"/>
        <w:adjustRightInd w:val="0"/>
        <w:rPr>
          <w:rFonts w:ascii="Times New Roman" w:hAnsi="Times New Roman"/>
          <w:bCs/>
          <w:snapToGrid/>
          <w:sz w:val="22"/>
          <w:szCs w:val="22"/>
        </w:rPr>
      </w:pPr>
      <w:r w:rsidRPr="00413F66">
        <w:rPr>
          <w:rFonts w:ascii="Times New Roman" w:hAnsi="Times New Roman"/>
          <w:b/>
          <w:bCs/>
          <w:snapToGrid/>
          <w:sz w:val="22"/>
          <w:szCs w:val="22"/>
        </w:rPr>
        <w:t xml:space="preserve">Standard </w:t>
      </w:r>
      <w:proofErr w:type="gramStart"/>
      <w:r w:rsidRPr="00413F66">
        <w:rPr>
          <w:rFonts w:ascii="Times New Roman" w:hAnsi="Times New Roman"/>
          <w:b/>
          <w:bCs/>
          <w:snapToGrid/>
          <w:sz w:val="22"/>
          <w:szCs w:val="22"/>
        </w:rPr>
        <w:t>1:</w:t>
      </w:r>
      <w:r>
        <w:rPr>
          <w:rFonts w:ascii="Times New Roman" w:hAnsi="Times New Roman"/>
          <w:b/>
          <w:bCs/>
          <w:snapToGrid/>
          <w:sz w:val="22"/>
          <w:szCs w:val="22"/>
        </w:rPr>
        <w:t>.</w:t>
      </w:r>
      <w:proofErr w:type="gramEnd"/>
      <w:r>
        <w:rPr>
          <w:rFonts w:ascii="Times New Roman" w:hAnsi="Times New Roman"/>
          <w:b/>
          <w:bCs/>
          <w:snapToGrid/>
          <w:sz w:val="22"/>
          <w:szCs w:val="22"/>
        </w:rPr>
        <w:t xml:space="preserve"> </w:t>
      </w:r>
      <w:r>
        <w:rPr>
          <w:rFonts w:ascii="Times New Roman" w:hAnsi="Times New Roman"/>
          <w:b/>
          <w:bCs/>
          <w:snapToGrid/>
          <w:sz w:val="22"/>
          <w:szCs w:val="22"/>
        </w:rPr>
        <w:tab/>
      </w:r>
      <w:r w:rsidRPr="009A5172">
        <w:rPr>
          <w:rFonts w:ascii="Times New Roman" w:hAnsi="Times New Roman"/>
          <w:bCs/>
          <w:snapToGrid/>
          <w:sz w:val="22"/>
          <w:szCs w:val="22"/>
        </w:rPr>
        <w:t>Science teacher candidates understand safety and liability concerns in science and</w:t>
      </w:r>
    </w:p>
    <w:p w14:paraId="52012653" w14:textId="77777777" w:rsidR="00D079A3" w:rsidRPr="009A5172" w:rsidRDefault="00D079A3" w:rsidP="00D079A3">
      <w:pPr>
        <w:widowControl/>
        <w:autoSpaceDE w:val="0"/>
        <w:autoSpaceDN w:val="0"/>
        <w:adjustRightInd w:val="0"/>
        <w:ind w:left="1440"/>
        <w:rPr>
          <w:rFonts w:ascii="Times New Roman" w:hAnsi="Times New Roman"/>
          <w:bCs/>
          <w:snapToGrid/>
          <w:sz w:val="22"/>
          <w:szCs w:val="22"/>
        </w:rPr>
      </w:pPr>
      <w:r w:rsidRPr="009A5172">
        <w:rPr>
          <w:rFonts w:ascii="Times New Roman" w:hAnsi="Times New Roman"/>
          <w:bCs/>
          <w:snapToGrid/>
          <w:sz w:val="22"/>
          <w:szCs w:val="22"/>
        </w:rPr>
        <w:t>advocate for the provision and use of appropriate safety materials and enforcement practices in the classroom, laboratory, and field.</w:t>
      </w:r>
    </w:p>
    <w:p w14:paraId="11281718" w14:textId="77777777" w:rsidR="00D079A3" w:rsidRPr="00010B95" w:rsidRDefault="00D079A3" w:rsidP="00D079A3">
      <w:pPr>
        <w:ind w:left="1440" w:hanging="1440"/>
        <w:rPr>
          <w:rFonts w:ascii="Times New Roman" w:hAnsi="Times New Roman"/>
          <w:bCs/>
          <w:snapToGrid/>
          <w:sz w:val="22"/>
          <w:szCs w:val="22"/>
        </w:rPr>
      </w:pPr>
    </w:p>
    <w:p w14:paraId="4A0ABE7F" w14:textId="77777777" w:rsidR="00D079A3" w:rsidRPr="009A5172" w:rsidRDefault="00D079A3" w:rsidP="00D079A3">
      <w:pPr>
        <w:widowControl/>
        <w:autoSpaceDE w:val="0"/>
        <w:autoSpaceDN w:val="0"/>
        <w:adjustRightInd w:val="0"/>
        <w:ind w:left="1440" w:hanging="1440"/>
        <w:rPr>
          <w:rFonts w:ascii="Times New Roman" w:hAnsi="Times New Roman"/>
          <w:bCs/>
          <w:snapToGrid/>
          <w:sz w:val="22"/>
          <w:szCs w:val="22"/>
        </w:rPr>
      </w:pPr>
      <w:r>
        <w:rPr>
          <w:rFonts w:ascii="Times New Roman" w:hAnsi="Times New Roman"/>
          <w:b/>
          <w:bCs/>
          <w:snapToGrid/>
          <w:sz w:val="22"/>
          <w:szCs w:val="22"/>
        </w:rPr>
        <w:t>Standard 2:</w:t>
      </w:r>
      <w:r>
        <w:rPr>
          <w:rFonts w:ascii="Times New Roman" w:hAnsi="Times New Roman"/>
          <w:b/>
          <w:bCs/>
          <w:snapToGrid/>
          <w:sz w:val="22"/>
          <w:szCs w:val="22"/>
        </w:rPr>
        <w:tab/>
      </w:r>
      <w:r w:rsidRPr="009A5172">
        <w:rPr>
          <w:rFonts w:ascii="Times New Roman" w:hAnsi="Times New Roman"/>
          <w:bCs/>
          <w:snapToGrid/>
          <w:sz w:val="22"/>
          <w:szCs w:val="22"/>
        </w:rPr>
        <w:t xml:space="preserve">Science teacher candidates understand and </w:t>
      </w:r>
      <w:proofErr w:type="gramStart"/>
      <w:r w:rsidRPr="009A5172">
        <w:rPr>
          <w:rFonts w:ascii="Times New Roman" w:hAnsi="Times New Roman"/>
          <w:bCs/>
          <w:snapToGrid/>
          <w:sz w:val="22"/>
          <w:szCs w:val="22"/>
        </w:rPr>
        <w:t>are able to</w:t>
      </w:r>
      <w:proofErr w:type="gramEnd"/>
      <w:r w:rsidRPr="009A5172">
        <w:rPr>
          <w:rFonts w:ascii="Times New Roman" w:hAnsi="Times New Roman"/>
          <w:bCs/>
          <w:snapToGrid/>
          <w:sz w:val="22"/>
          <w:szCs w:val="22"/>
        </w:rPr>
        <w:t xml:space="preserve"> use the unifying concepts of</w:t>
      </w:r>
    </w:p>
    <w:p w14:paraId="193AF29E" w14:textId="77777777" w:rsidR="00D079A3" w:rsidRDefault="00D079A3" w:rsidP="00D079A3">
      <w:pPr>
        <w:widowControl/>
        <w:autoSpaceDE w:val="0"/>
        <w:autoSpaceDN w:val="0"/>
        <w:adjustRightInd w:val="0"/>
        <w:ind w:left="1440"/>
        <w:rPr>
          <w:rFonts w:ascii="Times New Roman" w:hAnsi="Times New Roman"/>
          <w:bCs/>
          <w:snapToGrid/>
          <w:sz w:val="22"/>
          <w:szCs w:val="22"/>
        </w:rPr>
      </w:pPr>
      <w:r w:rsidRPr="009A5172">
        <w:rPr>
          <w:rFonts w:ascii="Times New Roman" w:hAnsi="Times New Roman"/>
          <w:bCs/>
          <w:snapToGrid/>
          <w:sz w:val="22"/>
          <w:szCs w:val="22"/>
        </w:rPr>
        <w:t>science in their instruction.</w:t>
      </w:r>
    </w:p>
    <w:p w14:paraId="057A6122" w14:textId="77777777" w:rsidR="00D079A3" w:rsidRPr="009A5172" w:rsidRDefault="00D079A3" w:rsidP="00D079A3">
      <w:pPr>
        <w:widowControl/>
        <w:autoSpaceDE w:val="0"/>
        <w:autoSpaceDN w:val="0"/>
        <w:adjustRightInd w:val="0"/>
        <w:ind w:left="1440"/>
        <w:rPr>
          <w:rFonts w:ascii="Times New Roman" w:hAnsi="Times New Roman"/>
          <w:bCs/>
          <w:snapToGrid/>
          <w:sz w:val="22"/>
          <w:szCs w:val="22"/>
        </w:rPr>
      </w:pPr>
    </w:p>
    <w:p w14:paraId="42ECFEA3" w14:textId="77777777" w:rsidR="00D079A3" w:rsidRPr="00010B95" w:rsidRDefault="00D079A3" w:rsidP="00D079A3">
      <w:pPr>
        <w:widowControl/>
        <w:autoSpaceDE w:val="0"/>
        <w:autoSpaceDN w:val="0"/>
        <w:adjustRightInd w:val="0"/>
        <w:ind w:left="1440" w:hanging="1440"/>
        <w:rPr>
          <w:rFonts w:ascii="Times New Roman" w:hAnsi="Times New Roman"/>
          <w:bCs/>
          <w:snapToGrid/>
          <w:sz w:val="22"/>
          <w:szCs w:val="22"/>
        </w:rPr>
      </w:pPr>
      <w:r w:rsidRPr="00C62DF4">
        <w:rPr>
          <w:rFonts w:ascii="Times New Roman" w:hAnsi="Times New Roman"/>
          <w:b/>
          <w:bCs/>
          <w:snapToGrid/>
          <w:sz w:val="22"/>
          <w:szCs w:val="22"/>
        </w:rPr>
        <w:t>Standard 3</w:t>
      </w:r>
      <w:r>
        <w:rPr>
          <w:rFonts w:ascii="Times New Roman" w:hAnsi="Times New Roman"/>
          <w:b/>
          <w:bCs/>
          <w:snapToGrid/>
          <w:sz w:val="22"/>
          <w:szCs w:val="22"/>
        </w:rPr>
        <w:t>:</w:t>
      </w:r>
      <w:r w:rsidRPr="00010B95">
        <w:rPr>
          <w:rFonts w:ascii="Times New Roman" w:hAnsi="Times New Roman"/>
          <w:bCs/>
          <w:snapToGrid/>
          <w:sz w:val="22"/>
          <w:szCs w:val="22"/>
        </w:rPr>
        <w:t xml:space="preserve"> </w:t>
      </w:r>
      <w:r>
        <w:rPr>
          <w:rFonts w:ascii="Times New Roman" w:hAnsi="Times New Roman"/>
          <w:bCs/>
          <w:snapToGrid/>
          <w:sz w:val="22"/>
          <w:szCs w:val="22"/>
        </w:rPr>
        <w:tab/>
      </w:r>
      <w:r w:rsidRPr="009A5172">
        <w:rPr>
          <w:rFonts w:ascii="Times New Roman" w:hAnsi="Times New Roman"/>
          <w:bCs/>
          <w:snapToGrid/>
          <w:sz w:val="22"/>
          <w:szCs w:val="22"/>
        </w:rPr>
        <w:t>Science teacher candidates</w:t>
      </w:r>
      <w:r>
        <w:rPr>
          <w:rFonts w:ascii="Times New Roman" w:hAnsi="Times New Roman"/>
          <w:b/>
          <w:bCs/>
          <w:snapToGrid/>
          <w:sz w:val="22"/>
          <w:szCs w:val="22"/>
        </w:rPr>
        <w:t xml:space="preserve"> </w:t>
      </w:r>
      <w:r w:rsidRPr="00010B95">
        <w:rPr>
          <w:rFonts w:ascii="Times New Roman" w:hAnsi="Times New Roman"/>
          <w:bCs/>
          <w:snapToGrid/>
          <w:sz w:val="22"/>
          <w:szCs w:val="22"/>
        </w:rPr>
        <w:t>demonstrate an understanding of the nature of science, the historical development of scientific thought, the process of scientific inquiry, and the reciprocal relationship between science and society.</w:t>
      </w:r>
    </w:p>
    <w:p w14:paraId="18F19047" w14:textId="77777777" w:rsidR="00D079A3" w:rsidRPr="00010B95" w:rsidRDefault="00D079A3" w:rsidP="00D079A3">
      <w:pPr>
        <w:tabs>
          <w:tab w:val="left" w:pos="-1440"/>
        </w:tabs>
        <w:ind w:left="1440" w:hanging="1440"/>
        <w:rPr>
          <w:rFonts w:ascii="Times New Roman" w:hAnsi="Times New Roman"/>
          <w:bCs/>
          <w:snapToGrid/>
          <w:sz w:val="22"/>
          <w:szCs w:val="22"/>
        </w:rPr>
      </w:pPr>
    </w:p>
    <w:p w14:paraId="0638BE33" w14:textId="77777777" w:rsidR="00D079A3" w:rsidRPr="00010B95" w:rsidRDefault="00D079A3" w:rsidP="00D079A3">
      <w:pPr>
        <w:widowControl/>
        <w:autoSpaceDE w:val="0"/>
        <w:autoSpaceDN w:val="0"/>
        <w:adjustRightInd w:val="0"/>
        <w:ind w:left="1440" w:hanging="1440"/>
        <w:rPr>
          <w:rFonts w:ascii="Times New Roman" w:hAnsi="Times New Roman"/>
          <w:bCs/>
          <w:snapToGrid/>
          <w:sz w:val="22"/>
          <w:szCs w:val="22"/>
        </w:rPr>
      </w:pPr>
      <w:r w:rsidRPr="00C62DF4">
        <w:rPr>
          <w:rFonts w:ascii="Times New Roman" w:hAnsi="Times New Roman"/>
          <w:b/>
          <w:bCs/>
          <w:snapToGrid/>
          <w:sz w:val="22"/>
          <w:szCs w:val="22"/>
        </w:rPr>
        <w:lastRenderedPageBreak/>
        <w:t>Standard 4</w:t>
      </w:r>
      <w:r>
        <w:rPr>
          <w:rFonts w:ascii="Times New Roman" w:hAnsi="Times New Roman"/>
          <w:b/>
          <w:bCs/>
          <w:snapToGrid/>
          <w:sz w:val="22"/>
          <w:szCs w:val="22"/>
        </w:rPr>
        <w:t>:</w:t>
      </w:r>
      <w:r w:rsidRPr="00010B95">
        <w:rPr>
          <w:rFonts w:ascii="Times New Roman" w:hAnsi="Times New Roman"/>
          <w:bCs/>
          <w:snapToGrid/>
          <w:sz w:val="22"/>
          <w:szCs w:val="22"/>
        </w:rPr>
        <w:t xml:space="preserve"> </w:t>
      </w:r>
      <w:r>
        <w:rPr>
          <w:rFonts w:ascii="Times New Roman" w:hAnsi="Times New Roman"/>
          <w:bCs/>
          <w:snapToGrid/>
          <w:sz w:val="22"/>
          <w:szCs w:val="22"/>
        </w:rPr>
        <w:tab/>
      </w:r>
      <w:r w:rsidRPr="009A5172">
        <w:rPr>
          <w:rFonts w:ascii="Times New Roman" w:hAnsi="Times New Roman"/>
          <w:bCs/>
          <w:snapToGrid/>
          <w:sz w:val="22"/>
          <w:szCs w:val="22"/>
        </w:rPr>
        <w:t>Science teacher candidates</w:t>
      </w:r>
      <w:r>
        <w:rPr>
          <w:rFonts w:ascii="Times New Roman" w:hAnsi="Times New Roman"/>
          <w:b/>
          <w:bCs/>
          <w:snapToGrid/>
          <w:sz w:val="22"/>
          <w:szCs w:val="22"/>
        </w:rPr>
        <w:t xml:space="preserve"> </w:t>
      </w:r>
      <w:r w:rsidRPr="00010B95">
        <w:rPr>
          <w:rFonts w:ascii="Times New Roman" w:hAnsi="Times New Roman"/>
          <w:bCs/>
          <w:snapToGrid/>
          <w:sz w:val="22"/>
          <w:szCs w:val="22"/>
        </w:rPr>
        <w:t xml:space="preserve">understand and </w:t>
      </w:r>
      <w:proofErr w:type="gramStart"/>
      <w:r w:rsidRPr="00010B95">
        <w:rPr>
          <w:rFonts w:ascii="Times New Roman" w:hAnsi="Times New Roman"/>
          <w:bCs/>
          <w:snapToGrid/>
          <w:sz w:val="22"/>
          <w:szCs w:val="22"/>
        </w:rPr>
        <w:t>are able to</w:t>
      </w:r>
      <w:proofErr w:type="gramEnd"/>
      <w:r w:rsidRPr="00010B95">
        <w:rPr>
          <w:rFonts w:ascii="Times New Roman" w:hAnsi="Times New Roman"/>
          <w:bCs/>
          <w:snapToGrid/>
          <w:sz w:val="22"/>
          <w:szCs w:val="22"/>
        </w:rPr>
        <w:t xml:space="preserve"> apply scientific skills and math concepts, using appropriate equipment and tools.</w:t>
      </w:r>
    </w:p>
    <w:p w14:paraId="49E56C2A" w14:textId="77777777" w:rsidR="00D079A3" w:rsidRPr="00010B95" w:rsidRDefault="00D079A3" w:rsidP="00D079A3">
      <w:pPr>
        <w:tabs>
          <w:tab w:val="left" w:pos="-1440"/>
        </w:tabs>
        <w:ind w:left="1440" w:hanging="1440"/>
        <w:rPr>
          <w:rFonts w:ascii="Times New Roman" w:hAnsi="Times New Roman"/>
          <w:bCs/>
          <w:snapToGrid/>
          <w:sz w:val="22"/>
          <w:szCs w:val="22"/>
        </w:rPr>
      </w:pPr>
    </w:p>
    <w:p w14:paraId="01736599" w14:textId="77777777" w:rsidR="00D079A3" w:rsidRPr="00010B95" w:rsidRDefault="00D079A3" w:rsidP="00D079A3">
      <w:pPr>
        <w:widowControl/>
        <w:autoSpaceDE w:val="0"/>
        <w:autoSpaceDN w:val="0"/>
        <w:adjustRightInd w:val="0"/>
        <w:ind w:left="1440" w:hanging="1440"/>
        <w:rPr>
          <w:rFonts w:ascii="Times New Roman" w:hAnsi="Times New Roman"/>
          <w:bCs/>
          <w:snapToGrid/>
          <w:sz w:val="22"/>
          <w:szCs w:val="22"/>
        </w:rPr>
      </w:pPr>
      <w:r w:rsidRPr="00C62DF4">
        <w:rPr>
          <w:rFonts w:ascii="Times New Roman" w:hAnsi="Times New Roman"/>
          <w:b/>
          <w:bCs/>
          <w:snapToGrid/>
          <w:sz w:val="22"/>
          <w:szCs w:val="22"/>
        </w:rPr>
        <w:t>Standard 5</w:t>
      </w:r>
      <w:r>
        <w:rPr>
          <w:rFonts w:ascii="Times New Roman" w:hAnsi="Times New Roman"/>
          <w:b/>
          <w:bCs/>
          <w:snapToGrid/>
          <w:sz w:val="22"/>
          <w:szCs w:val="22"/>
        </w:rPr>
        <w:t>:</w:t>
      </w:r>
      <w:r>
        <w:rPr>
          <w:rFonts w:ascii="Times New Roman" w:hAnsi="Times New Roman"/>
          <w:bCs/>
          <w:snapToGrid/>
          <w:sz w:val="22"/>
          <w:szCs w:val="22"/>
        </w:rPr>
        <w:tab/>
      </w:r>
      <w:r w:rsidRPr="009A5172">
        <w:rPr>
          <w:rFonts w:ascii="Times New Roman" w:hAnsi="Times New Roman"/>
          <w:bCs/>
          <w:snapToGrid/>
          <w:sz w:val="22"/>
          <w:szCs w:val="22"/>
        </w:rPr>
        <w:t>Science teacher candidates</w:t>
      </w:r>
      <w:r>
        <w:rPr>
          <w:rFonts w:ascii="Times New Roman" w:hAnsi="Times New Roman"/>
          <w:b/>
          <w:bCs/>
          <w:snapToGrid/>
          <w:sz w:val="22"/>
          <w:szCs w:val="22"/>
        </w:rPr>
        <w:t xml:space="preserve"> </w:t>
      </w:r>
      <w:r w:rsidRPr="00010B95">
        <w:rPr>
          <w:rFonts w:ascii="Times New Roman" w:hAnsi="Times New Roman"/>
          <w:bCs/>
          <w:snapToGrid/>
          <w:sz w:val="22"/>
          <w:szCs w:val="22"/>
        </w:rPr>
        <w:t>plan and implement lessons that engage students in the process of hands-on, minds-on scientific inquiry.</w:t>
      </w:r>
    </w:p>
    <w:p w14:paraId="430D45FF" w14:textId="77777777" w:rsidR="00D079A3" w:rsidRDefault="00D079A3" w:rsidP="00D079A3">
      <w:pPr>
        <w:tabs>
          <w:tab w:val="left" w:pos="-1440"/>
        </w:tabs>
        <w:rPr>
          <w:rFonts w:ascii="Times New Roman" w:hAnsi="Times New Roman"/>
          <w:b/>
          <w:sz w:val="22"/>
        </w:rPr>
      </w:pPr>
    </w:p>
    <w:p w14:paraId="6F430FF1" w14:textId="77777777" w:rsidR="00D079A3" w:rsidRDefault="00D079A3" w:rsidP="00D079A3">
      <w:pPr>
        <w:tabs>
          <w:tab w:val="left" w:pos="-1440"/>
        </w:tabs>
        <w:rPr>
          <w:rFonts w:ascii="Times New Roman" w:hAnsi="Times New Roman"/>
          <w:b/>
          <w:sz w:val="22"/>
        </w:rPr>
      </w:pPr>
    </w:p>
    <w:p w14:paraId="7AC780B7" w14:textId="77777777" w:rsidR="00D079A3" w:rsidRPr="009933A4" w:rsidRDefault="00D079A3" w:rsidP="00D079A3">
      <w:pPr>
        <w:tabs>
          <w:tab w:val="left" w:pos="-1440"/>
        </w:tabs>
        <w:rPr>
          <w:rFonts w:ascii="Times New Roman" w:hAnsi="Times New Roman"/>
          <w:b/>
          <w:sz w:val="22"/>
        </w:rPr>
      </w:pPr>
      <w:r w:rsidRPr="009933A4">
        <w:rPr>
          <w:rFonts w:ascii="Times New Roman" w:hAnsi="Times New Roman"/>
          <w:b/>
          <w:sz w:val="22"/>
        </w:rPr>
        <w:t xml:space="preserve">Please note that students who seek licensure in Biology major in </w:t>
      </w:r>
      <w:proofErr w:type="gramStart"/>
      <w:r w:rsidRPr="009933A4">
        <w:rPr>
          <w:rFonts w:ascii="Times New Roman" w:hAnsi="Times New Roman"/>
          <w:b/>
          <w:sz w:val="22"/>
        </w:rPr>
        <w:t>Biology;</w:t>
      </w:r>
      <w:proofErr w:type="gramEnd"/>
      <w:r w:rsidRPr="009933A4">
        <w:rPr>
          <w:rFonts w:ascii="Times New Roman" w:hAnsi="Times New Roman"/>
          <w:b/>
          <w:sz w:val="22"/>
        </w:rPr>
        <w:t xml:space="preserve"> whereas students who seek licensure in Chemistry major in Chemistry. Students who seek licensure in Comprehensive Science major in Biology, or Chemistry: additional coursework in science may be required (see advising sheets in Appendix E). North Carolina does not offer teacher licensure in Environmental Education. </w:t>
      </w:r>
    </w:p>
    <w:p w14:paraId="52A1E989" w14:textId="77777777" w:rsidR="00D079A3" w:rsidRPr="00941804" w:rsidRDefault="00D079A3" w:rsidP="00D079A3">
      <w:pPr>
        <w:autoSpaceDE w:val="0"/>
        <w:autoSpaceDN w:val="0"/>
        <w:adjustRightInd w:val="0"/>
        <w:rPr>
          <w:rFonts w:ascii="Times New Roman" w:hAnsi="Times New Roman"/>
          <w:b/>
          <w:sz w:val="18"/>
        </w:rPr>
      </w:pPr>
    </w:p>
    <w:p w14:paraId="7643D12F" w14:textId="7E608F79" w:rsidR="00D079A3" w:rsidRPr="00D079A3" w:rsidRDefault="00D079A3" w:rsidP="00D079A3">
      <w:pPr>
        <w:tabs>
          <w:tab w:val="right" w:pos="10530"/>
        </w:tabs>
        <w:spacing w:line="360" w:lineRule="auto"/>
        <w:rPr>
          <w:rFonts w:ascii="Times New Roman" w:hAnsi="Times New Roman"/>
          <w:b/>
          <w:sz w:val="14"/>
          <w:szCs w:val="18"/>
        </w:rPr>
      </w:pPr>
    </w:p>
    <w:p w14:paraId="44B9028C" w14:textId="77777777" w:rsidR="00D079A3" w:rsidRDefault="00D079A3" w:rsidP="001102CA">
      <w:pPr>
        <w:jc w:val="center"/>
        <w:rPr>
          <w:rFonts w:ascii="Times New Roman" w:hAnsi="Times New Roman"/>
          <w:b/>
          <w:sz w:val="20"/>
        </w:rPr>
      </w:pPr>
    </w:p>
    <w:p w14:paraId="02C37BF1" w14:textId="77777777" w:rsidR="00D079A3" w:rsidRDefault="00D079A3" w:rsidP="001102CA">
      <w:pPr>
        <w:jc w:val="center"/>
        <w:rPr>
          <w:rFonts w:ascii="Times New Roman" w:hAnsi="Times New Roman"/>
          <w:b/>
          <w:sz w:val="20"/>
        </w:rPr>
      </w:pPr>
    </w:p>
    <w:p w14:paraId="1B102C75" w14:textId="77777777" w:rsidR="00D079A3" w:rsidRDefault="00D079A3" w:rsidP="00D079A3">
      <w:pPr>
        <w:tabs>
          <w:tab w:val="center" w:pos="4680"/>
        </w:tabs>
        <w:jc w:val="center"/>
        <w:rPr>
          <w:rFonts w:ascii="Times New Roman" w:hAnsi="Times New Roman"/>
          <w:b/>
          <w:i/>
        </w:rPr>
      </w:pPr>
      <w:r w:rsidRPr="004242FF">
        <w:rPr>
          <w:rFonts w:ascii="Times New Roman" w:hAnsi="Times New Roman"/>
          <w:b/>
          <w:i/>
        </w:rPr>
        <w:t>SECONDARY EDUCATION PROGRAM STANDARDS</w:t>
      </w:r>
      <w:r>
        <w:rPr>
          <w:rFonts w:ascii="Times New Roman" w:hAnsi="Times New Roman"/>
          <w:b/>
          <w:i/>
        </w:rPr>
        <w:t xml:space="preserve"> </w:t>
      </w:r>
    </w:p>
    <w:p w14:paraId="56864B3C" w14:textId="77777777" w:rsidR="00D079A3" w:rsidRDefault="00D079A3" w:rsidP="00D079A3">
      <w:pPr>
        <w:rPr>
          <w:rFonts w:ascii="Times New Roman" w:hAnsi="Times New Roman"/>
          <w:sz w:val="22"/>
        </w:rPr>
      </w:pPr>
    </w:p>
    <w:p w14:paraId="7901289E" w14:textId="77777777" w:rsidR="00D079A3" w:rsidRDefault="00D079A3" w:rsidP="00D079A3">
      <w:pPr>
        <w:rPr>
          <w:rFonts w:ascii="Times New Roman" w:hAnsi="Times New Roman"/>
          <w:sz w:val="22"/>
        </w:rPr>
      </w:pPr>
    </w:p>
    <w:p w14:paraId="3C801DD9" w14:textId="77777777" w:rsidR="00D079A3" w:rsidRPr="0014368E" w:rsidRDefault="00D079A3" w:rsidP="00D079A3">
      <w:pPr>
        <w:rPr>
          <w:rFonts w:ascii="Times New Roman" w:hAnsi="Times New Roman"/>
          <w:sz w:val="22"/>
        </w:rPr>
      </w:pPr>
      <w:r w:rsidRPr="0014368E">
        <w:rPr>
          <w:rFonts w:ascii="Times New Roman" w:hAnsi="Times New Roman"/>
          <w:sz w:val="22"/>
        </w:rPr>
        <w:t>Prospective teachers who successfully complete the Secondary Education program will be able to demonstrate the following North Carolina Teacher Education Specialty Area Standards:</w:t>
      </w:r>
    </w:p>
    <w:p w14:paraId="1A05EFC4" w14:textId="77777777" w:rsidR="00D079A3" w:rsidRPr="002B3DFD" w:rsidRDefault="00D079A3" w:rsidP="00D079A3">
      <w:pPr>
        <w:rPr>
          <w:rFonts w:ascii="Times New Roman" w:hAnsi="Times New Roman"/>
          <w:b/>
          <w:i/>
          <w:sz w:val="22"/>
          <w:highlight w:val="yellow"/>
        </w:rPr>
      </w:pPr>
    </w:p>
    <w:p w14:paraId="70CBF530" w14:textId="77777777" w:rsidR="00D079A3" w:rsidRPr="0014368E" w:rsidRDefault="00D079A3" w:rsidP="00D079A3">
      <w:pPr>
        <w:widowControl/>
        <w:autoSpaceDE w:val="0"/>
        <w:autoSpaceDN w:val="0"/>
        <w:adjustRightInd w:val="0"/>
        <w:ind w:left="1350" w:hanging="1350"/>
        <w:rPr>
          <w:rFonts w:ascii="Times New Roman" w:hAnsi="Times New Roman"/>
          <w:bCs/>
          <w:snapToGrid/>
          <w:sz w:val="22"/>
          <w:szCs w:val="22"/>
        </w:rPr>
      </w:pPr>
      <w:r w:rsidRPr="0014368E">
        <w:rPr>
          <w:rFonts w:ascii="Times New Roman" w:hAnsi="Times New Roman"/>
          <w:b/>
          <w:bCs/>
          <w:snapToGrid/>
          <w:sz w:val="22"/>
          <w:szCs w:val="22"/>
        </w:rPr>
        <w:t>Standard 1:</w:t>
      </w:r>
      <w:r w:rsidRPr="0014368E">
        <w:rPr>
          <w:rFonts w:ascii="Times New Roman" w:hAnsi="Times New Roman"/>
          <w:bCs/>
          <w:snapToGrid/>
          <w:sz w:val="22"/>
          <w:szCs w:val="22"/>
        </w:rPr>
        <w:t xml:space="preserve"> </w:t>
      </w:r>
      <w:r>
        <w:rPr>
          <w:rFonts w:ascii="Times New Roman" w:hAnsi="Times New Roman"/>
          <w:bCs/>
          <w:snapToGrid/>
          <w:sz w:val="22"/>
          <w:szCs w:val="22"/>
        </w:rPr>
        <w:tab/>
      </w:r>
      <w:r w:rsidRPr="0014368E">
        <w:rPr>
          <w:rFonts w:ascii="Times New Roman" w:hAnsi="Times New Roman"/>
          <w:bCs/>
          <w:snapToGrid/>
          <w:sz w:val="22"/>
          <w:szCs w:val="22"/>
        </w:rPr>
        <w:t xml:space="preserve">Secondary grades teacher candidates articulate a rationale for instructional </w:t>
      </w:r>
      <w:proofErr w:type="gramStart"/>
      <w:r w:rsidRPr="0014368E">
        <w:rPr>
          <w:rFonts w:ascii="Times New Roman" w:hAnsi="Times New Roman"/>
          <w:bCs/>
          <w:snapToGrid/>
          <w:sz w:val="22"/>
          <w:szCs w:val="22"/>
        </w:rPr>
        <w:t>decisions</w:t>
      </w:r>
      <w:proofErr w:type="gramEnd"/>
    </w:p>
    <w:p w14:paraId="5B8A1B1C" w14:textId="77777777" w:rsidR="00D079A3" w:rsidRPr="0014368E" w:rsidRDefault="00D079A3" w:rsidP="00D079A3">
      <w:pPr>
        <w:widowControl/>
        <w:autoSpaceDE w:val="0"/>
        <w:autoSpaceDN w:val="0"/>
        <w:adjustRightInd w:val="0"/>
        <w:ind w:left="1350"/>
        <w:rPr>
          <w:rFonts w:ascii="Times New Roman" w:hAnsi="Times New Roman"/>
          <w:bCs/>
          <w:snapToGrid/>
          <w:sz w:val="22"/>
          <w:szCs w:val="22"/>
        </w:rPr>
      </w:pPr>
      <w:r w:rsidRPr="0014368E">
        <w:rPr>
          <w:rFonts w:ascii="Times New Roman" w:hAnsi="Times New Roman"/>
          <w:bCs/>
          <w:snapToGrid/>
          <w:sz w:val="22"/>
          <w:szCs w:val="22"/>
        </w:rPr>
        <w:t xml:space="preserve">that proceeds from an understanding of the unique and diverse curricular structures of </w:t>
      </w:r>
      <w:proofErr w:type="gramStart"/>
      <w:r w:rsidRPr="0014368E">
        <w:rPr>
          <w:rFonts w:ascii="Times New Roman" w:hAnsi="Times New Roman"/>
          <w:bCs/>
          <w:snapToGrid/>
          <w:sz w:val="22"/>
          <w:szCs w:val="22"/>
        </w:rPr>
        <w:t>high</w:t>
      </w:r>
      <w:proofErr w:type="gramEnd"/>
    </w:p>
    <w:p w14:paraId="5C3EF7EF" w14:textId="77777777" w:rsidR="00D079A3" w:rsidRPr="0014368E" w:rsidRDefault="00D079A3" w:rsidP="00D079A3">
      <w:pPr>
        <w:widowControl/>
        <w:autoSpaceDE w:val="0"/>
        <w:autoSpaceDN w:val="0"/>
        <w:adjustRightInd w:val="0"/>
        <w:ind w:left="1350"/>
        <w:rPr>
          <w:rFonts w:ascii="Times New Roman" w:hAnsi="Times New Roman"/>
          <w:bCs/>
          <w:snapToGrid/>
          <w:sz w:val="22"/>
          <w:szCs w:val="22"/>
          <w:highlight w:val="yellow"/>
        </w:rPr>
      </w:pPr>
      <w:r w:rsidRPr="0014368E">
        <w:rPr>
          <w:rFonts w:ascii="Times New Roman" w:hAnsi="Times New Roman"/>
          <w:bCs/>
          <w:snapToGrid/>
          <w:sz w:val="22"/>
          <w:szCs w:val="22"/>
        </w:rPr>
        <w:t>schools.</w:t>
      </w:r>
    </w:p>
    <w:p w14:paraId="76BA61D7" w14:textId="77777777" w:rsidR="00D079A3" w:rsidRPr="0014368E" w:rsidRDefault="00D079A3" w:rsidP="00D079A3">
      <w:pPr>
        <w:widowControl/>
        <w:autoSpaceDE w:val="0"/>
        <w:autoSpaceDN w:val="0"/>
        <w:adjustRightInd w:val="0"/>
        <w:ind w:left="1350" w:hanging="1350"/>
        <w:rPr>
          <w:rFonts w:ascii="Times New Roman" w:hAnsi="Times New Roman"/>
          <w:bCs/>
          <w:snapToGrid/>
          <w:sz w:val="22"/>
          <w:szCs w:val="22"/>
        </w:rPr>
      </w:pPr>
      <w:r w:rsidRPr="0014368E">
        <w:rPr>
          <w:rFonts w:ascii="Times New Roman" w:hAnsi="Times New Roman"/>
          <w:b/>
          <w:bCs/>
          <w:snapToGrid/>
          <w:sz w:val="22"/>
          <w:szCs w:val="22"/>
        </w:rPr>
        <w:t>Standard 2:</w:t>
      </w:r>
      <w:r w:rsidRPr="0014368E">
        <w:rPr>
          <w:rFonts w:ascii="Times New Roman" w:hAnsi="Times New Roman"/>
          <w:bCs/>
          <w:snapToGrid/>
          <w:sz w:val="22"/>
          <w:szCs w:val="22"/>
        </w:rPr>
        <w:t xml:space="preserve"> </w:t>
      </w:r>
      <w:r>
        <w:rPr>
          <w:rFonts w:ascii="Times New Roman" w:hAnsi="Times New Roman"/>
          <w:bCs/>
          <w:snapToGrid/>
          <w:sz w:val="22"/>
          <w:szCs w:val="22"/>
        </w:rPr>
        <w:tab/>
      </w:r>
      <w:r w:rsidRPr="0014368E">
        <w:rPr>
          <w:rFonts w:ascii="Times New Roman" w:hAnsi="Times New Roman"/>
          <w:bCs/>
          <w:snapToGrid/>
          <w:sz w:val="22"/>
          <w:szCs w:val="22"/>
        </w:rPr>
        <w:t xml:space="preserve">Secondary grades teacher candidates connect </w:t>
      </w:r>
      <w:proofErr w:type="gramStart"/>
      <w:r w:rsidRPr="0014368E">
        <w:rPr>
          <w:rFonts w:ascii="Times New Roman" w:hAnsi="Times New Roman"/>
          <w:bCs/>
          <w:snapToGrid/>
          <w:sz w:val="22"/>
          <w:szCs w:val="22"/>
        </w:rPr>
        <w:t>discipline based</w:t>
      </w:r>
      <w:proofErr w:type="gramEnd"/>
      <w:r w:rsidRPr="0014368E">
        <w:rPr>
          <w:rFonts w:ascii="Times New Roman" w:hAnsi="Times New Roman"/>
          <w:bCs/>
          <w:snapToGrid/>
          <w:sz w:val="22"/>
          <w:szCs w:val="22"/>
        </w:rPr>
        <w:t xml:space="preserve"> content and concepts to</w:t>
      </w:r>
    </w:p>
    <w:p w14:paraId="67486306" w14:textId="77777777" w:rsidR="00D079A3" w:rsidRPr="0014368E" w:rsidRDefault="00D079A3" w:rsidP="00D079A3">
      <w:pPr>
        <w:widowControl/>
        <w:autoSpaceDE w:val="0"/>
        <w:autoSpaceDN w:val="0"/>
        <w:adjustRightInd w:val="0"/>
        <w:ind w:left="1350"/>
        <w:rPr>
          <w:rFonts w:ascii="Times New Roman" w:hAnsi="Times New Roman"/>
          <w:bCs/>
          <w:snapToGrid/>
          <w:sz w:val="22"/>
          <w:szCs w:val="22"/>
        </w:rPr>
      </w:pPr>
      <w:r w:rsidRPr="0014368E">
        <w:rPr>
          <w:rFonts w:ascii="Times New Roman" w:hAnsi="Times New Roman"/>
          <w:bCs/>
          <w:snapToGrid/>
          <w:sz w:val="22"/>
          <w:szCs w:val="22"/>
        </w:rPr>
        <w:t>real world applications and situations.</w:t>
      </w:r>
    </w:p>
    <w:p w14:paraId="5F0BC900" w14:textId="77777777" w:rsidR="00D079A3" w:rsidRPr="0014368E" w:rsidRDefault="00D079A3" w:rsidP="00D079A3">
      <w:pPr>
        <w:widowControl/>
        <w:autoSpaceDE w:val="0"/>
        <w:autoSpaceDN w:val="0"/>
        <w:adjustRightInd w:val="0"/>
        <w:ind w:left="1350" w:hanging="1350"/>
        <w:rPr>
          <w:rFonts w:ascii="Times New Roman" w:hAnsi="Times New Roman"/>
          <w:bCs/>
          <w:snapToGrid/>
          <w:sz w:val="22"/>
          <w:szCs w:val="22"/>
        </w:rPr>
      </w:pPr>
      <w:r w:rsidRPr="0014368E">
        <w:rPr>
          <w:rFonts w:ascii="Times New Roman" w:hAnsi="Times New Roman"/>
          <w:b/>
          <w:bCs/>
          <w:snapToGrid/>
          <w:sz w:val="22"/>
          <w:szCs w:val="22"/>
        </w:rPr>
        <w:t>Standard 3:</w:t>
      </w:r>
      <w:r w:rsidRPr="0014368E">
        <w:rPr>
          <w:rFonts w:ascii="Times New Roman" w:hAnsi="Times New Roman"/>
          <w:bCs/>
          <w:snapToGrid/>
          <w:sz w:val="22"/>
          <w:szCs w:val="22"/>
        </w:rPr>
        <w:t xml:space="preserve"> </w:t>
      </w:r>
      <w:r>
        <w:rPr>
          <w:rFonts w:ascii="Times New Roman" w:hAnsi="Times New Roman"/>
          <w:bCs/>
          <w:snapToGrid/>
          <w:sz w:val="22"/>
          <w:szCs w:val="22"/>
        </w:rPr>
        <w:tab/>
      </w:r>
      <w:r w:rsidRPr="0014368E">
        <w:rPr>
          <w:rFonts w:ascii="Times New Roman" w:hAnsi="Times New Roman"/>
          <w:bCs/>
          <w:snapToGrid/>
          <w:sz w:val="22"/>
          <w:szCs w:val="22"/>
        </w:rPr>
        <w:t>Secondary grades teacher candidates articulate the major concepts, principles and</w:t>
      </w:r>
    </w:p>
    <w:p w14:paraId="622AED73" w14:textId="77777777" w:rsidR="00D079A3" w:rsidRPr="0014368E" w:rsidRDefault="00D079A3" w:rsidP="00D079A3">
      <w:pPr>
        <w:widowControl/>
        <w:autoSpaceDE w:val="0"/>
        <w:autoSpaceDN w:val="0"/>
        <w:adjustRightInd w:val="0"/>
        <w:ind w:left="1350"/>
        <w:rPr>
          <w:rFonts w:ascii="Times New Roman" w:hAnsi="Times New Roman"/>
          <w:bCs/>
          <w:snapToGrid/>
          <w:sz w:val="22"/>
          <w:szCs w:val="22"/>
        </w:rPr>
      </w:pPr>
      <w:r w:rsidRPr="0014368E">
        <w:rPr>
          <w:rFonts w:ascii="Times New Roman" w:hAnsi="Times New Roman"/>
          <w:bCs/>
          <w:snapToGrid/>
          <w:sz w:val="22"/>
          <w:szCs w:val="22"/>
        </w:rPr>
        <w:t>theories of development across adolescence (ages 10-22), and the structures and strategies that</w:t>
      </w:r>
    </w:p>
    <w:p w14:paraId="23E43690" w14:textId="77777777" w:rsidR="00D079A3" w:rsidRPr="0014368E" w:rsidRDefault="00D079A3" w:rsidP="00D079A3">
      <w:pPr>
        <w:widowControl/>
        <w:autoSpaceDE w:val="0"/>
        <w:autoSpaceDN w:val="0"/>
        <w:adjustRightInd w:val="0"/>
        <w:ind w:left="1350"/>
        <w:rPr>
          <w:rFonts w:ascii="Times New Roman" w:hAnsi="Times New Roman"/>
          <w:bCs/>
          <w:snapToGrid/>
          <w:sz w:val="22"/>
          <w:szCs w:val="22"/>
        </w:rPr>
      </w:pPr>
      <w:r w:rsidRPr="0014368E">
        <w:rPr>
          <w:rFonts w:ascii="Times New Roman" w:hAnsi="Times New Roman"/>
          <w:bCs/>
          <w:snapToGrid/>
          <w:sz w:val="22"/>
          <w:szCs w:val="22"/>
        </w:rPr>
        <w:t>support adolescent developmental learning.</w:t>
      </w:r>
    </w:p>
    <w:p w14:paraId="050DE75E" w14:textId="77777777" w:rsidR="00D079A3" w:rsidRPr="002B3DFD" w:rsidRDefault="00D079A3" w:rsidP="00D079A3">
      <w:pPr>
        <w:widowControl/>
        <w:autoSpaceDE w:val="0"/>
        <w:autoSpaceDN w:val="0"/>
        <w:adjustRightInd w:val="0"/>
        <w:ind w:left="1440" w:hanging="1440"/>
        <w:rPr>
          <w:rFonts w:ascii="Times New Roman" w:hAnsi="Times New Roman"/>
          <w:b/>
          <w:i/>
          <w:sz w:val="22"/>
          <w:highlight w:val="yellow"/>
        </w:rPr>
      </w:pPr>
    </w:p>
    <w:p w14:paraId="7AC758FC" w14:textId="11CE955E" w:rsidR="00D079A3" w:rsidRDefault="00D079A3" w:rsidP="00D079A3">
      <w:pPr>
        <w:jc w:val="center"/>
        <w:rPr>
          <w:rFonts w:ascii="Times New Roman" w:hAnsi="Times New Roman"/>
          <w:b/>
          <w:sz w:val="20"/>
        </w:rPr>
      </w:pPr>
      <w:r w:rsidRPr="002B3DFD">
        <w:rPr>
          <w:rFonts w:ascii="Times New Roman" w:hAnsi="Times New Roman"/>
          <w:sz w:val="22"/>
        </w:rPr>
        <w:t>The minor in Secondary Education is designed to meet, along with applied practice, the professional requirements for secondary school licensure (Grades 9–12). Licensure in a secondary field requires a major in one of the following areas in addition to completion of professional education requirements and applied practice.</w:t>
      </w:r>
    </w:p>
    <w:p w14:paraId="3F05D223" w14:textId="77777777" w:rsidR="00D079A3" w:rsidRDefault="00D079A3" w:rsidP="001102CA">
      <w:pPr>
        <w:jc w:val="center"/>
        <w:rPr>
          <w:rFonts w:ascii="Times New Roman" w:hAnsi="Times New Roman"/>
          <w:b/>
          <w:sz w:val="20"/>
        </w:rPr>
      </w:pPr>
    </w:p>
    <w:p w14:paraId="14F21DFF" w14:textId="77777777" w:rsidR="00D079A3" w:rsidRDefault="00D079A3" w:rsidP="001102CA">
      <w:pPr>
        <w:jc w:val="center"/>
        <w:rPr>
          <w:rFonts w:ascii="Times New Roman" w:hAnsi="Times New Roman"/>
          <w:b/>
          <w:sz w:val="20"/>
        </w:rPr>
      </w:pPr>
    </w:p>
    <w:p w14:paraId="5F41178B" w14:textId="77777777" w:rsidR="00D079A3" w:rsidRDefault="00D079A3" w:rsidP="001102CA">
      <w:pPr>
        <w:jc w:val="center"/>
        <w:rPr>
          <w:rFonts w:ascii="Times New Roman" w:hAnsi="Times New Roman"/>
          <w:b/>
          <w:sz w:val="20"/>
        </w:rPr>
      </w:pPr>
    </w:p>
    <w:p w14:paraId="78B2C93A" w14:textId="77777777" w:rsidR="00D079A3" w:rsidRDefault="00D079A3" w:rsidP="001102CA">
      <w:pPr>
        <w:jc w:val="center"/>
        <w:rPr>
          <w:rFonts w:ascii="Times New Roman" w:hAnsi="Times New Roman"/>
          <w:b/>
          <w:sz w:val="20"/>
        </w:rPr>
      </w:pPr>
    </w:p>
    <w:p w14:paraId="1556D641" w14:textId="77777777" w:rsidR="00D079A3" w:rsidRDefault="00D079A3" w:rsidP="001102CA">
      <w:pPr>
        <w:jc w:val="center"/>
        <w:rPr>
          <w:rFonts w:ascii="Times New Roman" w:hAnsi="Times New Roman"/>
          <w:b/>
          <w:sz w:val="20"/>
        </w:rPr>
      </w:pPr>
    </w:p>
    <w:p w14:paraId="4D7CDEC9" w14:textId="77777777" w:rsidR="00D079A3" w:rsidRDefault="00D079A3" w:rsidP="001102CA">
      <w:pPr>
        <w:jc w:val="center"/>
        <w:rPr>
          <w:rFonts w:ascii="Times New Roman" w:hAnsi="Times New Roman"/>
          <w:b/>
          <w:sz w:val="20"/>
        </w:rPr>
      </w:pPr>
    </w:p>
    <w:p w14:paraId="060852E3" w14:textId="77777777" w:rsidR="00D079A3" w:rsidRDefault="00D079A3" w:rsidP="001102CA">
      <w:pPr>
        <w:jc w:val="center"/>
        <w:rPr>
          <w:rFonts w:ascii="Times New Roman" w:hAnsi="Times New Roman"/>
          <w:b/>
          <w:sz w:val="20"/>
        </w:rPr>
      </w:pPr>
    </w:p>
    <w:p w14:paraId="7A34C2E8" w14:textId="77777777" w:rsidR="00D079A3" w:rsidRDefault="00D079A3" w:rsidP="001102CA">
      <w:pPr>
        <w:jc w:val="center"/>
        <w:rPr>
          <w:rFonts w:ascii="Times New Roman" w:hAnsi="Times New Roman"/>
          <w:b/>
          <w:sz w:val="20"/>
        </w:rPr>
      </w:pPr>
    </w:p>
    <w:p w14:paraId="38AD9BFB" w14:textId="77777777" w:rsidR="00D079A3" w:rsidRDefault="00D079A3" w:rsidP="001102CA">
      <w:pPr>
        <w:jc w:val="center"/>
        <w:rPr>
          <w:rFonts w:ascii="Times New Roman" w:hAnsi="Times New Roman"/>
          <w:b/>
          <w:sz w:val="20"/>
        </w:rPr>
      </w:pPr>
    </w:p>
    <w:p w14:paraId="4BF87846" w14:textId="77777777" w:rsidR="00D079A3" w:rsidRDefault="00D079A3" w:rsidP="001102CA">
      <w:pPr>
        <w:jc w:val="center"/>
        <w:rPr>
          <w:rFonts w:ascii="Times New Roman" w:hAnsi="Times New Roman"/>
          <w:b/>
          <w:sz w:val="20"/>
        </w:rPr>
      </w:pPr>
    </w:p>
    <w:p w14:paraId="06808EE2" w14:textId="77777777" w:rsidR="00D079A3" w:rsidRDefault="00D079A3" w:rsidP="001102CA">
      <w:pPr>
        <w:jc w:val="center"/>
        <w:rPr>
          <w:rFonts w:ascii="Times New Roman" w:hAnsi="Times New Roman"/>
          <w:b/>
          <w:sz w:val="20"/>
        </w:rPr>
      </w:pPr>
    </w:p>
    <w:p w14:paraId="59B271F0" w14:textId="77777777" w:rsidR="00D079A3" w:rsidRDefault="00D079A3" w:rsidP="001102CA">
      <w:pPr>
        <w:jc w:val="center"/>
        <w:rPr>
          <w:rFonts w:ascii="Times New Roman" w:hAnsi="Times New Roman"/>
          <w:b/>
          <w:sz w:val="20"/>
        </w:rPr>
      </w:pPr>
    </w:p>
    <w:p w14:paraId="359975BB" w14:textId="77777777" w:rsidR="00D079A3" w:rsidRDefault="00D079A3" w:rsidP="001102CA">
      <w:pPr>
        <w:jc w:val="center"/>
        <w:rPr>
          <w:rFonts w:ascii="Times New Roman" w:hAnsi="Times New Roman"/>
          <w:b/>
          <w:sz w:val="20"/>
        </w:rPr>
      </w:pPr>
    </w:p>
    <w:p w14:paraId="35BC2073" w14:textId="77777777" w:rsidR="00D079A3" w:rsidRDefault="00D079A3" w:rsidP="001102CA">
      <w:pPr>
        <w:jc w:val="center"/>
        <w:rPr>
          <w:rFonts w:ascii="Times New Roman" w:hAnsi="Times New Roman"/>
          <w:b/>
          <w:sz w:val="20"/>
        </w:rPr>
      </w:pPr>
    </w:p>
    <w:p w14:paraId="5CCAEB01" w14:textId="77777777" w:rsidR="00D079A3" w:rsidRDefault="00D079A3" w:rsidP="001102CA">
      <w:pPr>
        <w:jc w:val="center"/>
        <w:rPr>
          <w:rFonts w:ascii="Times New Roman" w:hAnsi="Times New Roman"/>
          <w:b/>
          <w:sz w:val="20"/>
        </w:rPr>
      </w:pPr>
    </w:p>
    <w:p w14:paraId="64C40496" w14:textId="77777777" w:rsidR="00D079A3" w:rsidRDefault="00D079A3" w:rsidP="001102CA">
      <w:pPr>
        <w:jc w:val="center"/>
        <w:rPr>
          <w:rFonts w:ascii="Times New Roman" w:hAnsi="Times New Roman"/>
          <w:b/>
          <w:sz w:val="20"/>
        </w:rPr>
      </w:pPr>
    </w:p>
    <w:p w14:paraId="07282C35" w14:textId="77777777" w:rsidR="00D079A3" w:rsidRDefault="00D079A3" w:rsidP="001102CA">
      <w:pPr>
        <w:jc w:val="center"/>
        <w:rPr>
          <w:rFonts w:ascii="Times New Roman" w:hAnsi="Times New Roman"/>
          <w:b/>
          <w:sz w:val="20"/>
        </w:rPr>
      </w:pPr>
    </w:p>
    <w:p w14:paraId="1F4B9D7C" w14:textId="77777777" w:rsidR="00D079A3" w:rsidRDefault="00D079A3" w:rsidP="001102CA">
      <w:pPr>
        <w:jc w:val="center"/>
        <w:rPr>
          <w:rFonts w:ascii="Times New Roman" w:hAnsi="Times New Roman"/>
          <w:b/>
          <w:sz w:val="20"/>
        </w:rPr>
      </w:pPr>
    </w:p>
    <w:p w14:paraId="42E6812D" w14:textId="77777777" w:rsidR="00D079A3" w:rsidRDefault="00D079A3" w:rsidP="00D079A3">
      <w:pPr>
        <w:tabs>
          <w:tab w:val="right" w:pos="10530"/>
        </w:tabs>
        <w:spacing w:line="360" w:lineRule="auto"/>
        <w:rPr>
          <w:rFonts w:ascii="Times New Roman" w:hAnsi="Times New Roman"/>
          <w:b/>
          <w:sz w:val="18"/>
          <w:szCs w:val="18"/>
        </w:rPr>
      </w:pPr>
    </w:p>
    <w:p w14:paraId="605F345E" w14:textId="77777777" w:rsidR="00D079A3" w:rsidRDefault="00D079A3" w:rsidP="00D079A3">
      <w:pPr>
        <w:tabs>
          <w:tab w:val="right" w:pos="10530"/>
        </w:tabs>
        <w:spacing w:line="360" w:lineRule="auto"/>
        <w:rPr>
          <w:rFonts w:ascii="Times New Roman" w:hAnsi="Times New Roman"/>
          <w:sz w:val="18"/>
          <w:szCs w:val="18"/>
        </w:rPr>
      </w:pPr>
      <w:r>
        <w:rPr>
          <w:rFonts w:ascii="Times New Roman" w:hAnsi="Times New Roman"/>
          <w:sz w:val="18"/>
          <w:szCs w:val="18"/>
        </w:rPr>
        <w:tab/>
      </w:r>
    </w:p>
    <w:p w14:paraId="03376954" w14:textId="77777777" w:rsidR="00D079A3" w:rsidRDefault="00D079A3" w:rsidP="00D079A3">
      <w:pPr>
        <w:tabs>
          <w:tab w:val="right" w:pos="10530"/>
        </w:tabs>
        <w:spacing w:line="360" w:lineRule="auto"/>
        <w:rPr>
          <w:rFonts w:ascii="Times New Roman" w:hAnsi="Times New Roman"/>
          <w:sz w:val="18"/>
          <w:szCs w:val="18"/>
        </w:rPr>
      </w:pPr>
    </w:p>
    <w:p w14:paraId="1FF67AE2" w14:textId="434FDB8C" w:rsidR="00D079A3" w:rsidRDefault="00FB7555" w:rsidP="00D079A3">
      <w:pPr>
        <w:tabs>
          <w:tab w:val="right" w:pos="10530"/>
        </w:tabs>
        <w:spacing w:line="360" w:lineRule="auto"/>
        <w:rPr>
          <w:rFonts w:ascii="Times New Roman" w:hAnsi="Times New Roman"/>
          <w:sz w:val="18"/>
          <w:szCs w:val="18"/>
        </w:rPr>
      </w:pPr>
      <w:r>
        <w:rPr>
          <w:rFonts w:ascii="Times New Roman" w:hAnsi="Times New Roman"/>
          <w:b/>
          <w:sz w:val="18"/>
          <w:szCs w:val="18"/>
        </w:rPr>
        <w:lastRenderedPageBreak/>
        <w:t>Student___________________________________________</w:t>
      </w:r>
      <w:proofErr w:type="gramStart"/>
      <w:r>
        <w:rPr>
          <w:rFonts w:ascii="Times New Roman" w:hAnsi="Times New Roman"/>
          <w:b/>
          <w:sz w:val="18"/>
          <w:szCs w:val="18"/>
        </w:rPr>
        <w:t xml:space="preserve">_  </w:t>
      </w:r>
      <w:proofErr w:type="spellStart"/>
      <w:r>
        <w:rPr>
          <w:rFonts w:ascii="Times New Roman" w:hAnsi="Times New Roman"/>
          <w:b/>
          <w:sz w:val="18"/>
          <w:szCs w:val="18"/>
        </w:rPr>
        <w:t>Advisor</w:t>
      </w:r>
      <w:proofErr w:type="gramEnd"/>
      <w:r w:rsidR="00610AA2" w:rsidRPr="00610AA2">
        <w:rPr>
          <w:rFonts w:ascii="Times New Roman" w:hAnsi="Times New Roman"/>
          <w:b/>
          <w:sz w:val="18"/>
          <w:szCs w:val="18"/>
          <w:u w:val="single"/>
        </w:rPr>
        <w:t>:</w:t>
      </w:r>
      <w:r w:rsidRPr="00610AA2">
        <w:rPr>
          <w:rFonts w:ascii="Times New Roman" w:hAnsi="Times New Roman"/>
          <w:b/>
          <w:sz w:val="18"/>
          <w:szCs w:val="18"/>
          <w:u w:val="single"/>
        </w:rPr>
        <w:t>______________________________________</w:t>
      </w:r>
      <w:r w:rsidR="00D079A3">
        <w:rPr>
          <w:rFonts w:ascii="Times New Roman" w:hAnsi="Times New Roman"/>
          <w:b/>
          <w:sz w:val="18"/>
          <w:szCs w:val="18"/>
        </w:rPr>
        <w:t>Elementary</w:t>
      </w:r>
      <w:proofErr w:type="spellEnd"/>
      <w:r w:rsidR="00D079A3">
        <w:rPr>
          <w:rFonts w:ascii="Times New Roman" w:hAnsi="Times New Roman"/>
          <w:b/>
          <w:sz w:val="18"/>
          <w:szCs w:val="18"/>
        </w:rPr>
        <w:t xml:space="preserve"> Education</w:t>
      </w:r>
    </w:p>
    <w:p w14:paraId="4DD4FA48" w14:textId="77777777" w:rsidR="00D079A3" w:rsidRDefault="00D079A3" w:rsidP="00D079A3">
      <w:pPr>
        <w:tabs>
          <w:tab w:val="right" w:pos="9360"/>
        </w:tabs>
        <w:spacing w:line="360" w:lineRule="auto"/>
        <w:rPr>
          <w:rFonts w:ascii="Times New Roman" w:hAnsi="Times New Roman"/>
          <w:sz w:val="10"/>
          <w:szCs w:val="10"/>
        </w:rPr>
      </w:pPr>
    </w:p>
    <w:tbl>
      <w:tblPr>
        <w:tblW w:w="1098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50"/>
        <w:gridCol w:w="431"/>
        <w:gridCol w:w="355"/>
        <w:gridCol w:w="4924"/>
        <w:gridCol w:w="450"/>
        <w:gridCol w:w="272"/>
      </w:tblGrid>
      <w:tr w:rsidR="00D079A3" w14:paraId="363485AC" w14:textId="77777777" w:rsidTr="005E2DDE">
        <w:trPr>
          <w:trHeight w:val="458"/>
          <w:jc w:val="center"/>
        </w:trPr>
        <w:tc>
          <w:tcPr>
            <w:tcW w:w="4550" w:type="dxa"/>
            <w:vMerge w:val="restart"/>
            <w:vAlign w:val="center"/>
          </w:tcPr>
          <w:p w14:paraId="7E926F40" w14:textId="77777777" w:rsidR="00D079A3" w:rsidRDefault="00D079A3" w:rsidP="005E2DDE">
            <w:pPr>
              <w:tabs>
                <w:tab w:val="right" w:pos="9360"/>
              </w:tabs>
              <w:jc w:val="center"/>
              <w:rPr>
                <w:rFonts w:ascii="Times New Roman" w:hAnsi="Times New Roman"/>
                <w:b/>
                <w:sz w:val="18"/>
                <w:szCs w:val="18"/>
              </w:rPr>
            </w:pPr>
            <w:r>
              <w:rPr>
                <w:rFonts w:ascii="Times New Roman" w:hAnsi="Times New Roman"/>
                <w:b/>
              </w:rPr>
              <w:t>GENERAL EDUCATION REQUIREMENTS</w:t>
            </w:r>
          </w:p>
        </w:tc>
        <w:tc>
          <w:tcPr>
            <w:tcW w:w="786" w:type="dxa"/>
            <w:gridSpan w:val="2"/>
            <w:vAlign w:val="bottom"/>
          </w:tcPr>
          <w:p w14:paraId="52C2D4F2" w14:textId="77777777" w:rsidR="00D079A3" w:rsidRDefault="00D079A3" w:rsidP="005E2DDE">
            <w:pPr>
              <w:tabs>
                <w:tab w:val="right" w:pos="9360"/>
              </w:tabs>
              <w:jc w:val="center"/>
              <w:rPr>
                <w:rFonts w:ascii="Times New Roman" w:hAnsi="Times New Roman"/>
                <w:b/>
                <w:sz w:val="18"/>
                <w:szCs w:val="18"/>
              </w:rPr>
            </w:pPr>
            <w:r>
              <w:rPr>
                <w:rFonts w:ascii="Times New Roman" w:hAnsi="Times New Roman"/>
                <w:b/>
                <w:sz w:val="18"/>
                <w:szCs w:val="18"/>
              </w:rPr>
              <w:t>S.H.</w:t>
            </w:r>
          </w:p>
        </w:tc>
        <w:tc>
          <w:tcPr>
            <w:tcW w:w="4924" w:type="dxa"/>
            <w:vMerge w:val="restart"/>
            <w:vAlign w:val="center"/>
          </w:tcPr>
          <w:p w14:paraId="17703AEF" w14:textId="77777777" w:rsidR="00D079A3" w:rsidRDefault="00D079A3" w:rsidP="005E2DDE">
            <w:pPr>
              <w:tabs>
                <w:tab w:val="left" w:pos="0"/>
                <w:tab w:val="left" w:pos="235"/>
                <w:tab w:val="left" w:pos="720"/>
                <w:tab w:val="left" w:pos="891"/>
                <w:tab w:val="left" w:pos="1260"/>
                <w:tab w:val="right" w:pos="5220"/>
              </w:tabs>
              <w:jc w:val="center"/>
              <w:rPr>
                <w:rFonts w:ascii="Times New Roman" w:hAnsi="Times New Roman"/>
                <w:b/>
              </w:rPr>
            </w:pPr>
            <w:r>
              <w:rPr>
                <w:rFonts w:ascii="Times New Roman" w:hAnsi="Times New Roman"/>
                <w:b/>
              </w:rPr>
              <w:t>MAJOR/PROFESSIONAL EDUCATION REQUIREMENTS</w:t>
            </w:r>
          </w:p>
        </w:tc>
        <w:tc>
          <w:tcPr>
            <w:tcW w:w="722" w:type="dxa"/>
            <w:gridSpan w:val="2"/>
            <w:vAlign w:val="bottom"/>
          </w:tcPr>
          <w:p w14:paraId="47918F55" w14:textId="77777777" w:rsidR="00D079A3" w:rsidRDefault="00D079A3" w:rsidP="005E2DDE">
            <w:pPr>
              <w:tabs>
                <w:tab w:val="right" w:pos="9360"/>
              </w:tabs>
              <w:jc w:val="center"/>
              <w:rPr>
                <w:rFonts w:ascii="Times New Roman" w:hAnsi="Times New Roman"/>
                <w:b/>
                <w:sz w:val="18"/>
                <w:szCs w:val="18"/>
              </w:rPr>
            </w:pPr>
            <w:r>
              <w:rPr>
                <w:rFonts w:ascii="Times New Roman" w:hAnsi="Times New Roman"/>
                <w:b/>
                <w:sz w:val="18"/>
                <w:szCs w:val="18"/>
              </w:rPr>
              <w:t>S.H.</w:t>
            </w:r>
          </w:p>
        </w:tc>
      </w:tr>
      <w:tr w:rsidR="00D079A3" w14:paraId="2EA07767" w14:textId="77777777" w:rsidTr="005E2DDE">
        <w:trPr>
          <w:trHeight w:val="457"/>
          <w:jc w:val="center"/>
        </w:trPr>
        <w:tc>
          <w:tcPr>
            <w:tcW w:w="4550" w:type="dxa"/>
            <w:vMerge/>
            <w:vAlign w:val="center"/>
          </w:tcPr>
          <w:p w14:paraId="17F8F081" w14:textId="77777777" w:rsidR="00D079A3" w:rsidRDefault="00D079A3" w:rsidP="005E2DDE">
            <w:pPr>
              <w:pBdr>
                <w:top w:val="nil"/>
                <w:left w:val="nil"/>
                <w:bottom w:val="nil"/>
                <w:right w:val="nil"/>
                <w:between w:val="nil"/>
              </w:pBdr>
              <w:spacing w:line="276" w:lineRule="auto"/>
              <w:rPr>
                <w:rFonts w:ascii="Times New Roman" w:hAnsi="Times New Roman"/>
                <w:b/>
                <w:sz w:val="18"/>
                <w:szCs w:val="18"/>
              </w:rPr>
            </w:pPr>
          </w:p>
        </w:tc>
        <w:tc>
          <w:tcPr>
            <w:tcW w:w="786" w:type="dxa"/>
            <w:gridSpan w:val="2"/>
            <w:tcBorders>
              <w:bottom w:val="single" w:sz="4" w:space="0" w:color="000000"/>
            </w:tcBorders>
            <w:shd w:val="clear" w:color="auto" w:fill="D9D9D9"/>
            <w:vAlign w:val="bottom"/>
          </w:tcPr>
          <w:p w14:paraId="442F303F" w14:textId="77777777" w:rsidR="00D079A3" w:rsidRDefault="00D079A3" w:rsidP="005E2DDE">
            <w:pPr>
              <w:tabs>
                <w:tab w:val="right" w:pos="9360"/>
              </w:tabs>
              <w:jc w:val="center"/>
              <w:rPr>
                <w:rFonts w:ascii="Times New Roman" w:hAnsi="Times New Roman"/>
                <w:b/>
                <w:sz w:val="18"/>
                <w:szCs w:val="18"/>
              </w:rPr>
            </w:pPr>
            <w:r>
              <w:rPr>
                <w:rFonts w:ascii="Times New Roman" w:hAnsi="Times New Roman"/>
                <w:b/>
                <w:sz w:val="18"/>
                <w:szCs w:val="18"/>
              </w:rPr>
              <w:t>50</w:t>
            </w:r>
          </w:p>
        </w:tc>
        <w:tc>
          <w:tcPr>
            <w:tcW w:w="4924" w:type="dxa"/>
            <w:vMerge/>
            <w:vAlign w:val="center"/>
          </w:tcPr>
          <w:p w14:paraId="615AC13E" w14:textId="77777777" w:rsidR="00D079A3" w:rsidRDefault="00D079A3" w:rsidP="005E2DDE">
            <w:pPr>
              <w:pBdr>
                <w:top w:val="nil"/>
                <w:left w:val="nil"/>
                <w:bottom w:val="nil"/>
                <w:right w:val="nil"/>
                <w:between w:val="nil"/>
              </w:pBdr>
              <w:spacing w:line="276" w:lineRule="auto"/>
              <w:rPr>
                <w:rFonts w:ascii="Times New Roman" w:hAnsi="Times New Roman"/>
                <w:b/>
                <w:sz w:val="18"/>
                <w:szCs w:val="18"/>
              </w:rPr>
            </w:pPr>
          </w:p>
        </w:tc>
        <w:tc>
          <w:tcPr>
            <w:tcW w:w="722" w:type="dxa"/>
            <w:gridSpan w:val="2"/>
            <w:shd w:val="clear" w:color="auto" w:fill="D9D9D9"/>
            <w:vAlign w:val="bottom"/>
          </w:tcPr>
          <w:p w14:paraId="71B457FD" w14:textId="77777777" w:rsidR="00D079A3" w:rsidRDefault="00D079A3" w:rsidP="005E2DDE">
            <w:pPr>
              <w:tabs>
                <w:tab w:val="right" w:pos="9360"/>
              </w:tabs>
              <w:jc w:val="center"/>
              <w:rPr>
                <w:rFonts w:ascii="Times New Roman" w:hAnsi="Times New Roman"/>
                <w:b/>
                <w:sz w:val="18"/>
                <w:szCs w:val="18"/>
              </w:rPr>
            </w:pPr>
            <w:bookmarkStart w:id="0" w:name="_heading=h.gjdgxs" w:colFirst="0" w:colLast="0"/>
            <w:bookmarkEnd w:id="0"/>
            <w:r>
              <w:rPr>
                <w:rFonts w:ascii="Times New Roman" w:hAnsi="Times New Roman"/>
                <w:b/>
                <w:sz w:val="18"/>
                <w:szCs w:val="18"/>
              </w:rPr>
              <w:t>52</w:t>
            </w:r>
          </w:p>
        </w:tc>
      </w:tr>
      <w:tr w:rsidR="00D079A3" w14:paraId="6F9B0806" w14:textId="77777777" w:rsidTr="005E2DDE">
        <w:trPr>
          <w:jc w:val="center"/>
        </w:trPr>
        <w:tc>
          <w:tcPr>
            <w:tcW w:w="4550" w:type="dxa"/>
            <w:vMerge w:val="restart"/>
            <w:shd w:val="clear" w:color="auto" w:fill="D9D9D9"/>
          </w:tcPr>
          <w:p w14:paraId="5D1172DF" w14:textId="77777777" w:rsidR="00D079A3" w:rsidRDefault="00D079A3" w:rsidP="005E2DDE">
            <w:pPr>
              <w:rPr>
                <w:rFonts w:ascii="Times New Roman" w:hAnsi="Times New Roman"/>
                <w:sz w:val="18"/>
                <w:szCs w:val="18"/>
              </w:rPr>
            </w:pPr>
            <w:r>
              <w:rPr>
                <w:rFonts w:ascii="Times New Roman" w:hAnsi="Times New Roman"/>
                <w:b/>
                <w:sz w:val="18"/>
                <w:szCs w:val="18"/>
              </w:rPr>
              <w:t xml:space="preserve">CORE REQUIREMENTS </w:t>
            </w:r>
            <w:r>
              <w:rPr>
                <w:rFonts w:ascii="Times New Roman" w:hAnsi="Times New Roman"/>
                <w:sz w:val="18"/>
                <w:szCs w:val="18"/>
              </w:rPr>
              <w:t>(With the exception of Non-Western Perspective, core requirements will be drawn/met from selections in Foundations/Skills and/or Perspectives.)</w:t>
            </w:r>
          </w:p>
        </w:tc>
        <w:tc>
          <w:tcPr>
            <w:tcW w:w="786" w:type="dxa"/>
            <w:gridSpan w:val="2"/>
            <w:vMerge w:val="restart"/>
            <w:shd w:val="clear" w:color="auto" w:fill="D9D9D9"/>
            <w:vAlign w:val="center"/>
          </w:tcPr>
          <w:p w14:paraId="0170C7A8" w14:textId="77777777" w:rsidR="00D079A3" w:rsidRDefault="00D079A3" w:rsidP="005E2DDE">
            <w:pPr>
              <w:tabs>
                <w:tab w:val="right" w:pos="9360"/>
              </w:tabs>
              <w:jc w:val="center"/>
              <w:rPr>
                <w:rFonts w:ascii="Times New Roman" w:hAnsi="Times New Roman"/>
                <w:b/>
                <w:sz w:val="18"/>
                <w:szCs w:val="18"/>
              </w:rPr>
            </w:pPr>
          </w:p>
        </w:tc>
        <w:tc>
          <w:tcPr>
            <w:tcW w:w="4924" w:type="dxa"/>
            <w:vAlign w:val="center"/>
          </w:tcPr>
          <w:p w14:paraId="5EA8280F" w14:textId="77777777" w:rsidR="00D079A3" w:rsidRDefault="00D079A3" w:rsidP="005E2DDE">
            <w:pPr>
              <w:ind w:left="75"/>
              <w:rPr>
                <w:rFonts w:ascii="Times New Roman" w:hAnsi="Times New Roman"/>
                <w:sz w:val="18"/>
                <w:szCs w:val="18"/>
              </w:rPr>
            </w:pPr>
            <w:r>
              <w:rPr>
                <w:rFonts w:ascii="Times New Roman" w:hAnsi="Times New Roman"/>
                <w:sz w:val="18"/>
                <w:szCs w:val="18"/>
              </w:rPr>
              <w:t>EDUC 1100 Introduction to Teaching &amp; Technology</w:t>
            </w:r>
          </w:p>
        </w:tc>
        <w:tc>
          <w:tcPr>
            <w:tcW w:w="450" w:type="dxa"/>
            <w:vAlign w:val="center"/>
          </w:tcPr>
          <w:p w14:paraId="7415B1D9" w14:textId="77777777" w:rsidR="00D079A3" w:rsidRDefault="00D079A3" w:rsidP="005E2DDE">
            <w:pPr>
              <w:tabs>
                <w:tab w:val="right" w:pos="9360"/>
              </w:tabs>
              <w:jc w:val="center"/>
              <w:rPr>
                <w:rFonts w:ascii="Times New Roman" w:hAnsi="Times New Roman"/>
                <w:sz w:val="18"/>
                <w:szCs w:val="18"/>
              </w:rPr>
            </w:pPr>
            <w:r>
              <w:rPr>
                <w:rFonts w:ascii="Times New Roman" w:hAnsi="Times New Roman"/>
                <w:sz w:val="18"/>
                <w:szCs w:val="18"/>
              </w:rPr>
              <w:t>3</w:t>
            </w:r>
          </w:p>
        </w:tc>
        <w:tc>
          <w:tcPr>
            <w:tcW w:w="272" w:type="dxa"/>
            <w:vAlign w:val="center"/>
          </w:tcPr>
          <w:p w14:paraId="7F54B46F" w14:textId="77777777" w:rsidR="00D079A3" w:rsidRDefault="00D079A3" w:rsidP="005E2DDE">
            <w:pPr>
              <w:tabs>
                <w:tab w:val="right" w:pos="9360"/>
              </w:tabs>
              <w:jc w:val="center"/>
              <w:rPr>
                <w:rFonts w:ascii="Times New Roman" w:hAnsi="Times New Roman"/>
                <w:sz w:val="18"/>
                <w:szCs w:val="18"/>
              </w:rPr>
            </w:pPr>
          </w:p>
        </w:tc>
      </w:tr>
      <w:tr w:rsidR="00D079A3" w14:paraId="6C0D78CB" w14:textId="77777777" w:rsidTr="005E2DDE">
        <w:trPr>
          <w:jc w:val="center"/>
        </w:trPr>
        <w:tc>
          <w:tcPr>
            <w:tcW w:w="4550" w:type="dxa"/>
            <w:vMerge/>
            <w:shd w:val="clear" w:color="auto" w:fill="D9D9D9"/>
          </w:tcPr>
          <w:p w14:paraId="298FB834" w14:textId="77777777" w:rsidR="00D079A3" w:rsidRDefault="00D079A3" w:rsidP="005E2DDE">
            <w:pPr>
              <w:pBdr>
                <w:top w:val="nil"/>
                <w:left w:val="nil"/>
                <w:bottom w:val="nil"/>
                <w:right w:val="nil"/>
                <w:between w:val="nil"/>
              </w:pBdr>
              <w:spacing w:line="276" w:lineRule="auto"/>
              <w:rPr>
                <w:rFonts w:ascii="Times New Roman" w:hAnsi="Times New Roman"/>
                <w:sz w:val="18"/>
                <w:szCs w:val="18"/>
              </w:rPr>
            </w:pPr>
          </w:p>
        </w:tc>
        <w:tc>
          <w:tcPr>
            <w:tcW w:w="786" w:type="dxa"/>
            <w:gridSpan w:val="2"/>
            <w:vMerge/>
            <w:shd w:val="clear" w:color="auto" w:fill="D9D9D9"/>
            <w:vAlign w:val="center"/>
          </w:tcPr>
          <w:p w14:paraId="099A7DA2" w14:textId="77777777" w:rsidR="00D079A3" w:rsidRDefault="00D079A3" w:rsidP="005E2DDE">
            <w:pPr>
              <w:pBdr>
                <w:top w:val="nil"/>
                <w:left w:val="nil"/>
                <w:bottom w:val="nil"/>
                <w:right w:val="nil"/>
                <w:between w:val="nil"/>
              </w:pBdr>
              <w:spacing w:line="276" w:lineRule="auto"/>
              <w:rPr>
                <w:rFonts w:ascii="Times New Roman" w:hAnsi="Times New Roman"/>
                <w:sz w:val="18"/>
                <w:szCs w:val="18"/>
              </w:rPr>
            </w:pPr>
          </w:p>
        </w:tc>
        <w:tc>
          <w:tcPr>
            <w:tcW w:w="4924" w:type="dxa"/>
            <w:vAlign w:val="center"/>
          </w:tcPr>
          <w:p w14:paraId="06D2620F" w14:textId="77777777" w:rsidR="00D079A3" w:rsidRDefault="00D079A3" w:rsidP="005E2DDE">
            <w:pPr>
              <w:rPr>
                <w:rFonts w:ascii="Times New Roman" w:hAnsi="Times New Roman"/>
                <w:sz w:val="18"/>
                <w:szCs w:val="18"/>
              </w:rPr>
            </w:pPr>
            <w:r>
              <w:rPr>
                <w:rFonts w:ascii="Times New Roman" w:hAnsi="Times New Roman"/>
                <w:sz w:val="18"/>
                <w:szCs w:val="18"/>
              </w:rPr>
              <w:t xml:space="preserve">  EDUC 2500 STEM Concepts for Educators </w:t>
            </w:r>
          </w:p>
        </w:tc>
        <w:tc>
          <w:tcPr>
            <w:tcW w:w="450" w:type="dxa"/>
            <w:vAlign w:val="center"/>
          </w:tcPr>
          <w:p w14:paraId="50088163" w14:textId="77777777" w:rsidR="00D079A3" w:rsidRDefault="00D079A3" w:rsidP="005E2DDE">
            <w:pPr>
              <w:tabs>
                <w:tab w:val="right" w:pos="9360"/>
              </w:tabs>
              <w:jc w:val="center"/>
              <w:rPr>
                <w:rFonts w:ascii="Times New Roman" w:hAnsi="Times New Roman"/>
                <w:sz w:val="18"/>
                <w:szCs w:val="18"/>
              </w:rPr>
            </w:pPr>
            <w:r>
              <w:rPr>
                <w:rFonts w:ascii="Times New Roman" w:hAnsi="Times New Roman"/>
                <w:sz w:val="18"/>
                <w:szCs w:val="18"/>
              </w:rPr>
              <w:t>3</w:t>
            </w:r>
          </w:p>
        </w:tc>
        <w:tc>
          <w:tcPr>
            <w:tcW w:w="272" w:type="dxa"/>
            <w:vAlign w:val="center"/>
          </w:tcPr>
          <w:p w14:paraId="715885AF" w14:textId="77777777" w:rsidR="00D079A3" w:rsidRDefault="00D079A3" w:rsidP="005E2DDE">
            <w:pPr>
              <w:tabs>
                <w:tab w:val="right" w:pos="9360"/>
              </w:tabs>
              <w:jc w:val="center"/>
              <w:rPr>
                <w:rFonts w:ascii="Times New Roman" w:hAnsi="Times New Roman"/>
                <w:sz w:val="18"/>
                <w:szCs w:val="18"/>
              </w:rPr>
            </w:pPr>
          </w:p>
        </w:tc>
      </w:tr>
      <w:tr w:rsidR="00D079A3" w14:paraId="52DD3AE2" w14:textId="77777777" w:rsidTr="005E2DDE">
        <w:trPr>
          <w:trHeight w:val="368"/>
          <w:jc w:val="center"/>
        </w:trPr>
        <w:tc>
          <w:tcPr>
            <w:tcW w:w="4550" w:type="dxa"/>
            <w:vMerge/>
            <w:shd w:val="clear" w:color="auto" w:fill="D9D9D9"/>
          </w:tcPr>
          <w:p w14:paraId="5BDFE514" w14:textId="77777777" w:rsidR="00D079A3" w:rsidRDefault="00D079A3" w:rsidP="005E2DDE">
            <w:pPr>
              <w:pBdr>
                <w:top w:val="nil"/>
                <w:left w:val="nil"/>
                <w:bottom w:val="nil"/>
                <w:right w:val="nil"/>
                <w:between w:val="nil"/>
              </w:pBdr>
              <w:spacing w:line="276" w:lineRule="auto"/>
              <w:rPr>
                <w:rFonts w:ascii="Times New Roman" w:hAnsi="Times New Roman"/>
                <w:sz w:val="18"/>
                <w:szCs w:val="18"/>
              </w:rPr>
            </w:pPr>
          </w:p>
        </w:tc>
        <w:tc>
          <w:tcPr>
            <w:tcW w:w="786" w:type="dxa"/>
            <w:gridSpan w:val="2"/>
            <w:vMerge/>
            <w:shd w:val="clear" w:color="auto" w:fill="D9D9D9"/>
            <w:vAlign w:val="center"/>
          </w:tcPr>
          <w:p w14:paraId="3764084F" w14:textId="77777777" w:rsidR="00D079A3" w:rsidRDefault="00D079A3" w:rsidP="005E2DDE">
            <w:pPr>
              <w:pBdr>
                <w:top w:val="nil"/>
                <w:left w:val="nil"/>
                <w:bottom w:val="nil"/>
                <w:right w:val="nil"/>
                <w:between w:val="nil"/>
              </w:pBdr>
              <w:spacing w:line="276" w:lineRule="auto"/>
              <w:rPr>
                <w:rFonts w:ascii="Times New Roman" w:hAnsi="Times New Roman"/>
                <w:sz w:val="18"/>
                <w:szCs w:val="18"/>
              </w:rPr>
            </w:pPr>
          </w:p>
        </w:tc>
        <w:tc>
          <w:tcPr>
            <w:tcW w:w="4924" w:type="dxa"/>
            <w:shd w:val="clear" w:color="auto" w:fill="auto"/>
            <w:vAlign w:val="center"/>
          </w:tcPr>
          <w:p w14:paraId="139F8296" w14:textId="77777777" w:rsidR="00D079A3" w:rsidRDefault="00D079A3" w:rsidP="005E2DDE">
            <w:pPr>
              <w:rPr>
                <w:rFonts w:ascii="Times New Roman" w:hAnsi="Times New Roman"/>
                <w:sz w:val="18"/>
                <w:szCs w:val="18"/>
              </w:rPr>
            </w:pPr>
            <w:r>
              <w:rPr>
                <w:rFonts w:ascii="Times New Roman" w:hAnsi="Times New Roman"/>
                <w:sz w:val="18"/>
                <w:szCs w:val="18"/>
              </w:rPr>
              <w:t xml:space="preserve">  EDUC 2700 Planning, Instruction, and Assessment</w:t>
            </w:r>
          </w:p>
        </w:tc>
        <w:tc>
          <w:tcPr>
            <w:tcW w:w="450" w:type="dxa"/>
            <w:vAlign w:val="center"/>
          </w:tcPr>
          <w:p w14:paraId="69617DB2" w14:textId="77777777" w:rsidR="00D079A3" w:rsidRDefault="00D079A3" w:rsidP="005E2DDE">
            <w:pPr>
              <w:tabs>
                <w:tab w:val="right" w:pos="9360"/>
              </w:tabs>
              <w:jc w:val="center"/>
              <w:rPr>
                <w:rFonts w:ascii="Times New Roman" w:hAnsi="Times New Roman"/>
                <w:sz w:val="18"/>
                <w:szCs w:val="18"/>
              </w:rPr>
            </w:pPr>
            <w:r>
              <w:rPr>
                <w:rFonts w:ascii="Times New Roman" w:hAnsi="Times New Roman"/>
                <w:sz w:val="18"/>
                <w:szCs w:val="18"/>
              </w:rPr>
              <w:t>2</w:t>
            </w:r>
          </w:p>
        </w:tc>
        <w:tc>
          <w:tcPr>
            <w:tcW w:w="272" w:type="dxa"/>
            <w:vAlign w:val="center"/>
          </w:tcPr>
          <w:p w14:paraId="5C200142" w14:textId="77777777" w:rsidR="00D079A3" w:rsidRDefault="00D079A3" w:rsidP="005E2DDE">
            <w:pPr>
              <w:tabs>
                <w:tab w:val="right" w:pos="9360"/>
              </w:tabs>
              <w:jc w:val="center"/>
              <w:rPr>
                <w:rFonts w:ascii="Times New Roman" w:hAnsi="Times New Roman"/>
                <w:sz w:val="18"/>
                <w:szCs w:val="18"/>
              </w:rPr>
            </w:pPr>
          </w:p>
        </w:tc>
      </w:tr>
      <w:tr w:rsidR="00D079A3" w14:paraId="410EFAA4" w14:textId="77777777" w:rsidTr="005E2DDE">
        <w:trPr>
          <w:jc w:val="center"/>
        </w:trPr>
        <w:tc>
          <w:tcPr>
            <w:tcW w:w="4550" w:type="dxa"/>
            <w:vAlign w:val="center"/>
          </w:tcPr>
          <w:p w14:paraId="0C28DE40" w14:textId="77777777" w:rsidR="00D079A3" w:rsidRDefault="00D079A3" w:rsidP="005E2DDE">
            <w:pPr>
              <w:ind w:left="159"/>
              <w:rPr>
                <w:rFonts w:ascii="Times New Roman" w:hAnsi="Times New Roman"/>
                <w:sz w:val="18"/>
                <w:szCs w:val="18"/>
              </w:rPr>
            </w:pPr>
            <w:r>
              <w:rPr>
                <w:rFonts w:ascii="Times New Roman" w:hAnsi="Times New Roman"/>
                <w:sz w:val="18"/>
                <w:szCs w:val="18"/>
              </w:rPr>
              <w:t xml:space="preserve">Humanities/Fine Arts </w:t>
            </w:r>
          </w:p>
        </w:tc>
        <w:tc>
          <w:tcPr>
            <w:tcW w:w="431" w:type="dxa"/>
            <w:shd w:val="clear" w:color="auto" w:fill="FFFFFF"/>
            <w:vAlign w:val="center"/>
          </w:tcPr>
          <w:p w14:paraId="16E2F12E" w14:textId="77777777" w:rsidR="00D079A3" w:rsidRDefault="00D079A3" w:rsidP="005E2DDE">
            <w:pPr>
              <w:tabs>
                <w:tab w:val="right" w:pos="9360"/>
              </w:tabs>
              <w:jc w:val="center"/>
              <w:rPr>
                <w:rFonts w:ascii="Times New Roman" w:hAnsi="Times New Roman"/>
                <w:sz w:val="18"/>
                <w:szCs w:val="18"/>
              </w:rPr>
            </w:pPr>
          </w:p>
        </w:tc>
        <w:tc>
          <w:tcPr>
            <w:tcW w:w="355" w:type="dxa"/>
            <w:shd w:val="clear" w:color="auto" w:fill="FFFFFF"/>
            <w:vAlign w:val="center"/>
          </w:tcPr>
          <w:p w14:paraId="1B4B2078" w14:textId="77777777" w:rsidR="00D079A3" w:rsidRDefault="00D079A3" w:rsidP="005E2DDE">
            <w:pPr>
              <w:tabs>
                <w:tab w:val="right" w:pos="9360"/>
              </w:tabs>
              <w:jc w:val="center"/>
              <w:rPr>
                <w:rFonts w:ascii="Times New Roman" w:hAnsi="Times New Roman"/>
                <w:sz w:val="18"/>
                <w:szCs w:val="18"/>
              </w:rPr>
            </w:pPr>
          </w:p>
        </w:tc>
        <w:tc>
          <w:tcPr>
            <w:tcW w:w="4924" w:type="dxa"/>
            <w:shd w:val="clear" w:color="auto" w:fill="auto"/>
            <w:vAlign w:val="center"/>
          </w:tcPr>
          <w:p w14:paraId="2C295C42" w14:textId="77777777" w:rsidR="00D079A3" w:rsidRDefault="00D079A3" w:rsidP="005E2DDE">
            <w:pPr>
              <w:rPr>
                <w:rFonts w:ascii="Times New Roman" w:hAnsi="Times New Roman"/>
                <w:sz w:val="18"/>
                <w:szCs w:val="18"/>
              </w:rPr>
            </w:pPr>
            <w:r>
              <w:rPr>
                <w:rFonts w:ascii="Times New Roman" w:hAnsi="Times New Roman"/>
                <w:sz w:val="18"/>
                <w:szCs w:val="18"/>
              </w:rPr>
              <w:t xml:space="preserve">EDUC  2250 Foundations of Special Education </w:t>
            </w:r>
          </w:p>
        </w:tc>
        <w:tc>
          <w:tcPr>
            <w:tcW w:w="450" w:type="dxa"/>
            <w:vAlign w:val="center"/>
          </w:tcPr>
          <w:p w14:paraId="49C52073" w14:textId="77777777" w:rsidR="00D079A3" w:rsidRDefault="00D079A3" w:rsidP="005E2DDE">
            <w:pPr>
              <w:tabs>
                <w:tab w:val="right" w:pos="9360"/>
              </w:tabs>
              <w:jc w:val="center"/>
              <w:rPr>
                <w:rFonts w:ascii="Times New Roman" w:hAnsi="Times New Roman"/>
                <w:sz w:val="18"/>
                <w:szCs w:val="18"/>
              </w:rPr>
            </w:pPr>
            <w:r>
              <w:rPr>
                <w:rFonts w:ascii="Times New Roman" w:hAnsi="Times New Roman"/>
                <w:sz w:val="18"/>
                <w:szCs w:val="18"/>
              </w:rPr>
              <w:t>2</w:t>
            </w:r>
          </w:p>
        </w:tc>
        <w:tc>
          <w:tcPr>
            <w:tcW w:w="272" w:type="dxa"/>
            <w:vAlign w:val="center"/>
          </w:tcPr>
          <w:p w14:paraId="2A7AB8C4" w14:textId="77777777" w:rsidR="00D079A3" w:rsidRDefault="00D079A3" w:rsidP="005E2DDE">
            <w:pPr>
              <w:tabs>
                <w:tab w:val="right" w:pos="9360"/>
              </w:tabs>
              <w:jc w:val="center"/>
              <w:rPr>
                <w:rFonts w:ascii="Times New Roman" w:hAnsi="Times New Roman"/>
                <w:sz w:val="18"/>
                <w:szCs w:val="18"/>
              </w:rPr>
            </w:pPr>
          </w:p>
        </w:tc>
      </w:tr>
      <w:tr w:rsidR="00D079A3" w14:paraId="00E1AF0B" w14:textId="77777777" w:rsidTr="005E2DDE">
        <w:trPr>
          <w:jc w:val="center"/>
        </w:trPr>
        <w:tc>
          <w:tcPr>
            <w:tcW w:w="4550" w:type="dxa"/>
            <w:vAlign w:val="center"/>
          </w:tcPr>
          <w:p w14:paraId="76B22B55" w14:textId="77777777" w:rsidR="00D079A3" w:rsidRDefault="00D079A3" w:rsidP="005E2DDE">
            <w:pPr>
              <w:ind w:left="159"/>
              <w:rPr>
                <w:rFonts w:ascii="Times New Roman" w:hAnsi="Times New Roman"/>
                <w:sz w:val="18"/>
                <w:szCs w:val="18"/>
              </w:rPr>
            </w:pPr>
            <w:r>
              <w:rPr>
                <w:rFonts w:ascii="Times New Roman" w:hAnsi="Times New Roman"/>
                <w:sz w:val="18"/>
                <w:szCs w:val="18"/>
              </w:rPr>
              <w:t>Math/Natural Science</w:t>
            </w:r>
          </w:p>
        </w:tc>
        <w:tc>
          <w:tcPr>
            <w:tcW w:w="431" w:type="dxa"/>
            <w:shd w:val="clear" w:color="auto" w:fill="FFFFFF"/>
            <w:vAlign w:val="center"/>
          </w:tcPr>
          <w:p w14:paraId="2C356034" w14:textId="77777777" w:rsidR="00D079A3" w:rsidRDefault="00D079A3" w:rsidP="005E2DDE">
            <w:pPr>
              <w:tabs>
                <w:tab w:val="right" w:pos="9360"/>
              </w:tabs>
              <w:jc w:val="center"/>
              <w:rPr>
                <w:rFonts w:ascii="Times New Roman" w:hAnsi="Times New Roman"/>
                <w:sz w:val="18"/>
                <w:szCs w:val="18"/>
              </w:rPr>
            </w:pPr>
          </w:p>
        </w:tc>
        <w:tc>
          <w:tcPr>
            <w:tcW w:w="355" w:type="dxa"/>
            <w:shd w:val="clear" w:color="auto" w:fill="FFFFFF"/>
            <w:vAlign w:val="center"/>
          </w:tcPr>
          <w:p w14:paraId="16B87C57" w14:textId="77777777" w:rsidR="00D079A3" w:rsidRDefault="00D079A3" w:rsidP="005E2DDE">
            <w:pPr>
              <w:tabs>
                <w:tab w:val="right" w:pos="9360"/>
              </w:tabs>
              <w:jc w:val="center"/>
              <w:rPr>
                <w:rFonts w:ascii="Times New Roman" w:hAnsi="Times New Roman"/>
                <w:sz w:val="18"/>
                <w:szCs w:val="18"/>
              </w:rPr>
            </w:pPr>
          </w:p>
        </w:tc>
        <w:tc>
          <w:tcPr>
            <w:tcW w:w="4924" w:type="dxa"/>
            <w:shd w:val="clear" w:color="auto" w:fill="auto"/>
            <w:vAlign w:val="center"/>
          </w:tcPr>
          <w:p w14:paraId="3E86DA17" w14:textId="77777777" w:rsidR="00D079A3" w:rsidRDefault="00D079A3" w:rsidP="005E2DDE">
            <w:pPr>
              <w:rPr>
                <w:rFonts w:ascii="Times New Roman" w:hAnsi="Times New Roman"/>
                <w:sz w:val="18"/>
                <w:szCs w:val="18"/>
              </w:rPr>
            </w:pPr>
            <w:r>
              <w:rPr>
                <w:rFonts w:ascii="Times New Roman" w:hAnsi="Times New Roman"/>
                <w:sz w:val="18"/>
                <w:szCs w:val="18"/>
              </w:rPr>
              <w:t>EDUC 2100 Innovative Technology Use</w:t>
            </w:r>
          </w:p>
        </w:tc>
        <w:tc>
          <w:tcPr>
            <w:tcW w:w="450" w:type="dxa"/>
            <w:vAlign w:val="center"/>
          </w:tcPr>
          <w:p w14:paraId="56697EF1" w14:textId="77777777" w:rsidR="00D079A3" w:rsidRDefault="00D079A3" w:rsidP="005E2DDE">
            <w:pPr>
              <w:tabs>
                <w:tab w:val="right" w:pos="9360"/>
              </w:tabs>
              <w:jc w:val="center"/>
              <w:rPr>
                <w:rFonts w:ascii="Times New Roman" w:hAnsi="Times New Roman"/>
                <w:sz w:val="18"/>
                <w:szCs w:val="18"/>
              </w:rPr>
            </w:pPr>
            <w:r>
              <w:rPr>
                <w:rFonts w:ascii="Times New Roman" w:hAnsi="Times New Roman"/>
                <w:sz w:val="18"/>
                <w:szCs w:val="18"/>
              </w:rPr>
              <w:t>3</w:t>
            </w:r>
          </w:p>
        </w:tc>
        <w:tc>
          <w:tcPr>
            <w:tcW w:w="272" w:type="dxa"/>
            <w:vAlign w:val="center"/>
          </w:tcPr>
          <w:p w14:paraId="2837D48B" w14:textId="77777777" w:rsidR="00D079A3" w:rsidRDefault="00D079A3" w:rsidP="005E2DDE">
            <w:pPr>
              <w:tabs>
                <w:tab w:val="right" w:pos="9360"/>
              </w:tabs>
              <w:jc w:val="center"/>
              <w:rPr>
                <w:rFonts w:ascii="Times New Roman" w:hAnsi="Times New Roman"/>
                <w:sz w:val="18"/>
                <w:szCs w:val="18"/>
              </w:rPr>
            </w:pPr>
          </w:p>
        </w:tc>
      </w:tr>
      <w:tr w:rsidR="00D079A3" w14:paraId="2379563E" w14:textId="77777777" w:rsidTr="005E2DDE">
        <w:trPr>
          <w:jc w:val="center"/>
        </w:trPr>
        <w:tc>
          <w:tcPr>
            <w:tcW w:w="4550" w:type="dxa"/>
            <w:vAlign w:val="center"/>
          </w:tcPr>
          <w:p w14:paraId="6D04E49A" w14:textId="77777777" w:rsidR="00D079A3" w:rsidRDefault="00D079A3" w:rsidP="005E2DDE">
            <w:pPr>
              <w:ind w:left="159"/>
              <w:rPr>
                <w:rFonts w:ascii="Times New Roman" w:hAnsi="Times New Roman"/>
                <w:sz w:val="18"/>
                <w:szCs w:val="18"/>
              </w:rPr>
            </w:pPr>
            <w:r>
              <w:rPr>
                <w:rFonts w:ascii="Times New Roman" w:hAnsi="Times New Roman"/>
                <w:sz w:val="18"/>
                <w:szCs w:val="18"/>
              </w:rPr>
              <w:t>Social/Behavioral Science</w:t>
            </w:r>
          </w:p>
        </w:tc>
        <w:tc>
          <w:tcPr>
            <w:tcW w:w="431" w:type="dxa"/>
            <w:shd w:val="clear" w:color="auto" w:fill="FFFFFF"/>
            <w:vAlign w:val="center"/>
          </w:tcPr>
          <w:p w14:paraId="6FC2DD35" w14:textId="77777777" w:rsidR="00D079A3" w:rsidRDefault="00D079A3" w:rsidP="005E2DDE">
            <w:pPr>
              <w:tabs>
                <w:tab w:val="right" w:pos="9360"/>
              </w:tabs>
              <w:jc w:val="center"/>
              <w:rPr>
                <w:rFonts w:ascii="Times New Roman" w:hAnsi="Times New Roman"/>
                <w:b/>
                <w:sz w:val="18"/>
                <w:szCs w:val="18"/>
              </w:rPr>
            </w:pPr>
          </w:p>
        </w:tc>
        <w:tc>
          <w:tcPr>
            <w:tcW w:w="355" w:type="dxa"/>
            <w:shd w:val="clear" w:color="auto" w:fill="FFFFFF"/>
            <w:vAlign w:val="center"/>
          </w:tcPr>
          <w:p w14:paraId="21AD29F9" w14:textId="77777777" w:rsidR="00D079A3" w:rsidRDefault="00D079A3" w:rsidP="005E2DDE">
            <w:pPr>
              <w:tabs>
                <w:tab w:val="right" w:pos="9360"/>
              </w:tabs>
              <w:jc w:val="center"/>
              <w:rPr>
                <w:rFonts w:ascii="Times New Roman" w:hAnsi="Times New Roman"/>
                <w:b/>
                <w:sz w:val="18"/>
                <w:szCs w:val="18"/>
              </w:rPr>
            </w:pPr>
          </w:p>
        </w:tc>
        <w:tc>
          <w:tcPr>
            <w:tcW w:w="4924" w:type="dxa"/>
            <w:shd w:val="clear" w:color="auto" w:fill="auto"/>
            <w:vAlign w:val="center"/>
          </w:tcPr>
          <w:p w14:paraId="0B3008B5" w14:textId="77777777" w:rsidR="00D079A3" w:rsidRDefault="00D079A3" w:rsidP="005E2DDE">
            <w:pPr>
              <w:rPr>
                <w:rFonts w:ascii="Times New Roman" w:hAnsi="Times New Roman"/>
                <w:sz w:val="18"/>
                <w:szCs w:val="18"/>
              </w:rPr>
            </w:pPr>
            <w:r>
              <w:rPr>
                <w:rFonts w:ascii="Times New Roman" w:hAnsi="Times New Roman"/>
                <w:sz w:val="18"/>
                <w:szCs w:val="18"/>
              </w:rPr>
              <w:t>EDUC 2161 Literature and Arts Integration</w:t>
            </w:r>
          </w:p>
        </w:tc>
        <w:tc>
          <w:tcPr>
            <w:tcW w:w="450" w:type="dxa"/>
            <w:vAlign w:val="center"/>
          </w:tcPr>
          <w:p w14:paraId="4CCAB3A9" w14:textId="77777777" w:rsidR="00D079A3" w:rsidRDefault="00D079A3" w:rsidP="005E2DDE">
            <w:pPr>
              <w:tabs>
                <w:tab w:val="right" w:pos="9360"/>
              </w:tabs>
              <w:jc w:val="center"/>
              <w:rPr>
                <w:rFonts w:ascii="Times New Roman" w:hAnsi="Times New Roman"/>
                <w:sz w:val="18"/>
                <w:szCs w:val="18"/>
              </w:rPr>
            </w:pPr>
            <w:r>
              <w:rPr>
                <w:rFonts w:ascii="Times New Roman" w:hAnsi="Times New Roman"/>
                <w:sz w:val="18"/>
                <w:szCs w:val="18"/>
              </w:rPr>
              <w:t>3</w:t>
            </w:r>
          </w:p>
        </w:tc>
        <w:tc>
          <w:tcPr>
            <w:tcW w:w="272" w:type="dxa"/>
            <w:vAlign w:val="center"/>
          </w:tcPr>
          <w:p w14:paraId="175B452C" w14:textId="77777777" w:rsidR="00D079A3" w:rsidRDefault="00D079A3" w:rsidP="005E2DDE">
            <w:pPr>
              <w:tabs>
                <w:tab w:val="right" w:pos="9360"/>
              </w:tabs>
              <w:jc w:val="center"/>
              <w:rPr>
                <w:rFonts w:ascii="Times New Roman" w:hAnsi="Times New Roman"/>
                <w:sz w:val="18"/>
                <w:szCs w:val="18"/>
              </w:rPr>
            </w:pPr>
          </w:p>
        </w:tc>
      </w:tr>
      <w:tr w:rsidR="00D079A3" w14:paraId="7D6683C9" w14:textId="77777777" w:rsidTr="005E2DDE">
        <w:trPr>
          <w:jc w:val="center"/>
        </w:trPr>
        <w:tc>
          <w:tcPr>
            <w:tcW w:w="4550" w:type="dxa"/>
            <w:vAlign w:val="center"/>
          </w:tcPr>
          <w:p w14:paraId="00EE5747" w14:textId="77777777" w:rsidR="00D079A3" w:rsidRDefault="00D079A3" w:rsidP="005E2DDE">
            <w:pPr>
              <w:ind w:left="159"/>
              <w:rPr>
                <w:rFonts w:ascii="Times New Roman" w:hAnsi="Times New Roman"/>
                <w:sz w:val="18"/>
                <w:szCs w:val="18"/>
              </w:rPr>
            </w:pPr>
            <w:r>
              <w:rPr>
                <w:rFonts w:ascii="Times New Roman" w:hAnsi="Times New Roman"/>
                <w:sz w:val="18"/>
                <w:szCs w:val="18"/>
              </w:rPr>
              <w:t>Non-Western Perspective (*SOC 1202 Global Societies)</w:t>
            </w:r>
          </w:p>
        </w:tc>
        <w:tc>
          <w:tcPr>
            <w:tcW w:w="431" w:type="dxa"/>
            <w:shd w:val="clear" w:color="auto" w:fill="FFFFFF"/>
            <w:vAlign w:val="center"/>
          </w:tcPr>
          <w:p w14:paraId="5296EE99" w14:textId="77777777" w:rsidR="00D079A3" w:rsidRDefault="00D079A3" w:rsidP="005E2DDE">
            <w:pPr>
              <w:tabs>
                <w:tab w:val="right" w:pos="9360"/>
              </w:tabs>
              <w:jc w:val="center"/>
              <w:rPr>
                <w:rFonts w:ascii="Times New Roman" w:hAnsi="Times New Roman"/>
                <w:sz w:val="18"/>
                <w:szCs w:val="18"/>
              </w:rPr>
            </w:pPr>
            <w:r>
              <w:rPr>
                <w:rFonts w:ascii="Times New Roman" w:hAnsi="Times New Roman"/>
                <w:sz w:val="18"/>
                <w:szCs w:val="18"/>
              </w:rPr>
              <w:t>3</w:t>
            </w:r>
          </w:p>
        </w:tc>
        <w:tc>
          <w:tcPr>
            <w:tcW w:w="355" w:type="dxa"/>
            <w:shd w:val="clear" w:color="auto" w:fill="FFFFFF"/>
            <w:vAlign w:val="center"/>
          </w:tcPr>
          <w:p w14:paraId="034C3915" w14:textId="77777777" w:rsidR="00D079A3" w:rsidRDefault="00D079A3" w:rsidP="005E2DDE">
            <w:pPr>
              <w:tabs>
                <w:tab w:val="right" w:pos="9360"/>
              </w:tabs>
              <w:jc w:val="center"/>
              <w:rPr>
                <w:rFonts w:ascii="Times New Roman" w:hAnsi="Times New Roman"/>
                <w:sz w:val="18"/>
                <w:szCs w:val="18"/>
              </w:rPr>
            </w:pPr>
          </w:p>
        </w:tc>
        <w:tc>
          <w:tcPr>
            <w:tcW w:w="4924" w:type="dxa"/>
            <w:shd w:val="clear" w:color="auto" w:fill="auto"/>
            <w:vAlign w:val="center"/>
          </w:tcPr>
          <w:p w14:paraId="1E367CE0" w14:textId="77777777" w:rsidR="00D079A3" w:rsidRDefault="00D079A3" w:rsidP="005E2DDE">
            <w:pPr>
              <w:rPr>
                <w:rFonts w:ascii="Times New Roman" w:hAnsi="Times New Roman"/>
                <w:sz w:val="18"/>
                <w:szCs w:val="18"/>
              </w:rPr>
            </w:pPr>
            <w:r>
              <w:rPr>
                <w:rFonts w:ascii="Times New Roman" w:hAnsi="Times New Roman"/>
                <w:sz w:val="18"/>
                <w:szCs w:val="18"/>
              </w:rPr>
              <w:t xml:space="preserve">+EDUC 3100 Theory into Practice </w:t>
            </w:r>
          </w:p>
        </w:tc>
        <w:tc>
          <w:tcPr>
            <w:tcW w:w="450" w:type="dxa"/>
            <w:vAlign w:val="center"/>
          </w:tcPr>
          <w:p w14:paraId="2B61513B" w14:textId="77777777" w:rsidR="00D079A3" w:rsidRDefault="00D079A3" w:rsidP="005E2DDE">
            <w:pPr>
              <w:tabs>
                <w:tab w:val="right" w:pos="9360"/>
              </w:tabs>
              <w:jc w:val="center"/>
              <w:rPr>
                <w:rFonts w:ascii="Times New Roman" w:hAnsi="Times New Roman"/>
                <w:sz w:val="18"/>
                <w:szCs w:val="18"/>
              </w:rPr>
            </w:pPr>
            <w:r>
              <w:rPr>
                <w:rFonts w:ascii="Times New Roman" w:hAnsi="Times New Roman"/>
                <w:sz w:val="18"/>
                <w:szCs w:val="18"/>
              </w:rPr>
              <w:t>3</w:t>
            </w:r>
          </w:p>
        </w:tc>
        <w:tc>
          <w:tcPr>
            <w:tcW w:w="272" w:type="dxa"/>
            <w:vAlign w:val="center"/>
          </w:tcPr>
          <w:p w14:paraId="4F760339" w14:textId="77777777" w:rsidR="00D079A3" w:rsidRDefault="00D079A3" w:rsidP="005E2DDE">
            <w:pPr>
              <w:tabs>
                <w:tab w:val="right" w:pos="9360"/>
              </w:tabs>
              <w:jc w:val="center"/>
              <w:rPr>
                <w:rFonts w:ascii="Times New Roman" w:hAnsi="Times New Roman"/>
                <w:sz w:val="18"/>
                <w:szCs w:val="18"/>
              </w:rPr>
            </w:pPr>
          </w:p>
        </w:tc>
      </w:tr>
      <w:tr w:rsidR="00D079A3" w14:paraId="51DD69E8" w14:textId="77777777" w:rsidTr="005E2DDE">
        <w:trPr>
          <w:jc w:val="center"/>
        </w:trPr>
        <w:tc>
          <w:tcPr>
            <w:tcW w:w="4550" w:type="dxa"/>
            <w:vMerge w:val="restart"/>
            <w:shd w:val="clear" w:color="auto" w:fill="D9D9D9"/>
          </w:tcPr>
          <w:p w14:paraId="60DAAD4E" w14:textId="77777777" w:rsidR="00D079A3" w:rsidRDefault="00D079A3" w:rsidP="005E2DDE">
            <w:pPr>
              <w:ind w:left="-53"/>
              <w:rPr>
                <w:rFonts w:ascii="Times New Roman" w:hAnsi="Times New Roman"/>
                <w:sz w:val="18"/>
                <w:szCs w:val="18"/>
              </w:rPr>
            </w:pPr>
            <w:r>
              <w:rPr>
                <w:rFonts w:ascii="Times New Roman" w:hAnsi="Times New Roman"/>
                <w:b/>
                <w:sz w:val="18"/>
                <w:szCs w:val="18"/>
              </w:rPr>
              <w:t xml:space="preserve">FOUNDATION AND SKILLS </w:t>
            </w:r>
            <w:r>
              <w:rPr>
                <w:rFonts w:ascii="Times New Roman" w:hAnsi="Times New Roman"/>
                <w:b/>
                <w:sz w:val="16"/>
                <w:szCs w:val="16"/>
              </w:rPr>
              <w:t>(</w:t>
            </w:r>
            <w:r>
              <w:rPr>
                <w:rFonts w:ascii="Times New Roman" w:hAnsi="Times New Roman"/>
                <w:sz w:val="18"/>
                <w:szCs w:val="18"/>
              </w:rPr>
              <w:t>With the exception of GEN 1200, courses in the Foundations and Skills section may be counted toward the major.)</w:t>
            </w:r>
          </w:p>
        </w:tc>
        <w:tc>
          <w:tcPr>
            <w:tcW w:w="786" w:type="dxa"/>
            <w:gridSpan w:val="2"/>
            <w:vMerge w:val="restart"/>
            <w:shd w:val="clear" w:color="auto" w:fill="D9D9D9"/>
            <w:vAlign w:val="center"/>
          </w:tcPr>
          <w:p w14:paraId="403769C5" w14:textId="77777777" w:rsidR="00D079A3" w:rsidRDefault="00D079A3" w:rsidP="005E2DDE">
            <w:pPr>
              <w:tabs>
                <w:tab w:val="right" w:pos="9360"/>
              </w:tabs>
              <w:jc w:val="center"/>
              <w:rPr>
                <w:rFonts w:ascii="Times New Roman" w:hAnsi="Times New Roman"/>
                <w:sz w:val="18"/>
                <w:szCs w:val="18"/>
              </w:rPr>
            </w:pPr>
            <w:r>
              <w:rPr>
                <w:rFonts w:ascii="Times New Roman" w:hAnsi="Times New Roman"/>
                <w:b/>
                <w:sz w:val="18"/>
                <w:szCs w:val="18"/>
              </w:rPr>
              <w:t>25-27</w:t>
            </w:r>
          </w:p>
        </w:tc>
        <w:tc>
          <w:tcPr>
            <w:tcW w:w="4924" w:type="dxa"/>
            <w:shd w:val="clear" w:color="auto" w:fill="auto"/>
            <w:vAlign w:val="center"/>
          </w:tcPr>
          <w:p w14:paraId="28E17BA4" w14:textId="77777777" w:rsidR="00D079A3" w:rsidRDefault="00D079A3" w:rsidP="005E2DDE">
            <w:pPr>
              <w:rPr>
                <w:rFonts w:ascii="Times New Roman" w:hAnsi="Times New Roman"/>
                <w:sz w:val="18"/>
                <w:szCs w:val="18"/>
              </w:rPr>
            </w:pPr>
            <w:r>
              <w:rPr>
                <w:rFonts w:ascii="Times New Roman" w:hAnsi="Times New Roman"/>
                <w:sz w:val="18"/>
                <w:szCs w:val="18"/>
              </w:rPr>
              <w:t>+EDUC 3101 Environments &amp; Practices for Diverse Learners</w:t>
            </w:r>
          </w:p>
        </w:tc>
        <w:tc>
          <w:tcPr>
            <w:tcW w:w="450" w:type="dxa"/>
            <w:vAlign w:val="center"/>
          </w:tcPr>
          <w:p w14:paraId="6D510A95" w14:textId="77777777" w:rsidR="00D079A3" w:rsidRDefault="00D079A3" w:rsidP="005E2DDE">
            <w:pPr>
              <w:tabs>
                <w:tab w:val="right" w:pos="9360"/>
              </w:tabs>
              <w:jc w:val="center"/>
              <w:rPr>
                <w:rFonts w:ascii="Times New Roman" w:hAnsi="Times New Roman"/>
                <w:sz w:val="18"/>
                <w:szCs w:val="18"/>
              </w:rPr>
            </w:pPr>
            <w:r>
              <w:rPr>
                <w:rFonts w:ascii="Times New Roman" w:hAnsi="Times New Roman"/>
                <w:sz w:val="18"/>
                <w:szCs w:val="18"/>
              </w:rPr>
              <w:t>3</w:t>
            </w:r>
          </w:p>
        </w:tc>
        <w:tc>
          <w:tcPr>
            <w:tcW w:w="272" w:type="dxa"/>
            <w:vAlign w:val="center"/>
          </w:tcPr>
          <w:p w14:paraId="590FE552" w14:textId="77777777" w:rsidR="00D079A3" w:rsidRDefault="00D079A3" w:rsidP="005E2DDE">
            <w:pPr>
              <w:tabs>
                <w:tab w:val="right" w:pos="9360"/>
              </w:tabs>
              <w:jc w:val="center"/>
              <w:rPr>
                <w:rFonts w:ascii="Times New Roman" w:hAnsi="Times New Roman"/>
                <w:sz w:val="18"/>
                <w:szCs w:val="18"/>
              </w:rPr>
            </w:pPr>
          </w:p>
        </w:tc>
      </w:tr>
      <w:tr w:rsidR="00D079A3" w14:paraId="4DDD47D5" w14:textId="77777777" w:rsidTr="005E2DDE">
        <w:trPr>
          <w:jc w:val="center"/>
        </w:trPr>
        <w:tc>
          <w:tcPr>
            <w:tcW w:w="4550" w:type="dxa"/>
            <w:vMerge/>
            <w:shd w:val="clear" w:color="auto" w:fill="D9D9D9"/>
          </w:tcPr>
          <w:p w14:paraId="3634D16F" w14:textId="77777777" w:rsidR="00D079A3" w:rsidRDefault="00D079A3" w:rsidP="005E2DDE">
            <w:pPr>
              <w:pBdr>
                <w:top w:val="nil"/>
                <w:left w:val="nil"/>
                <w:bottom w:val="nil"/>
                <w:right w:val="nil"/>
                <w:between w:val="nil"/>
              </w:pBdr>
              <w:spacing w:line="276" w:lineRule="auto"/>
              <w:rPr>
                <w:rFonts w:ascii="Times New Roman" w:hAnsi="Times New Roman"/>
                <w:sz w:val="18"/>
                <w:szCs w:val="18"/>
              </w:rPr>
            </w:pPr>
          </w:p>
        </w:tc>
        <w:tc>
          <w:tcPr>
            <w:tcW w:w="786" w:type="dxa"/>
            <w:gridSpan w:val="2"/>
            <w:vMerge/>
            <w:shd w:val="clear" w:color="auto" w:fill="D9D9D9"/>
            <w:vAlign w:val="center"/>
          </w:tcPr>
          <w:p w14:paraId="2353553C" w14:textId="77777777" w:rsidR="00D079A3" w:rsidRDefault="00D079A3" w:rsidP="005E2DDE">
            <w:pPr>
              <w:pBdr>
                <w:top w:val="nil"/>
                <w:left w:val="nil"/>
                <w:bottom w:val="nil"/>
                <w:right w:val="nil"/>
                <w:between w:val="nil"/>
              </w:pBdr>
              <w:spacing w:line="276" w:lineRule="auto"/>
              <w:rPr>
                <w:rFonts w:ascii="Times New Roman" w:hAnsi="Times New Roman"/>
                <w:sz w:val="18"/>
                <w:szCs w:val="18"/>
              </w:rPr>
            </w:pPr>
          </w:p>
        </w:tc>
        <w:tc>
          <w:tcPr>
            <w:tcW w:w="4924" w:type="dxa"/>
            <w:shd w:val="clear" w:color="auto" w:fill="auto"/>
            <w:vAlign w:val="center"/>
          </w:tcPr>
          <w:p w14:paraId="4EF9A454" w14:textId="77777777" w:rsidR="00D079A3" w:rsidRDefault="00D079A3" w:rsidP="005E2DDE">
            <w:pPr>
              <w:rPr>
                <w:rFonts w:ascii="Times New Roman" w:hAnsi="Times New Roman"/>
                <w:sz w:val="18"/>
                <w:szCs w:val="18"/>
              </w:rPr>
            </w:pPr>
            <w:r>
              <w:rPr>
                <w:rFonts w:ascii="Times New Roman" w:hAnsi="Times New Roman"/>
                <w:sz w:val="18"/>
                <w:szCs w:val="18"/>
              </w:rPr>
              <w:t xml:space="preserve">+EDUC 3102 Elementary Methods in Literacy I </w:t>
            </w:r>
          </w:p>
        </w:tc>
        <w:tc>
          <w:tcPr>
            <w:tcW w:w="450" w:type="dxa"/>
            <w:vAlign w:val="center"/>
          </w:tcPr>
          <w:p w14:paraId="5A2219EF" w14:textId="77777777" w:rsidR="00D079A3" w:rsidRDefault="00D079A3" w:rsidP="005E2DDE">
            <w:pPr>
              <w:tabs>
                <w:tab w:val="right" w:pos="9360"/>
              </w:tabs>
              <w:jc w:val="center"/>
              <w:rPr>
                <w:rFonts w:ascii="Times New Roman" w:hAnsi="Times New Roman"/>
                <w:sz w:val="18"/>
                <w:szCs w:val="18"/>
              </w:rPr>
            </w:pPr>
            <w:r>
              <w:rPr>
                <w:rFonts w:ascii="Times New Roman" w:hAnsi="Times New Roman"/>
                <w:sz w:val="18"/>
                <w:szCs w:val="18"/>
              </w:rPr>
              <w:t>4</w:t>
            </w:r>
          </w:p>
        </w:tc>
        <w:tc>
          <w:tcPr>
            <w:tcW w:w="272" w:type="dxa"/>
            <w:vAlign w:val="center"/>
          </w:tcPr>
          <w:p w14:paraId="6949C37B" w14:textId="77777777" w:rsidR="00D079A3" w:rsidRDefault="00D079A3" w:rsidP="005E2DDE">
            <w:pPr>
              <w:tabs>
                <w:tab w:val="right" w:pos="9360"/>
              </w:tabs>
              <w:jc w:val="center"/>
              <w:rPr>
                <w:rFonts w:ascii="Times New Roman" w:hAnsi="Times New Roman"/>
                <w:sz w:val="18"/>
                <w:szCs w:val="18"/>
              </w:rPr>
            </w:pPr>
          </w:p>
        </w:tc>
      </w:tr>
      <w:tr w:rsidR="00D079A3" w14:paraId="4241CF6E" w14:textId="77777777" w:rsidTr="005E2DDE">
        <w:trPr>
          <w:jc w:val="center"/>
        </w:trPr>
        <w:tc>
          <w:tcPr>
            <w:tcW w:w="4550" w:type="dxa"/>
            <w:vMerge/>
            <w:shd w:val="clear" w:color="auto" w:fill="D9D9D9"/>
          </w:tcPr>
          <w:p w14:paraId="3D19A3C6" w14:textId="77777777" w:rsidR="00D079A3" w:rsidRDefault="00D079A3" w:rsidP="005E2DDE">
            <w:pPr>
              <w:pBdr>
                <w:top w:val="nil"/>
                <w:left w:val="nil"/>
                <w:bottom w:val="nil"/>
                <w:right w:val="nil"/>
                <w:between w:val="nil"/>
              </w:pBdr>
              <w:spacing w:line="276" w:lineRule="auto"/>
              <w:rPr>
                <w:rFonts w:ascii="Times New Roman" w:hAnsi="Times New Roman"/>
                <w:sz w:val="18"/>
                <w:szCs w:val="18"/>
              </w:rPr>
            </w:pPr>
          </w:p>
        </w:tc>
        <w:tc>
          <w:tcPr>
            <w:tcW w:w="786" w:type="dxa"/>
            <w:gridSpan w:val="2"/>
            <w:vMerge/>
            <w:shd w:val="clear" w:color="auto" w:fill="D9D9D9"/>
            <w:vAlign w:val="center"/>
          </w:tcPr>
          <w:p w14:paraId="1BACC444" w14:textId="77777777" w:rsidR="00D079A3" w:rsidRDefault="00D079A3" w:rsidP="005E2DDE">
            <w:pPr>
              <w:pBdr>
                <w:top w:val="nil"/>
                <w:left w:val="nil"/>
                <w:bottom w:val="nil"/>
                <w:right w:val="nil"/>
                <w:between w:val="nil"/>
              </w:pBdr>
              <w:spacing w:line="276" w:lineRule="auto"/>
              <w:rPr>
                <w:rFonts w:ascii="Times New Roman" w:hAnsi="Times New Roman"/>
                <w:sz w:val="18"/>
                <w:szCs w:val="18"/>
              </w:rPr>
            </w:pPr>
          </w:p>
        </w:tc>
        <w:tc>
          <w:tcPr>
            <w:tcW w:w="4924" w:type="dxa"/>
            <w:shd w:val="clear" w:color="auto" w:fill="auto"/>
            <w:vAlign w:val="center"/>
          </w:tcPr>
          <w:p w14:paraId="4DF2164E" w14:textId="77777777" w:rsidR="00D079A3" w:rsidRDefault="00D079A3" w:rsidP="005E2DDE">
            <w:pPr>
              <w:rPr>
                <w:rFonts w:ascii="Times New Roman" w:hAnsi="Times New Roman"/>
                <w:sz w:val="18"/>
                <w:szCs w:val="18"/>
              </w:rPr>
            </w:pPr>
            <w:r>
              <w:rPr>
                <w:rFonts w:ascii="Times New Roman" w:hAnsi="Times New Roman"/>
                <w:sz w:val="18"/>
                <w:szCs w:val="18"/>
              </w:rPr>
              <w:t xml:space="preserve">+EDUC 3103 Elementary Methods in Literacy II </w:t>
            </w:r>
          </w:p>
        </w:tc>
        <w:tc>
          <w:tcPr>
            <w:tcW w:w="450" w:type="dxa"/>
            <w:vAlign w:val="center"/>
          </w:tcPr>
          <w:p w14:paraId="5B4E919D" w14:textId="77777777" w:rsidR="00D079A3" w:rsidRDefault="00D079A3" w:rsidP="005E2DDE">
            <w:pPr>
              <w:tabs>
                <w:tab w:val="right" w:pos="9360"/>
              </w:tabs>
              <w:jc w:val="center"/>
              <w:rPr>
                <w:rFonts w:ascii="Times New Roman" w:hAnsi="Times New Roman"/>
                <w:sz w:val="18"/>
                <w:szCs w:val="18"/>
              </w:rPr>
            </w:pPr>
            <w:r>
              <w:rPr>
                <w:rFonts w:ascii="Times New Roman" w:hAnsi="Times New Roman"/>
                <w:sz w:val="18"/>
                <w:szCs w:val="18"/>
              </w:rPr>
              <w:t>4</w:t>
            </w:r>
          </w:p>
        </w:tc>
        <w:tc>
          <w:tcPr>
            <w:tcW w:w="272" w:type="dxa"/>
            <w:vAlign w:val="center"/>
          </w:tcPr>
          <w:p w14:paraId="703527B9" w14:textId="77777777" w:rsidR="00D079A3" w:rsidRDefault="00D079A3" w:rsidP="005E2DDE">
            <w:pPr>
              <w:tabs>
                <w:tab w:val="right" w:pos="9360"/>
              </w:tabs>
              <w:jc w:val="center"/>
              <w:rPr>
                <w:rFonts w:ascii="Times New Roman" w:hAnsi="Times New Roman"/>
                <w:sz w:val="18"/>
                <w:szCs w:val="18"/>
              </w:rPr>
            </w:pPr>
          </w:p>
        </w:tc>
      </w:tr>
      <w:tr w:rsidR="00D079A3" w14:paraId="34B15E91" w14:textId="77777777" w:rsidTr="005E2DDE">
        <w:trPr>
          <w:jc w:val="center"/>
        </w:trPr>
        <w:tc>
          <w:tcPr>
            <w:tcW w:w="4550" w:type="dxa"/>
            <w:vAlign w:val="center"/>
          </w:tcPr>
          <w:p w14:paraId="71BF861A" w14:textId="77777777" w:rsidR="00D079A3" w:rsidRDefault="00D079A3" w:rsidP="005E2DDE">
            <w:pPr>
              <w:rPr>
                <w:rFonts w:ascii="Times New Roman" w:hAnsi="Times New Roman"/>
                <w:b/>
                <w:sz w:val="18"/>
                <w:szCs w:val="18"/>
              </w:rPr>
            </w:pPr>
            <w:r>
              <w:rPr>
                <w:rFonts w:ascii="Times New Roman" w:hAnsi="Times New Roman"/>
                <w:b/>
                <w:sz w:val="18"/>
                <w:szCs w:val="18"/>
              </w:rPr>
              <w:t>FYS/Writing</w:t>
            </w:r>
          </w:p>
        </w:tc>
        <w:tc>
          <w:tcPr>
            <w:tcW w:w="786" w:type="dxa"/>
            <w:gridSpan w:val="2"/>
            <w:shd w:val="clear" w:color="auto" w:fill="D9D9D9"/>
            <w:vAlign w:val="center"/>
          </w:tcPr>
          <w:p w14:paraId="5B8876CD" w14:textId="77777777" w:rsidR="00D079A3" w:rsidRDefault="00D079A3" w:rsidP="005E2DDE">
            <w:pPr>
              <w:tabs>
                <w:tab w:val="right" w:pos="9360"/>
              </w:tabs>
              <w:jc w:val="center"/>
              <w:rPr>
                <w:rFonts w:ascii="Times New Roman" w:hAnsi="Times New Roman"/>
                <w:sz w:val="18"/>
                <w:szCs w:val="18"/>
              </w:rPr>
            </w:pPr>
            <w:r>
              <w:rPr>
                <w:rFonts w:ascii="Times New Roman" w:hAnsi="Times New Roman"/>
                <w:b/>
                <w:sz w:val="18"/>
                <w:szCs w:val="18"/>
              </w:rPr>
              <w:t>9</w:t>
            </w:r>
          </w:p>
        </w:tc>
        <w:tc>
          <w:tcPr>
            <w:tcW w:w="4924" w:type="dxa"/>
            <w:shd w:val="clear" w:color="auto" w:fill="auto"/>
            <w:vAlign w:val="center"/>
          </w:tcPr>
          <w:p w14:paraId="1D426AEB" w14:textId="77777777" w:rsidR="00D079A3" w:rsidRDefault="00D079A3" w:rsidP="005E2DDE">
            <w:pPr>
              <w:rPr>
                <w:rFonts w:ascii="Times New Roman" w:hAnsi="Times New Roman"/>
                <w:sz w:val="18"/>
                <w:szCs w:val="18"/>
              </w:rPr>
            </w:pPr>
            <w:r>
              <w:rPr>
                <w:rFonts w:ascii="Times New Roman" w:hAnsi="Times New Roman"/>
                <w:sz w:val="18"/>
                <w:szCs w:val="18"/>
              </w:rPr>
              <w:t>+EDUC 3104 Elementary Methods in Science &amp; Health</w:t>
            </w:r>
          </w:p>
        </w:tc>
        <w:tc>
          <w:tcPr>
            <w:tcW w:w="450" w:type="dxa"/>
            <w:vAlign w:val="center"/>
          </w:tcPr>
          <w:p w14:paraId="180C880C" w14:textId="77777777" w:rsidR="00D079A3" w:rsidRDefault="00D079A3" w:rsidP="005E2DDE">
            <w:pPr>
              <w:tabs>
                <w:tab w:val="right" w:pos="9360"/>
              </w:tabs>
              <w:jc w:val="center"/>
              <w:rPr>
                <w:rFonts w:ascii="Times New Roman" w:hAnsi="Times New Roman"/>
                <w:sz w:val="18"/>
                <w:szCs w:val="18"/>
              </w:rPr>
            </w:pPr>
            <w:r>
              <w:rPr>
                <w:rFonts w:ascii="Times New Roman" w:hAnsi="Times New Roman"/>
                <w:sz w:val="18"/>
                <w:szCs w:val="18"/>
              </w:rPr>
              <w:t>2</w:t>
            </w:r>
          </w:p>
        </w:tc>
        <w:tc>
          <w:tcPr>
            <w:tcW w:w="272" w:type="dxa"/>
            <w:vAlign w:val="center"/>
          </w:tcPr>
          <w:p w14:paraId="33CC038F" w14:textId="77777777" w:rsidR="00D079A3" w:rsidRDefault="00D079A3" w:rsidP="005E2DDE">
            <w:pPr>
              <w:tabs>
                <w:tab w:val="right" w:pos="9360"/>
              </w:tabs>
              <w:jc w:val="center"/>
              <w:rPr>
                <w:rFonts w:ascii="Times New Roman" w:hAnsi="Times New Roman"/>
                <w:sz w:val="18"/>
                <w:szCs w:val="18"/>
              </w:rPr>
            </w:pPr>
          </w:p>
        </w:tc>
      </w:tr>
      <w:tr w:rsidR="00D079A3" w14:paraId="468E4335" w14:textId="77777777" w:rsidTr="005E2DDE">
        <w:trPr>
          <w:jc w:val="center"/>
        </w:trPr>
        <w:tc>
          <w:tcPr>
            <w:tcW w:w="4550" w:type="dxa"/>
            <w:vAlign w:val="center"/>
          </w:tcPr>
          <w:p w14:paraId="13859D72" w14:textId="77777777" w:rsidR="00D079A3" w:rsidRDefault="00D079A3" w:rsidP="005E2DDE">
            <w:pPr>
              <w:ind w:left="159"/>
              <w:rPr>
                <w:rFonts w:ascii="Times New Roman" w:hAnsi="Times New Roman"/>
                <w:sz w:val="18"/>
                <w:szCs w:val="18"/>
              </w:rPr>
            </w:pPr>
            <w:r>
              <w:rPr>
                <w:rFonts w:ascii="Times New Roman" w:hAnsi="Times New Roman"/>
                <w:sz w:val="18"/>
                <w:szCs w:val="18"/>
              </w:rPr>
              <w:t>GEN ED 1200 First Year Seminar</w:t>
            </w:r>
          </w:p>
        </w:tc>
        <w:tc>
          <w:tcPr>
            <w:tcW w:w="431" w:type="dxa"/>
            <w:shd w:val="clear" w:color="auto" w:fill="FFFFFF"/>
            <w:vAlign w:val="center"/>
          </w:tcPr>
          <w:p w14:paraId="07F5DDCF" w14:textId="77777777" w:rsidR="00D079A3" w:rsidRDefault="00D079A3" w:rsidP="005E2DDE">
            <w:pPr>
              <w:tabs>
                <w:tab w:val="right" w:pos="9360"/>
              </w:tabs>
              <w:jc w:val="center"/>
              <w:rPr>
                <w:rFonts w:ascii="Times New Roman" w:hAnsi="Times New Roman"/>
                <w:sz w:val="18"/>
                <w:szCs w:val="18"/>
              </w:rPr>
            </w:pPr>
            <w:r>
              <w:rPr>
                <w:rFonts w:ascii="Times New Roman" w:hAnsi="Times New Roman"/>
                <w:sz w:val="18"/>
                <w:szCs w:val="18"/>
              </w:rPr>
              <w:t>3</w:t>
            </w:r>
          </w:p>
        </w:tc>
        <w:tc>
          <w:tcPr>
            <w:tcW w:w="355" w:type="dxa"/>
            <w:shd w:val="clear" w:color="auto" w:fill="FFFFFF"/>
            <w:vAlign w:val="center"/>
          </w:tcPr>
          <w:p w14:paraId="7E4AF4EF" w14:textId="77777777" w:rsidR="00D079A3" w:rsidRDefault="00D079A3" w:rsidP="005E2DDE">
            <w:pPr>
              <w:tabs>
                <w:tab w:val="right" w:pos="9360"/>
              </w:tabs>
              <w:jc w:val="center"/>
              <w:rPr>
                <w:rFonts w:ascii="Times New Roman" w:hAnsi="Times New Roman"/>
                <w:sz w:val="18"/>
                <w:szCs w:val="18"/>
              </w:rPr>
            </w:pPr>
          </w:p>
        </w:tc>
        <w:tc>
          <w:tcPr>
            <w:tcW w:w="4924" w:type="dxa"/>
            <w:shd w:val="clear" w:color="auto" w:fill="auto"/>
            <w:vAlign w:val="center"/>
          </w:tcPr>
          <w:p w14:paraId="1CA37182" w14:textId="77777777" w:rsidR="00D079A3" w:rsidRDefault="00D079A3" w:rsidP="005E2DDE">
            <w:pPr>
              <w:rPr>
                <w:rFonts w:ascii="Times New Roman" w:hAnsi="Times New Roman"/>
                <w:sz w:val="18"/>
                <w:szCs w:val="18"/>
              </w:rPr>
            </w:pPr>
            <w:r>
              <w:rPr>
                <w:rFonts w:ascii="Times New Roman" w:hAnsi="Times New Roman"/>
                <w:sz w:val="18"/>
                <w:szCs w:val="18"/>
              </w:rPr>
              <w:t xml:space="preserve">+EDUC 3105 Elementary Methods in Social Studies </w:t>
            </w:r>
          </w:p>
        </w:tc>
        <w:tc>
          <w:tcPr>
            <w:tcW w:w="450" w:type="dxa"/>
            <w:vAlign w:val="center"/>
          </w:tcPr>
          <w:p w14:paraId="4546454B" w14:textId="77777777" w:rsidR="00D079A3" w:rsidRDefault="00D079A3" w:rsidP="005E2DDE">
            <w:pPr>
              <w:tabs>
                <w:tab w:val="right" w:pos="9360"/>
              </w:tabs>
              <w:jc w:val="center"/>
              <w:rPr>
                <w:rFonts w:ascii="Times New Roman" w:hAnsi="Times New Roman"/>
                <w:sz w:val="18"/>
                <w:szCs w:val="18"/>
              </w:rPr>
            </w:pPr>
            <w:r>
              <w:rPr>
                <w:rFonts w:ascii="Times New Roman" w:hAnsi="Times New Roman"/>
                <w:sz w:val="18"/>
                <w:szCs w:val="18"/>
              </w:rPr>
              <w:t>2</w:t>
            </w:r>
          </w:p>
        </w:tc>
        <w:tc>
          <w:tcPr>
            <w:tcW w:w="272" w:type="dxa"/>
            <w:vAlign w:val="center"/>
          </w:tcPr>
          <w:p w14:paraId="33DD2983" w14:textId="77777777" w:rsidR="00D079A3" w:rsidRDefault="00D079A3" w:rsidP="005E2DDE">
            <w:pPr>
              <w:tabs>
                <w:tab w:val="right" w:pos="9360"/>
              </w:tabs>
              <w:jc w:val="center"/>
              <w:rPr>
                <w:rFonts w:ascii="Times New Roman" w:hAnsi="Times New Roman"/>
                <w:sz w:val="18"/>
                <w:szCs w:val="18"/>
              </w:rPr>
            </w:pPr>
          </w:p>
        </w:tc>
      </w:tr>
      <w:tr w:rsidR="00D079A3" w14:paraId="151CF8A5" w14:textId="77777777" w:rsidTr="005E2DDE">
        <w:trPr>
          <w:jc w:val="center"/>
        </w:trPr>
        <w:tc>
          <w:tcPr>
            <w:tcW w:w="4550" w:type="dxa"/>
            <w:vAlign w:val="center"/>
          </w:tcPr>
          <w:p w14:paraId="5AB52012" w14:textId="77777777" w:rsidR="00D079A3" w:rsidRDefault="00D079A3" w:rsidP="005E2DDE">
            <w:pPr>
              <w:ind w:left="159"/>
              <w:rPr>
                <w:rFonts w:ascii="Times New Roman" w:hAnsi="Times New Roman"/>
                <w:sz w:val="18"/>
                <w:szCs w:val="18"/>
              </w:rPr>
            </w:pPr>
            <w:r>
              <w:rPr>
                <w:rFonts w:ascii="Times New Roman" w:hAnsi="Times New Roman"/>
                <w:sz w:val="18"/>
                <w:szCs w:val="18"/>
              </w:rPr>
              <w:t>ENG 1103 Critical Reading and Writing</w:t>
            </w:r>
          </w:p>
        </w:tc>
        <w:tc>
          <w:tcPr>
            <w:tcW w:w="431" w:type="dxa"/>
            <w:shd w:val="clear" w:color="auto" w:fill="FFFFFF"/>
            <w:vAlign w:val="center"/>
          </w:tcPr>
          <w:p w14:paraId="719C27E1" w14:textId="77777777" w:rsidR="00D079A3" w:rsidRDefault="00D079A3" w:rsidP="005E2DDE">
            <w:pPr>
              <w:tabs>
                <w:tab w:val="right" w:pos="9360"/>
              </w:tabs>
              <w:jc w:val="center"/>
              <w:rPr>
                <w:rFonts w:ascii="Times New Roman" w:hAnsi="Times New Roman"/>
                <w:sz w:val="18"/>
                <w:szCs w:val="18"/>
              </w:rPr>
            </w:pPr>
            <w:r>
              <w:rPr>
                <w:rFonts w:ascii="Times New Roman" w:hAnsi="Times New Roman"/>
                <w:sz w:val="18"/>
                <w:szCs w:val="18"/>
              </w:rPr>
              <w:t>3</w:t>
            </w:r>
          </w:p>
        </w:tc>
        <w:tc>
          <w:tcPr>
            <w:tcW w:w="355" w:type="dxa"/>
            <w:shd w:val="clear" w:color="auto" w:fill="FFFFFF"/>
            <w:vAlign w:val="center"/>
          </w:tcPr>
          <w:p w14:paraId="0EB2DEAC" w14:textId="77777777" w:rsidR="00D079A3" w:rsidRDefault="00D079A3" w:rsidP="005E2DDE">
            <w:pPr>
              <w:tabs>
                <w:tab w:val="right" w:pos="9360"/>
              </w:tabs>
              <w:jc w:val="center"/>
              <w:rPr>
                <w:rFonts w:ascii="Times New Roman" w:hAnsi="Times New Roman"/>
                <w:b/>
                <w:sz w:val="18"/>
                <w:szCs w:val="18"/>
              </w:rPr>
            </w:pPr>
          </w:p>
        </w:tc>
        <w:tc>
          <w:tcPr>
            <w:tcW w:w="4924" w:type="dxa"/>
            <w:shd w:val="clear" w:color="auto" w:fill="auto"/>
            <w:vAlign w:val="center"/>
          </w:tcPr>
          <w:p w14:paraId="7F1530BE" w14:textId="77777777" w:rsidR="00D079A3" w:rsidRDefault="00D079A3" w:rsidP="005E2DDE">
            <w:pPr>
              <w:rPr>
                <w:rFonts w:ascii="Times New Roman" w:hAnsi="Times New Roman"/>
                <w:sz w:val="18"/>
                <w:szCs w:val="18"/>
              </w:rPr>
            </w:pPr>
            <w:r>
              <w:rPr>
                <w:rFonts w:ascii="Times New Roman" w:hAnsi="Times New Roman"/>
                <w:sz w:val="18"/>
                <w:szCs w:val="18"/>
              </w:rPr>
              <w:t xml:space="preserve">+EDUC 3106 Elementary Methods in Mathematics I </w:t>
            </w:r>
          </w:p>
        </w:tc>
        <w:tc>
          <w:tcPr>
            <w:tcW w:w="450" w:type="dxa"/>
            <w:vAlign w:val="center"/>
          </w:tcPr>
          <w:p w14:paraId="6AFBD511" w14:textId="77777777" w:rsidR="00D079A3" w:rsidRDefault="00D079A3" w:rsidP="005E2DDE">
            <w:pPr>
              <w:tabs>
                <w:tab w:val="right" w:pos="9360"/>
              </w:tabs>
              <w:jc w:val="center"/>
              <w:rPr>
                <w:rFonts w:ascii="Times New Roman" w:hAnsi="Times New Roman"/>
                <w:sz w:val="18"/>
                <w:szCs w:val="18"/>
              </w:rPr>
            </w:pPr>
            <w:r>
              <w:rPr>
                <w:rFonts w:ascii="Times New Roman" w:hAnsi="Times New Roman"/>
                <w:sz w:val="18"/>
                <w:szCs w:val="18"/>
              </w:rPr>
              <w:t>3</w:t>
            </w:r>
          </w:p>
        </w:tc>
        <w:tc>
          <w:tcPr>
            <w:tcW w:w="272" w:type="dxa"/>
            <w:vAlign w:val="center"/>
          </w:tcPr>
          <w:p w14:paraId="5A29EAAE" w14:textId="77777777" w:rsidR="00D079A3" w:rsidRDefault="00D079A3" w:rsidP="005E2DDE">
            <w:pPr>
              <w:tabs>
                <w:tab w:val="right" w:pos="9360"/>
              </w:tabs>
              <w:jc w:val="center"/>
              <w:rPr>
                <w:rFonts w:ascii="Times New Roman" w:hAnsi="Times New Roman"/>
                <w:sz w:val="18"/>
                <w:szCs w:val="18"/>
              </w:rPr>
            </w:pPr>
          </w:p>
        </w:tc>
      </w:tr>
      <w:tr w:rsidR="00D079A3" w14:paraId="2671025F" w14:textId="77777777" w:rsidTr="005E2DDE">
        <w:trPr>
          <w:jc w:val="center"/>
        </w:trPr>
        <w:tc>
          <w:tcPr>
            <w:tcW w:w="4550" w:type="dxa"/>
            <w:vAlign w:val="center"/>
          </w:tcPr>
          <w:p w14:paraId="137B86D8" w14:textId="77777777" w:rsidR="00D079A3" w:rsidRDefault="00D079A3" w:rsidP="005E2DDE">
            <w:pPr>
              <w:ind w:left="159"/>
              <w:rPr>
                <w:rFonts w:ascii="Times New Roman" w:hAnsi="Times New Roman"/>
                <w:sz w:val="18"/>
                <w:szCs w:val="18"/>
              </w:rPr>
            </w:pPr>
            <w:r>
              <w:rPr>
                <w:rFonts w:ascii="Times New Roman" w:hAnsi="Times New Roman"/>
                <w:sz w:val="18"/>
                <w:szCs w:val="18"/>
              </w:rPr>
              <w:t>ENG 2111 Reading and Writing Arguments</w:t>
            </w:r>
          </w:p>
        </w:tc>
        <w:tc>
          <w:tcPr>
            <w:tcW w:w="431" w:type="dxa"/>
            <w:shd w:val="clear" w:color="auto" w:fill="FFFFFF"/>
            <w:vAlign w:val="center"/>
          </w:tcPr>
          <w:p w14:paraId="04F0C917" w14:textId="77777777" w:rsidR="00D079A3" w:rsidRDefault="00D079A3" w:rsidP="005E2DDE">
            <w:pPr>
              <w:tabs>
                <w:tab w:val="right" w:pos="9360"/>
              </w:tabs>
              <w:jc w:val="center"/>
              <w:rPr>
                <w:rFonts w:ascii="Times New Roman" w:hAnsi="Times New Roman"/>
                <w:sz w:val="18"/>
                <w:szCs w:val="18"/>
              </w:rPr>
            </w:pPr>
            <w:r>
              <w:rPr>
                <w:rFonts w:ascii="Times New Roman" w:hAnsi="Times New Roman"/>
                <w:sz w:val="18"/>
                <w:szCs w:val="18"/>
              </w:rPr>
              <w:t>3</w:t>
            </w:r>
          </w:p>
        </w:tc>
        <w:tc>
          <w:tcPr>
            <w:tcW w:w="355" w:type="dxa"/>
            <w:shd w:val="clear" w:color="auto" w:fill="FFFFFF"/>
            <w:vAlign w:val="center"/>
          </w:tcPr>
          <w:p w14:paraId="245F28CF" w14:textId="77777777" w:rsidR="00D079A3" w:rsidRDefault="00D079A3" w:rsidP="005E2DDE">
            <w:pPr>
              <w:tabs>
                <w:tab w:val="right" w:pos="9360"/>
              </w:tabs>
              <w:jc w:val="center"/>
              <w:rPr>
                <w:rFonts w:ascii="Times New Roman" w:hAnsi="Times New Roman"/>
                <w:sz w:val="18"/>
                <w:szCs w:val="18"/>
              </w:rPr>
            </w:pPr>
          </w:p>
        </w:tc>
        <w:tc>
          <w:tcPr>
            <w:tcW w:w="4924" w:type="dxa"/>
            <w:shd w:val="clear" w:color="auto" w:fill="auto"/>
            <w:vAlign w:val="center"/>
          </w:tcPr>
          <w:p w14:paraId="71AD628A" w14:textId="77777777" w:rsidR="00D079A3" w:rsidRDefault="00D079A3" w:rsidP="005E2DDE">
            <w:pPr>
              <w:rPr>
                <w:rFonts w:ascii="Times New Roman" w:hAnsi="Times New Roman"/>
                <w:sz w:val="18"/>
                <w:szCs w:val="18"/>
              </w:rPr>
            </w:pPr>
            <w:r>
              <w:rPr>
                <w:rFonts w:ascii="Times New Roman" w:hAnsi="Times New Roman"/>
                <w:sz w:val="18"/>
                <w:szCs w:val="18"/>
              </w:rPr>
              <w:t xml:space="preserve">+EDUC 3107 Elementary Methods in Mathematics II </w:t>
            </w:r>
          </w:p>
        </w:tc>
        <w:tc>
          <w:tcPr>
            <w:tcW w:w="450" w:type="dxa"/>
            <w:vAlign w:val="center"/>
          </w:tcPr>
          <w:p w14:paraId="23AA4411" w14:textId="77777777" w:rsidR="00D079A3" w:rsidRDefault="00D079A3" w:rsidP="005E2DDE">
            <w:pPr>
              <w:tabs>
                <w:tab w:val="right" w:pos="9360"/>
              </w:tabs>
              <w:jc w:val="center"/>
              <w:rPr>
                <w:rFonts w:ascii="Times New Roman" w:hAnsi="Times New Roman"/>
                <w:sz w:val="18"/>
                <w:szCs w:val="18"/>
              </w:rPr>
            </w:pPr>
            <w:r>
              <w:rPr>
                <w:rFonts w:ascii="Times New Roman" w:hAnsi="Times New Roman"/>
                <w:sz w:val="18"/>
                <w:szCs w:val="18"/>
              </w:rPr>
              <w:t>3</w:t>
            </w:r>
          </w:p>
        </w:tc>
        <w:tc>
          <w:tcPr>
            <w:tcW w:w="272" w:type="dxa"/>
            <w:vAlign w:val="center"/>
          </w:tcPr>
          <w:p w14:paraId="5602046F" w14:textId="77777777" w:rsidR="00D079A3" w:rsidRDefault="00D079A3" w:rsidP="005E2DDE">
            <w:pPr>
              <w:tabs>
                <w:tab w:val="right" w:pos="9360"/>
              </w:tabs>
              <w:jc w:val="center"/>
              <w:rPr>
                <w:rFonts w:ascii="Times New Roman" w:hAnsi="Times New Roman"/>
                <w:sz w:val="18"/>
                <w:szCs w:val="18"/>
              </w:rPr>
            </w:pPr>
          </w:p>
        </w:tc>
      </w:tr>
      <w:tr w:rsidR="00D079A3" w14:paraId="428101E1" w14:textId="77777777" w:rsidTr="005E2DDE">
        <w:trPr>
          <w:jc w:val="center"/>
        </w:trPr>
        <w:tc>
          <w:tcPr>
            <w:tcW w:w="4550" w:type="dxa"/>
            <w:vAlign w:val="center"/>
          </w:tcPr>
          <w:p w14:paraId="5874CD81" w14:textId="77777777" w:rsidR="00D079A3" w:rsidRDefault="00D079A3" w:rsidP="005E2DDE">
            <w:pPr>
              <w:rPr>
                <w:rFonts w:ascii="Times New Roman" w:hAnsi="Times New Roman"/>
                <w:b/>
                <w:sz w:val="18"/>
                <w:szCs w:val="18"/>
              </w:rPr>
            </w:pPr>
            <w:r>
              <w:rPr>
                <w:rFonts w:ascii="Times New Roman" w:hAnsi="Times New Roman"/>
                <w:b/>
                <w:sz w:val="18"/>
                <w:szCs w:val="18"/>
              </w:rPr>
              <w:t>Foreign Language Literacy</w:t>
            </w:r>
          </w:p>
        </w:tc>
        <w:tc>
          <w:tcPr>
            <w:tcW w:w="786" w:type="dxa"/>
            <w:gridSpan w:val="2"/>
            <w:shd w:val="clear" w:color="auto" w:fill="D9D9D9"/>
            <w:vAlign w:val="center"/>
          </w:tcPr>
          <w:p w14:paraId="13FCA349" w14:textId="77777777" w:rsidR="00D079A3" w:rsidRDefault="00D079A3" w:rsidP="005E2DDE">
            <w:pPr>
              <w:tabs>
                <w:tab w:val="right" w:pos="9360"/>
              </w:tabs>
              <w:jc w:val="center"/>
              <w:rPr>
                <w:rFonts w:ascii="Times New Roman" w:hAnsi="Times New Roman"/>
                <w:sz w:val="18"/>
                <w:szCs w:val="18"/>
              </w:rPr>
            </w:pPr>
            <w:r>
              <w:rPr>
                <w:rFonts w:ascii="Times New Roman" w:hAnsi="Times New Roman"/>
                <w:b/>
                <w:sz w:val="18"/>
                <w:szCs w:val="18"/>
              </w:rPr>
              <w:t>0-9</w:t>
            </w:r>
          </w:p>
        </w:tc>
        <w:tc>
          <w:tcPr>
            <w:tcW w:w="4924" w:type="dxa"/>
            <w:shd w:val="clear" w:color="auto" w:fill="auto"/>
            <w:vAlign w:val="center"/>
          </w:tcPr>
          <w:p w14:paraId="5E10DDB1" w14:textId="77777777" w:rsidR="00D079A3" w:rsidRDefault="00D079A3" w:rsidP="005E2DDE">
            <w:pPr>
              <w:rPr>
                <w:rFonts w:ascii="Times New Roman" w:hAnsi="Times New Roman"/>
                <w:sz w:val="18"/>
                <w:szCs w:val="18"/>
              </w:rPr>
            </w:pPr>
            <w:r>
              <w:rPr>
                <w:rFonts w:ascii="Times New Roman" w:hAnsi="Times New Roman"/>
                <w:sz w:val="18"/>
                <w:szCs w:val="18"/>
              </w:rPr>
              <w:t>*MATH 1120 Survey of Mathematics I</w:t>
            </w:r>
          </w:p>
        </w:tc>
        <w:tc>
          <w:tcPr>
            <w:tcW w:w="450" w:type="dxa"/>
            <w:vAlign w:val="center"/>
          </w:tcPr>
          <w:p w14:paraId="4815B5A7" w14:textId="77777777" w:rsidR="00D079A3" w:rsidRDefault="00D079A3" w:rsidP="005E2DDE">
            <w:pPr>
              <w:tabs>
                <w:tab w:val="right" w:pos="9360"/>
              </w:tabs>
              <w:jc w:val="center"/>
              <w:rPr>
                <w:rFonts w:ascii="Times New Roman" w:hAnsi="Times New Roman"/>
                <w:sz w:val="18"/>
                <w:szCs w:val="18"/>
              </w:rPr>
            </w:pPr>
            <w:r>
              <w:rPr>
                <w:rFonts w:ascii="Times New Roman" w:hAnsi="Times New Roman"/>
                <w:sz w:val="18"/>
                <w:szCs w:val="18"/>
              </w:rPr>
              <w:t>3</w:t>
            </w:r>
          </w:p>
        </w:tc>
        <w:tc>
          <w:tcPr>
            <w:tcW w:w="272" w:type="dxa"/>
            <w:vAlign w:val="center"/>
          </w:tcPr>
          <w:p w14:paraId="03E6A628" w14:textId="77777777" w:rsidR="00D079A3" w:rsidRDefault="00D079A3" w:rsidP="005E2DDE">
            <w:pPr>
              <w:tabs>
                <w:tab w:val="right" w:pos="9360"/>
              </w:tabs>
              <w:jc w:val="center"/>
              <w:rPr>
                <w:rFonts w:ascii="Times New Roman" w:hAnsi="Times New Roman"/>
                <w:sz w:val="18"/>
                <w:szCs w:val="18"/>
              </w:rPr>
            </w:pPr>
          </w:p>
        </w:tc>
      </w:tr>
      <w:tr w:rsidR="00D079A3" w14:paraId="450DAEA6" w14:textId="77777777" w:rsidTr="005E2DDE">
        <w:trPr>
          <w:jc w:val="center"/>
        </w:trPr>
        <w:tc>
          <w:tcPr>
            <w:tcW w:w="4550" w:type="dxa"/>
            <w:vAlign w:val="center"/>
          </w:tcPr>
          <w:p w14:paraId="6A31FB2A" w14:textId="77777777" w:rsidR="00D079A3" w:rsidRDefault="00D079A3" w:rsidP="005E2DDE">
            <w:pPr>
              <w:ind w:left="159"/>
              <w:rPr>
                <w:rFonts w:ascii="Times New Roman" w:hAnsi="Times New Roman"/>
                <w:sz w:val="18"/>
                <w:szCs w:val="18"/>
              </w:rPr>
            </w:pPr>
            <w:r>
              <w:rPr>
                <w:rFonts w:ascii="Times New Roman" w:hAnsi="Times New Roman"/>
                <w:sz w:val="18"/>
                <w:szCs w:val="18"/>
              </w:rPr>
              <w:t>Elementary I</w:t>
            </w:r>
          </w:p>
        </w:tc>
        <w:tc>
          <w:tcPr>
            <w:tcW w:w="431" w:type="dxa"/>
            <w:shd w:val="clear" w:color="auto" w:fill="FFFFFF"/>
            <w:vAlign w:val="center"/>
          </w:tcPr>
          <w:p w14:paraId="1A7D5FB7" w14:textId="77777777" w:rsidR="00D079A3" w:rsidRDefault="00D079A3" w:rsidP="005E2DDE">
            <w:pPr>
              <w:tabs>
                <w:tab w:val="right" w:pos="9360"/>
              </w:tabs>
              <w:jc w:val="center"/>
              <w:rPr>
                <w:rFonts w:ascii="Times New Roman" w:hAnsi="Times New Roman"/>
                <w:sz w:val="18"/>
                <w:szCs w:val="18"/>
              </w:rPr>
            </w:pPr>
            <w:r>
              <w:rPr>
                <w:rFonts w:ascii="Times New Roman" w:hAnsi="Times New Roman"/>
                <w:sz w:val="18"/>
                <w:szCs w:val="18"/>
              </w:rPr>
              <w:t>3</w:t>
            </w:r>
          </w:p>
        </w:tc>
        <w:tc>
          <w:tcPr>
            <w:tcW w:w="355" w:type="dxa"/>
            <w:shd w:val="clear" w:color="auto" w:fill="FFFFFF"/>
            <w:vAlign w:val="center"/>
          </w:tcPr>
          <w:p w14:paraId="56CDA0B5" w14:textId="77777777" w:rsidR="00D079A3" w:rsidRDefault="00D079A3" w:rsidP="005E2DDE">
            <w:pPr>
              <w:tabs>
                <w:tab w:val="right" w:pos="9360"/>
              </w:tabs>
              <w:jc w:val="center"/>
              <w:rPr>
                <w:rFonts w:ascii="Times New Roman" w:hAnsi="Times New Roman"/>
                <w:b/>
                <w:sz w:val="18"/>
                <w:szCs w:val="18"/>
              </w:rPr>
            </w:pPr>
          </w:p>
        </w:tc>
        <w:tc>
          <w:tcPr>
            <w:tcW w:w="4924" w:type="dxa"/>
            <w:shd w:val="clear" w:color="auto" w:fill="auto"/>
            <w:vAlign w:val="center"/>
          </w:tcPr>
          <w:p w14:paraId="299B268F" w14:textId="77777777" w:rsidR="00D079A3" w:rsidRDefault="00D079A3" w:rsidP="005E2DDE">
            <w:pPr>
              <w:rPr>
                <w:rFonts w:ascii="Times New Roman" w:hAnsi="Times New Roman"/>
                <w:sz w:val="18"/>
                <w:szCs w:val="18"/>
              </w:rPr>
            </w:pPr>
            <w:r>
              <w:rPr>
                <w:rFonts w:ascii="Times New Roman" w:hAnsi="Times New Roman"/>
                <w:sz w:val="18"/>
                <w:szCs w:val="18"/>
              </w:rPr>
              <w:t xml:space="preserve">*ENV 1511 Conceptual Integrated Science &amp; the </w:t>
            </w:r>
            <w:proofErr w:type="spellStart"/>
            <w:r>
              <w:rPr>
                <w:rFonts w:ascii="Times New Roman" w:hAnsi="Times New Roman"/>
                <w:sz w:val="18"/>
                <w:szCs w:val="18"/>
              </w:rPr>
              <w:t>Envir</w:t>
            </w:r>
            <w:proofErr w:type="spellEnd"/>
            <w:r>
              <w:rPr>
                <w:rFonts w:ascii="Times New Roman" w:hAnsi="Times New Roman"/>
                <w:sz w:val="18"/>
                <w:szCs w:val="18"/>
              </w:rPr>
              <w:t>.</w:t>
            </w:r>
          </w:p>
        </w:tc>
        <w:tc>
          <w:tcPr>
            <w:tcW w:w="450" w:type="dxa"/>
            <w:vAlign w:val="center"/>
          </w:tcPr>
          <w:p w14:paraId="4022F784" w14:textId="77777777" w:rsidR="00D079A3" w:rsidRDefault="00D079A3" w:rsidP="005E2DDE">
            <w:pPr>
              <w:tabs>
                <w:tab w:val="right" w:pos="9360"/>
              </w:tabs>
              <w:jc w:val="center"/>
              <w:rPr>
                <w:rFonts w:ascii="Times New Roman" w:hAnsi="Times New Roman"/>
                <w:sz w:val="18"/>
                <w:szCs w:val="18"/>
              </w:rPr>
            </w:pPr>
            <w:r>
              <w:rPr>
                <w:rFonts w:ascii="Times New Roman" w:hAnsi="Times New Roman"/>
                <w:sz w:val="18"/>
                <w:szCs w:val="18"/>
              </w:rPr>
              <w:t>3</w:t>
            </w:r>
          </w:p>
        </w:tc>
        <w:tc>
          <w:tcPr>
            <w:tcW w:w="272" w:type="dxa"/>
            <w:vAlign w:val="center"/>
          </w:tcPr>
          <w:p w14:paraId="187E6C4E" w14:textId="77777777" w:rsidR="00D079A3" w:rsidRDefault="00D079A3" w:rsidP="005E2DDE">
            <w:pPr>
              <w:tabs>
                <w:tab w:val="right" w:pos="9360"/>
              </w:tabs>
              <w:jc w:val="center"/>
              <w:rPr>
                <w:rFonts w:ascii="Times New Roman" w:hAnsi="Times New Roman"/>
                <w:sz w:val="18"/>
                <w:szCs w:val="18"/>
              </w:rPr>
            </w:pPr>
          </w:p>
        </w:tc>
      </w:tr>
      <w:tr w:rsidR="00D079A3" w14:paraId="7E7F383D" w14:textId="77777777" w:rsidTr="005E2DDE">
        <w:trPr>
          <w:jc w:val="center"/>
        </w:trPr>
        <w:tc>
          <w:tcPr>
            <w:tcW w:w="4550" w:type="dxa"/>
            <w:vAlign w:val="center"/>
          </w:tcPr>
          <w:p w14:paraId="38F1E6A1" w14:textId="77777777" w:rsidR="00D079A3" w:rsidRDefault="00D079A3" w:rsidP="005E2DDE">
            <w:pPr>
              <w:ind w:left="159"/>
              <w:rPr>
                <w:rFonts w:ascii="Times New Roman" w:hAnsi="Times New Roman"/>
                <w:sz w:val="18"/>
                <w:szCs w:val="18"/>
              </w:rPr>
            </w:pPr>
            <w:r>
              <w:rPr>
                <w:rFonts w:ascii="Times New Roman" w:hAnsi="Times New Roman"/>
                <w:sz w:val="18"/>
                <w:szCs w:val="18"/>
              </w:rPr>
              <w:t>Elementary II</w:t>
            </w:r>
          </w:p>
        </w:tc>
        <w:tc>
          <w:tcPr>
            <w:tcW w:w="431" w:type="dxa"/>
            <w:shd w:val="clear" w:color="auto" w:fill="FFFFFF"/>
            <w:vAlign w:val="center"/>
          </w:tcPr>
          <w:p w14:paraId="33297D8A" w14:textId="77777777" w:rsidR="00D079A3" w:rsidRDefault="00D079A3" w:rsidP="005E2DDE">
            <w:pPr>
              <w:tabs>
                <w:tab w:val="right" w:pos="9360"/>
              </w:tabs>
              <w:jc w:val="center"/>
              <w:rPr>
                <w:rFonts w:ascii="Times New Roman" w:hAnsi="Times New Roman"/>
                <w:sz w:val="18"/>
                <w:szCs w:val="18"/>
              </w:rPr>
            </w:pPr>
            <w:r>
              <w:rPr>
                <w:rFonts w:ascii="Times New Roman" w:hAnsi="Times New Roman"/>
                <w:sz w:val="18"/>
                <w:szCs w:val="18"/>
              </w:rPr>
              <w:t>3</w:t>
            </w:r>
          </w:p>
        </w:tc>
        <w:tc>
          <w:tcPr>
            <w:tcW w:w="355" w:type="dxa"/>
            <w:shd w:val="clear" w:color="auto" w:fill="FFFFFF"/>
            <w:vAlign w:val="center"/>
          </w:tcPr>
          <w:p w14:paraId="59C1E2CF" w14:textId="77777777" w:rsidR="00D079A3" w:rsidRDefault="00D079A3" w:rsidP="005E2DDE">
            <w:pPr>
              <w:tabs>
                <w:tab w:val="right" w:pos="9360"/>
              </w:tabs>
              <w:jc w:val="center"/>
              <w:rPr>
                <w:rFonts w:ascii="Times New Roman" w:hAnsi="Times New Roman"/>
                <w:sz w:val="18"/>
                <w:szCs w:val="18"/>
              </w:rPr>
            </w:pPr>
          </w:p>
        </w:tc>
        <w:tc>
          <w:tcPr>
            <w:tcW w:w="4924" w:type="dxa"/>
            <w:shd w:val="clear" w:color="auto" w:fill="auto"/>
            <w:vAlign w:val="center"/>
          </w:tcPr>
          <w:p w14:paraId="7E270A91" w14:textId="77777777" w:rsidR="00D079A3" w:rsidRDefault="00D079A3" w:rsidP="005E2DDE">
            <w:pPr>
              <w:rPr>
                <w:rFonts w:ascii="Times New Roman" w:hAnsi="Times New Roman"/>
                <w:sz w:val="18"/>
                <w:szCs w:val="18"/>
              </w:rPr>
            </w:pPr>
            <w:r>
              <w:rPr>
                <w:rFonts w:ascii="Times New Roman" w:hAnsi="Times New Roman"/>
                <w:sz w:val="18"/>
                <w:szCs w:val="18"/>
              </w:rPr>
              <w:t>PSYCH 1500 Human Development</w:t>
            </w:r>
          </w:p>
        </w:tc>
        <w:tc>
          <w:tcPr>
            <w:tcW w:w="450" w:type="dxa"/>
            <w:vAlign w:val="center"/>
          </w:tcPr>
          <w:p w14:paraId="3ACD680B" w14:textId="77777777" w:rsidR="00D079A3" w:rsidRDefault="00D079A3" w:rsidP="005E2DDE">
            <w:pPr>
              <w:tabs>
                <w:tab w:val="right" w:pos="9360"/>
              </w:tabs>
              <w:jc w:val="center"/>
              <w:rPr>
                <w:rFonts w:ascii="Times New Roman" w:hAnsi="Times New Roman"/>
                <w:sz w:val="18"/>
                <w:szCs w:val="18"/>
              </w:rPr>
            </w:pPr>
            <w:r>
              <w:rPr>
                <w:rFonts w:ascii="Times New Roman" w:hAnsi="Times New Roman"/>
                <w:sz w:val="18"/>
                <w:szCs w:val="18"/>
              </w:rPr>
              <w:t>3</w:t>
            </w:r>
          </w:p>
        </w:tc>
        <w:tc>
          <w:tcPr>
            <w:tcW w:w="272" w:type="dxa"/>
            <w:vAlign w:val="center"/>
          </w:tcPr>
          <w:p w14:paraId="751D4223" w14:textId="77777777" w:rsidR="00D079A3" w:rsidRDefault="00D079A3" w:rsidP="005E2DDE">
            <w:pPr>
              <w:tabs>
                <w:tab w:val="right" w:pos="9360"/>
              </w:tabs>
              <w:jc w:val="center"/>
              <w:rPr>
                <w:rFonts w:ascii="Times New Roman" w:hAnsi="Times New Roman"/>
                <w:sz w:val="18"/>
                <w:szCs w:val="18"/>
              </w:rPr>
            </w:pPr>
          </w:p>
        </w:tc>
      </w:tr>
      <w:tr w:rsidR="00D079A3" w14:paraId="3713E3F6" w14:textId="77777777" w:rsidTr="005E2DDE">
        <w:trPr>
          <w:jc w:val="center"/>
        </w:trPr>
        <w:tc>
          <w:tcPr>
            <w:tcW w:w="4550" w:type="dxa"/>
            <w:vAlign w:val="center"/>
          </w:tcPr>
          <w:p w14:paraId="719D825B" w14:textId="77777777" w:rsidR="00D079A3" w:rsidRDefault="00D079A3" w:rsidP="005E2DDE">
            <w:pPr>
              <w:ind w:left="159"/>
              <w:rPr>
                <w:rFonts w:ascii="Times New Roman" w:hAnsi="Times New Roman"/>
                <w:sz w:val="18"/>
                <w:szCs w:val="18"/>
              </w:rPr>
            </w:pPr>
            <w:r>
              <w:rPr>
                <w:rFonts w:ascii="Times New Roman" w:hAnsi="Times New Roman"/>
                <w:sz w:val="18"/>
                <w:szCs w:val="18"/>
              </w:rPr>
              <w:t>Intermediate I</w:t>
            </w:r>
          </w:p>
        </w:tc>
        <w:tc>
          <w:tcPr>
            <w:tcW w:w="431" w:type="dxa"/>
            <w:shd w:val="clear" w:color="auto" w:fill="FFFFFF"/>
            <w:vAlign w:val="center"/>
          </w:tcPr>
          <w:p w14:paraId="429EC330" w14:textId="77777777" w:rsidR="00D079A3" w:rsidRDefault="00D079A3" w:rsidP="005E2DDE">
            <w:pPr>
              <w:tabs>
                <w:tab w:val="right" w:pos="9360"/>
              </w:tabs>
              <w:jc w:val="center"/>
              <w:rPr>
                <w:rFonts w:ascii="Times New Roman" w:hAnsi="Times New Roman"/>
                <w:sz w:val="18"/>
                <w:szCs w:val="18"/>
              </w:rPr>
            </w:pPr>
            <w:r>
              <w:rPr>
                <w:rFonts w:ascii="Times New Roman" w:hAnsi="Times New Roman"/>
                <w:sz w:val="18"/>
                <w:szCs w:val="18"/>
              </w:rPr>
              <w:t>3</w:t>
            </w:r>
          </w:p>
        </w:tc>
        <w:tc>
          <w:tcPr>
            <w:tcW w:w="355" w:type="dxa"/>
            <w:shd w:val="clear" w:color="auto" w:fill="FFFFFF"/>
            <w:vAlign w:val="center"/>
          </w:tcPr>
          <w:p w14:paraId="5FB2D217" w14:textId="77777777" w:rsidR="00D079A3" w:rsidRDefault="00D079A3" w:rsidP="005E2DDE">
            <w:pPr>
              <w:tabs>
                <w:tab w:val="right" w:pos="9360"/>
              </w:tabs>
              <w:jc w:val="center"/>
              <w:rPr>
                <w:rFonts w:ascii="Times New Roman" w:hAnsi="Times New Roman"/>
                <w:sz w:val="18"/>
                <w:szCs w:val="18"/>
              </w:rPr>
            </w:pPr>
          </w:p>
        </w:tc>
        <w:tc>
          <w:tcPr>
            <w:tcW w:w="4924" w:type="dxa"/>
            <w:vAlign w:val="center"/>
          </w:tcPr>
          <w:p w14:paraId="6A32AB66" w14:textId="77777777" w:rsidR="00D079A3" w:rsidRDefault="00D079A3" w:rsidP="005E2DDE">
            <w:pPr>
              <w:rPr>
                <w:rFonts w:ascii="Times New Roman" w:hAnsi="Times New Roman"/>
                <w:sz w:val="18"/>
                <w:szCs w:val="18"/>
              </w:rPr>
            </w:pPr>
            <w:r>
              <w:rPr>
                <w:rFonts w:ascii="Times New Roman" w:hAnsi="Times New Roman"/>
                <w:sz w:val="18"/>
                <w:szCs w:val="18"/>
              </w:rPr>
              <w:t>PSYCH 2940 Psych of Exceptionalities</w:t>
            </w:r>
          </w:p>
        </w:tc>
        <w:tc>
          <w:tcPr>
            <w:tcW w:w="450" w:type="dxa"/>
            <w:vAlign w:val="center"/>
          </w:tcPr>
          <w:p w14:paraId="34E6493D" w14:textId="77777777" w:rsidR="00D079A3" w:rsidRDefault="00D079A3" w:rsidP="005E2DDE">
            <w:pPr>
              <w:tabs>
                <w:tab w:val="right" w:pos="9360"/>
              </w:tabs>
              <w:jc w:val="center"/>
              <w:rPr>
                <w:rFonts w:ascii="Times New Roman" w:hAnsi="Times New Roman"/>
                <w:sz w:val="18"/>
                <w:szCs w:val="18"/>
              </w:rPr>
            </w:pPr>
            <w:r>
              <w:rPr>
                <w:rFonts w:ascii="Times New Roman" w:hAnsi="Times New Roman"/>
                <w:sz w:val="18"/>
                <w:szCs w:val="18"/>
              </w:rPr>
              <w:t>3</w:t>
            </w:r>
          </w:p>
        </w:tc>
        <w:tc>
          <w:tcPr>
            <w:tcW w:w="272" w:type="dxa"/>
            <w:vAlign w:val="center"/>
          </w:tcPr>
          <w:p w14:paraId="01947332" w14:textId="77777777" w:rsidR="00D079A3" w:rsidRDefault="00D079A3" w:rsidP="005E2DDE">
            <w:pPr>
              <w:tabs>
                <w:tab w:val="right" w:pos="9360"/>
              </w:tabs>
              <w:jc w:val="center"/>
              <w:rPr>
                <w:rFonts w:ascii="Times New Roman" w:hAnsi="Times New Roman"/>
                <w:sz w:val="18"/>
                <w:szCs w:val="18"/>
              </w:rPr>
            </w:pPr>
          </w:p>
        </w:tc>
      </w:tr>
      <w:tr w:rsidR="00D079A3" w14:paraId="67C11D16" w14:textId="77777777" w:rsidTr="005E2DDE">
        <w:trPr>
          <w:trHeight w:val="179"/>
          <w:jc w:val="center"/>
        </w:trPr>
        <w:tc>
          <w:tcPr>
            <w:tcW w:w="4550" w:type="dxa"/>
            <w:vAlign w:val="center"/>
          </w:tcPr>
          <w:p w14:paraId="111D20F3" w14:textId="77777777" w:rsidR="00D079A3" w:rsidRDefault="00D079A3" w:rsidP="005E2DDE">
            <w:pPr>
              <w:rPr>
                <w:rFonts w:ascii="Times New Roman" w:hAnsi="Times New Roman"/>
                <w:b/>
                <w:sz w:val="18"/>
                <w:szCs w:val="18"/>
              </w:rPr>
            </w:pPr>
            <w:r>
              <w:rPr>
                <w:rFonts w:ascii="Times New Roman" w:hAnsi="Times New Roman"/>
                <w:b/>
                <w:sz w:val="18"/>
                <w:szCs w:val="18"/>
              </w:rPr>
              <w:t>Quantitative Literacy (Mathematics)</w:t>
            </w:r>
          </w:p>
        </w:tc>
        <w:tc>
          <w:tcPr>
            <w:tcW w:w="786" w:type="dxa"/>
            <w:gridSpan w:val="2"/>
            <w:shd w:val="clear" w:color="auto" w:fill="D9D9D9"/>
            <w:vAlign w:val="center"/>
          </w:tcPr>
          <w:p w14:paraId="2585BB48" w14:textId="77777777" w:rsidR="00D079A3" w:rsidRDefault="00D079A3" w:rsidP="005E2DDE">
            <w:pPr>
              <w:tabs>
                <w:tab w:val="right" w:pos="9360"/>
              </w:tabs>
              <w:jc w:val="center"/>
              <w:rPr>
                <w:rFonts w:ascii="Times New Roman" w:hAnsi="Times New Roman"/>
                <w:b/>
                <w:sz w:val="18"/>
                <w:szCs w:val="18"/>
              </w:rPr>
            </w:pPr>
            <w:r>
              <w:rPr>
                <w:rFonts w:ascii="Times New Roman" w:hAnsi="Times New Roman"/>
                <w:b/>
                <w:sz w:val="18"/>
                <w:szCs w:val="18"/>
              </w:rPr>
              <w:t>4-6</w:t>
            </w:r>
          </w:p>
        </w:tc>
        <w:tc>
          <w:tcPr>
            <w:tcW w:w="4924" w:type="dxa"/>
            <w:vAlign w:val="center"/>
          </w:tcPr>
          <w:p w14:paraId="166E8B0E" w14:textId="77777777" w:rsidR="00D079A3" w:rsidRDefault="00D079A3" w:rsidP="005E2DDE">
            <w:pPr>
              <w:rPr>
                <w:rFonts w:ascii="Times New Roman" w:hAnsi="Times New Roman"/>
                <w:sz w:val="18"/>
                <w:szCs w:val="18"/>
              </w:rPr>
            </w:pPr>
          </w:p>
        </w:tc>
        <w:tc>
          <w:tcPr>
            <w:tcW w:w="450" w:type="dxa"/>
            <w:vAlign w:val="center"/>
          </w:tcPr>
          <w:p w14:paraId="29D96005" w14:textId="77777777" w:rsidR="00D079A3" w:rsidRDefault="00D079A3" w:rsidP="005E2DDE">
            <w:pPr>
              <w:tabs>
                <w:tab w:val="right" w:pos="9360"/>
              </w:tabs>
              <w:jc w:val="center"/>
              <w:rPr>
                <w:rFonts w:ascii="Times New Roman" w:hAnsi="Times New Roman"/>
                <w:sz w:val="18"/>
                <w:szCs w:val="18"/>
              </w:rPr>
            </w:pPr>
          </w:p>
        </w:tc>
        <w:tc>
          <w:tcPr>
            <w:tcW w:w="272" w:type="dxa"/>
            <w:vAlign w:val="center"/>
          </w:tcPr>
          <w:p w14:paraId="134561AE" w14:textId="77777777" w:rsidR="00D079A3" w:rsidRDefault="00D079A3" w:rsidP="005E2DDE">
            <w:pPr>
              <w:tabs>
                <w:tab w:val="right" w:pos="9360"/>
              </w:tabs>
              <w:jc w:val="center"/>
              <w:rPr>
                <w:rFonts w:ascii="Times New Roman" w:hAnsi="Times New Roman"/>
                <w:sz w:val="18"/>
                <w:szCs w:val="18"/>
              </w:rPr>
            </w:pPr>
          </w:p>
        </w:tc>
      </w:tr>
      <w:tr w:rsidR="00D079A3" w14:paraId="4795D8CB" w14:textId="77777777" w:rsidTr="005E2DDE">
        <w:trPr>
          <w:trHeight w:val="296"/>
          <w:jc w:val="center"/>
        </w:trPr>
        <w:tc>
          <w:tcPr>
            <w:tcW w:w="4550" w:type="dxa"/>
            <w:vAlign w:val="center"/>
          </w:tcPr>
          <w:p w14:paraId="7685BCC4" w14:textId="77777777" w:rsidR="00D079A3" w:rsidRDefault="00D079A3" w:rsidP="005E2DDE">
            <w:pPr>
              <w:rPr>
                <w:rFonts w:ascii="Times New Roman" w:hAnsi="Times New Roman"/>
                <w:sz w:val="18"/>
                <w:szCs w:val="18"/>
              </w:rPr>
            </w:pPr>
            <w:r>
              <w:rPr>
                <w:rFonts w:ascii="Times New Roman" w:hAnsi="Times New Roman"/>
                <w:sz w:val="18"/>
                <w:szCs w:val="18"/>
              </w:rPr>
              <w:t xml:space="preserve"> </w:t>
            </w:r>
            <w:r>
              <w:rPr>
                <w:rFonts w:ascii="Times New Roman" w:hAnsi="Times New Roman"/>
                <w:color w:val="000000"/>
                <w:sz w:val="18"/>
                <w:szCs w:val="18"/>
              </w:rPr>
              <w:t>*MATH 1120 Survey of Mathematics I</w:t>
            </w:r>
          </w:p>
        </w:tc>
        <w:tc>
          <w:tcPr>
            <w:tcW w:w="431" w:type="dxa"/>
            <w:shd w:val="clear" w:color="auto" w:fill="FFFFFF"/>
            <w:vAlign w:val="center"/>
          </w:tcPr>
          <w:p w14:paraId="03A79B00" w14:textId="77777777" w:rsidR="00D079A3" w:rsidRDefault="00D079A3" w:rsidP="005E2DDE">
            <w:pPr>
              <w:tabs>
                <w:tab w:val="right" w:pos="9360"/>
              </w:tabs>
              <w:jc w:val="center"/>
              <w:rPr>
                <w:rFonts w:ascii="Times New Roman" w:hAnsi="Times New Roman"/>
                <w:sz w:val="18"/>
                <w:szCs w:val="18"/>
              </w:rPr>
            </w:pPr>
            <w:r>
              <w:rPr>
                <w:rFonts w:ascii="Times New Roman" w:hAnsi="Times New Roman"/>
                <w:sz w:val="18"/>
                <w:szCs w:val="18"/>
              </w:rPr>
              <w:t>3</w:t>
            </w:r>
          </w:p>
        </w:tc>
        <w:tc>
          <w:tcPr>
            <w:tcW w:w="355" w:type="dxa"/>
            <w:shd w:val="clear" w:color="auto" w:fill="FFFFFF"/>
            <w:vAlign w:val="center"/>
          </w:tcPr>
          <w:p w14:paraId="4FF202C6" w14:textId="77777777" w:rsidR="00D079A3" w:rsidRDefault="00D079A3" w:rsidP="005E2DDE">
            <w:pPr>
              <w:tabs>
                <w:tab w:val="right" w:pos="9360"/>
              </w:tabs>
              <w:jc w:val="center"/>
              <w:rPr>
                <w:rFonts w:ascii="Times New Roman" w:hAnsi="Times New Roman"/>
                <w:sz w:val="18"/>
                <w:szCs w:val="18"/>
              </w:rPr>
            </w:pPr>
          </w:p>
        </w:tc>
        <w:tc>
          <w:tcPr>
            <w:tcW w:w="4924" w:type="dxa"/>
            <w:vAlign w:val="center"/>
          </w:tcPr>
          <w:p w14:paraId="1261537A" w14:textId="77777777" w:rsidR="00D079A3" w:rsidRDefault="00D079A3" w:rsidP="005E2DDE">
            <w:pPr>
              <w:rPr>
                <w:rFonts w:ascii="Times New Roman" w:hAnsi="Times New Roman"/>
                <w:b/>
                <w:sz w:val="18"/>
                <w:szCs w:val="18"/>
              </w:rPr>
            </w:pPr>
            <w:r>
              <w:rPr>
                <w:rFonts w:ascii="Times New Roman" w:hAnsi="Times New Roman"/>
                <w:b/>
                <w:sz w:val="18"/>
                <w:szCs w:val="18"/>
              </w:rPr>
              <w:t>LICENSURE REQUIREMENTS (Applied Practice)</w:t>
            </w:r>
          </w:p>
        </w:tc>
        <w:tc>
          <w:tcPr>
            <w:tcW w:w="722" w:type="dxa"/>
            <w:gridSpan w:val="2"/>
            <w:shd w:val="clear" w:color="auto" w:fill="D9D9D9"/>
            <w:vAlign w:val="center"/>
          </w:tcPr>
          <w:p w14:paraId="3ACC383A" w14:textId="77777777" w:rsidR="00D079A3" w:rsidRDefault="00D079A3" w:rsidP="005E2DDE">
            <w:pPr>
              <w:tabs>
                <w:tab w:val="right" w:pos="9360"/>
              </w:tabs>
              <w:jc w:val="center"/>
              <w:rPr>
                <w:rFonts w:ascii="Times New Roman" w:hAnsi="Times New Roman"/>
                <w:b/>
                <w:sz w:val="18"/>
                <w:szCs w:val="18"/>
              </w:rPr>
            </w:pPr>
            <w:r>
              <w:rPr>
                <w:rFonts w:ascii="Times New Roman" w:hAnsi="Times New Roman"/>
                <w:b/>
                <w:sz w:val="18"/>
                <w:szCs w:val="18"/>
              </w:rPr>
              <w:t>15</w:t>
            </w:r>
          </w:p>
        </w:tc>
      </w:tr>
      <w:tr w:rsidR="00D079A3" w14:paraId="2A7D810D" w14:textId="77777777" w:rsidTr="005E2DDE">
        <w:trPr>
          <w:trHeight w:val="215"/>
          <w:jc w:val="center"/>
        </w:trPr>
        <w:tc>
          <w:tcPr>
            <w:tcW w:w="4550" w:type="dxa"/>
            <w:vAlign w:val="center"/>
          </w:tcPr>
          <w:p w14:paraId="5AAAC7C6" w14:textId="77777777" w:rsidR="00D079A3" w:rsidRDefault="00D079A3" w:rsidP="005E2DDE">
            <w:pPr>
              <w:ind w:left="159"/>
              <w:rPr>
                <w:rFonts w:ascii="Times New Roman" w:hAnsi="Times New Roman"/>
                <w:sz w:val="18"/>
                <w:szCs w:val="18"/>
              </w:rPr>
            </w:pPr>
            <w:r>
              <w:rPr>
                <w:rFonts w:ascii="Times New Roman" w:hAnsi="Times New Roman"/>
                <w:sz w:val="18"/>
                <w:szCs w:val="18"/>
              </w:rPr>
              <w:t>Elective (MATH 1132 Intro. to Statistics, recommended)</w:t>
            </w:r>
          </w:p>
        </w:tc>
        <w:tc>
          <w:tcPr>
            <w:tcW w:w="431" w:type="dxa"/>
            <w:shd w:val="clear" w:color="auto" w:fill="FFFFFF"/>
            <w:vAlign w:val="center"/>
          </w:tcPr>
          <w:p w14:paraId="64BEE393" w14:textId="77777777" w:rsidR="00D079A3" w:rsidRDefault="00D079A3" w:rsidP="005E2DDE">
            <w:pPr>
              <w:tabs>
                <w:tab w:val="right" w:pos="9360"/>
              </w:tabs>
              <w:jc w:val="center"/>
              <w:rPr>
                <w:rFonts w:ascii="Times New Roman" w:hAnsi="Times New Roman"/>
                <w:sz w:val="18"/>
                <w:szCs w:val="18"/>
              </w:rPr>
            </w:pPr>
            <w:r>
              <w:rPr>
                <w:rFonts w:ascii="Times New Roman" w:hAnsi="Times New Roman"/>
                <w:sz w:val="18"/>
                <w:szCs w:val="18"/>
              </w:rPr>
              <w:t>3</w:t>
            </w:r>
          </w:p>
        </w:tc>
        <w:tc>
          <w:tcPr>
            <w:tcW w:w="355" w:type="dxa"/>
            <w:shd w:val="clear" w:color="auto" w:fill="FFFFFF"/>
            <w:vAlign w:val="center"/>
          </w:tcPr>
          <w:p w14:paraId="0A2D66C8" w14:textId="77777777" w:rsidR="00D079A3" w:rsidRDefault="00D079A3" w:rsidP="005E2DDE">
            <w:pPr>
              <w:tabs>
                <w:tab w:val="right" w:pos="9360"/>
              </w:tabs>
              <w:jc w:val="center"/>
              <w:rPr>
                <w:rFonts w:ascii="Times New Roman" w:hAnsi="Times New Roman"/>
                <w:sz w:val="18"/>
                <w:szCs w:val="18"/>
              </w:rPr>
            </w:pPr>
          </w:p>
        </w:tc>
        <w:tc>
          <w:tcPr>
            <w:tcW w:w="4924" w:type="dxa"/>
            <w:vAlign w:val="center"/>
          </w:tcPr>
          <w:p w14:paraId="0ACCBB1C" w14:textId="77777777" w:rsidR="00D079A3" w:rsidRDefault="00D079A3" w:rsidP="005E2DDE">
            <w:pPr>
              <w:rPr>
                <w:rFonts w:ascii="Times New Roman" w:hAnsi="Times New Roman"/>
                <w:sz w:val="18"/>
                <w:szCs w:val="18"/>
              </w:rPr>
            </w:pPr>
            <w:r>
              <w:rPr>
                <w:rFonts w:ascii="Times New Roman" w:hAnsi="Times New Roman"/>
                <w:sz w:val="18"/>
                <w:szCs w:val="18"/>
              </w:rPr>
              <w:t xml:space="preserve">++EDUC 4001 or 4011 Student Teaching </w:t>
            </w:r>
          </w:p>
        </w:tc>
        <w:tc>
          <w:tcPr>
            <w:tcW w:w="450" w:type="dxa"/>
            <w:vAlign w:val="center"/>
          </w:tcPr>
          <w:p w14:paraId="6B32DA57" w14:textId="77777777" w:rsidR="00D079A3" w:rsidRDefault="00D079A3" w:rsidP="005E2DDE">
            <w:pPr>
              <w:tabs>
                <w:tab w:val="right" w:pos="9360"/>
              </w:tabs>
              <w:jc w:val="center"/>
              <w:rPr>
                <w:rFonts w:ascii="Times New Roman" w:hAnsi="Times New Roman"/>
                <w:sz w:val="18"/>
                <w:szCs w:val="18"/>
              </w:rPr>
            </w:pPr>
            <w:r>
              <w:rPr>
                <w:rFonts w:ascii="Times New Roman" w:hAnsi="Times New Roman"/>
                <w:sz w:val="18"/>
                <w:szCs w:val="18"/>
              </w:rPr>
              <w:t>12</w:t>
            </w:r>
          </w:p>
        </w:tc>
        <w:tc>
          <w:tcPr>
            <w:tcW w:w="272" w:type="dxa"/>
            <w:vAlign w:val="center"/>
          </w:tcPr>
          <w:p w14:paraId="18EF2C27" w14:textId="77777777" w:rsidR="00D079A3" w:rsidRDefault="00D079A3" w:rsidP="005E2DDE">
            <w:pPr>
              <w:tabs>
                <w:tab w:val="right" w:pos="9360"/>
              </w:tabs>
              <w:jc w:val="center"/>
              <w:rPr>
                <w:rFonts w:ascii="Times New Roman" w:hAnsi="Times New Roman"/>
                <w:sz w:val="18"/>
                <w:szCs w:val="18"/>
              </w:rPr>
            </w:pPr>
          </w:p>
        </w:tc>
      </w:tr>
      <w:tr w:rsidR="00D079A3" w14:paraId="75E249C3" w14:textId="77777777" w:rsidTr="005E2DDE">
        <w:trPr>
          <w:trHeight w:val="233"/>
          <w:jc w:val="center"/>
        </w:trPr>
        <w:tc>
          <w:tcPr>
            <w:tcW w:w="4550" w:type="dxa"/>
            <w:vAlign w:val="center"/>
          </w:tcPr>
          <w:p w14:paraId="2BCCA1FF" w14:textId="77777777" w:rsidR="00D079A3" w:rsidRDefault="00D079A3" w:rsidP="005E2DDE">
            <w:pPr>
              <w:rPr>
                <w:rFonts w:ascii="Times New Roman" w:hAnsi="Times New Roman"/>
                <w:b/>
                <w:sz w:val="18"/>
                <w:szCs w:val="18"/>
              </w:rPr>
            </w:pPr>
            <w:r>
              <w:rPr>
                <w:rFonts w:ascii="Times New Roman" w:hAnsi="Times New Roman"/>
                <w:b/>
                <w:sz w:val="18"/>
                <w:szCs w:val="18"/>
              </w:rPr>
              <w:t>Wellness Literacy</w:t>
            </w:r>
          </w:p>
        </w:tc>
        <w:tc>
          <w:tcPr>
            <w:tcW w:w="786" w:type="dxa"/>
            <w:gridSpan w:val="2"/>
            <w:shd w:val="clear" w:color="auto" w:fill="D9D9D9"/>
            <w:vAlign w:val="center"/>
          </w:tcPr>
          <w:p w14:paraId="646F780B" w14:textId="77777777" w:rsidR="00D079A3" w:rsidRDefault="00D079A3" w:rsidP="005E2DDE">
            <w:pPr>
              <w:tabs>
                <w:tab w:val="right" w:pos="9360"/>
              </w:tabs>
              <w:jc w:val="center"/>
              <w:rPr>
                <w:rFonts w:ascii="Times New Roman" w:hAnsi="Times New Roman"/>
                <w:sz w:val="18"/>
                <w:szCs w:val="18"/>
              </w:rPr>
            </w:pPr>
            <w:r>
              <w:rPr>
                <w:rFonts w:ascii="Times New Roman" w:hAnsi="Times New Roman"/>
                <w:b/>
                <w:sz w:val="18"/>
                <w:szCs w:val="18"/>
              </w:rPr>
              <w:t>1-3</w:t>
            </w:r>
          </w:p>
        </w:tc>
        <w:tc>
          <w:tcPr>
            <w:tcW w:w="4924" w:type="dxa"/>
            <w:vAlign w:val="center"/>
          </w:tcPr>
          <w:p w14:paraId="235D37FB" w14:textId="77777777" w:rsidR="00D079A3" w:rsidRDefault="00D079A3" w:rsidP="005E2DDE">
            <w:pPr>
              <w:rPr>
                <w:rFonts w:ascii="Times New Roman" w:hAnsi="Times New Roman"/>
                <w:sz w:val="18"/>
                <w:szCs w:val="18"/>
              </w:rPr>
            </w:pPr>
            <w:r>
              <w:rPr>
                <w:rFonts w:ascii="Times New Roman" w:hAnsi="Times New Roman"/>
                <w:sz w:val="18"/>
                <w:szCs w:val="18"/>
              </w:rPr>
              <w:t xml:space="preserve">++EDUC 4500 Professional Leadership Seminar </w:t>
            </w:r>
          </w:p>
        </w:tc>
        <w:tc>
          <w:tcPr>
            <w:tcW w:w="450" w:type="dxa"/>
            <w:vAlign w:val="center"/>
          </w:tcPr>
          <w:p w14:paraId="4A3966EF" w14:textId="77777777" w:rsidR="00D079A3" w:rsidRDefault="00D079A3" w:rsidP="005E2DDE">
            <w:pPr>
              <w:tabs>
                <w:tab w:val="right" w:pos="9360"/>
              </w:tabs>
              <w:jc w:val="center"/>
              <w:rPr>
                <w:rFonts w:ascii="Times New Roman" w:hAnsi="Times New Roman"/>
                <w:sz w:val="18"/>
                <w:szCs w:val="18"/>
              </w:rPr>
            </w:pPr>
            <w:r>
              <w:rPr>
                <w:rFonts w:ascii="Times New Roman" w:hAnsi="Times New Roman"/>
                <w:sz w:val="18"/>
                <w:szCs w:val="18"/>
              </w:rPr>
              <w:t>3</w:t>
            </w:r>
          </w:p>
        </w:tc>
        <w:tc>
          <w:tcPr>
            <w:tcW w:w="272" w:type="dxa"/>
            <w:vAlign w:val="center"/>
          </w:tcPr>
          <w:p w14:paraId="172EB4FF" w14:textId="77777777" w:rsidR="00D079A3" w:rsidRDefault="00D079A3" w:rsidP="005E2DDE">
            <w:pPr>
              <w:tabs>
                <w:tab w:val="right" w:pos="9360"/>
              </w:tabs>
              <w:jc w:val="center"/>
              <w:rPr>
                <w:rFonts w:ascii="Times New Roman" w:hAnsi="Times New Roman"/>
                <w:sz w:val="18"/>
                <w:szCs w:val="18"/>
              </w:rPr>
            </w:pPr>
          </w:p>
        </w:tc>
      </w:tr>
      <w:tr w:rsidR="00D079A3" w14:paraId="5CC49010" w14:textId="77777777" w:rsidTr="005E2DDE">
        <w:trPr>
          <w:jc w:val="center"/>
        </w:trPr>
        <w:tc>
          <w:tcPr>
            <w:tcW w:w="4550" w:type="dxa"/>
            <w:vAlign w:val="center"/>
          </w:tcPr>
          <w:p w14:paraId="0534C7B6" w14:textId="77777777" w:rsidR="00D079A3" w:rsidRDefault="00D079A3" w:rsidP="005E2DDE">
            <w:pPr>
              <w:ind w:left="159"/>
              <w:rPr>
                <w:rFonts w:ascii="Times New Roman" w:hAnsi="Times New Roman"/>
                <w:sz w:val="18"/>
                <w:szCs w:val="18"/>
              </w:rPr>
            </w:pPr>
            <w:r>
              <w:rPr>
                <w:rFonts w:ascii="Times New Roman" w:hAnsi="Times New Roman"/>
                <w:sz w:val="18"/>
                <w:szCs w:val="18"/>
              </w:rPr>
              <w:t>HSHP 1101 Prescriptive Fitness, NUTR 1500 Intro to Nutrition, or TA 1101 Foundations of Movement</w:t>
            </w:r>
          </w:p>
        </w:tc>
        <w:tc>
          <w:tcPr>
            <w:tcW w:w="431" w:type="dxa"/>
            <w:shd w:val="clear" w:color="auto" w:fill="FFFFFF"/>
            <w:vAlign w:val="center"/>
          </w:tcPr>
          <w:p w14:paraId="54DE4CFC" w14:textId="77777777" w:rsidR="00D079A3" w:rsidRDefault="00D079A3" w:rsidP="005E2DDE">
            <w:pPr>
              <w:tabs>
                <w:tab w:val="right" w:pos="9360"/>
              </w:tabs>
              <w:jc w:val="center"/>
              <w:rPr>
                <w:rFonts w:ascii="Times New Roman" w:hAnsi="Times New Roman"/>
                <w:sz w:val="18"/>
                <w:szCs w:val="18"/>
              </w:rPr>
            </w:pPr>
            <w:r>
              <w:rPr>
                <w:rFonts w:ascii="Times New Roman" w:hAnsi="Times New Roman"/>
                <w:sz w:val="18"/>
                <w:szCs w:val="18"/>
              </w:rPr>
              <w:t>1-3</w:t>
            </w:r>
          </w:p>
        </w:tc>
        <w:tc>
          <w:tcPr>
            <w:tcW w:w="355" w:type="dxa"/>
            <w:shd w:val="clear" w:color="auto" w:fill="FFFFFF"/>
            <w:vAlign w:val="center"/>
          </w:tcPr>
          <w:p w14:paraId="6F3C3E67" w14:textId="77777777" w:rsidR="00D079A3" w:rsidRDefault="00D079A3" w:rsidP="005E2DDE">
            <w:pPr>
              <w:tabs>
                <w:tab w:val="right" w:pos="9360"/>
              </w:tabs>
              <w:jc w:val="center"/>
              <w:rPr>
                <w:rFonts w:ascii="Times New Roman" w:hAnsi="Times New Roman"/>
                <w:sz w:val="18"/>
                <w:szCs w:val="18"/>
              </w:rPr>
            </w:pPr>
          </w:p>
        </w:tc>
        <w:tc>
          <w:tcPr>
            <w:tcW w:w="4924" w:type="dxa"/>
            <w:vMerge w:val="restart"/>
            <w:vAlign w:val="center"/>
          </w:tcPr>
          <w:p w14:paraId="7532F3F8" w14:textId="77777777" w:rsidR="00D079A3" w:rsidRDefault="00D079A3" w:rsidP="005E2DDE">
            <w:pPr>
              <w:tabs>
                <w:tab w:val="right" w:pos="9360"/>
              </w:tabs>
              <w:rPr>
                <w:rFonts w:ascii="Times New Roman" w:hAnsi="Times New Roman"/>
                <w:sz w:val="18"/>
                <w:szCs w:val="18"/>
              </w:rPr>
            </w:pPr>
            <w:r>
              <w:rPr>
                <w:rFonts w:ascii="Times New Roman" w:hAnsi="Times New Roman"/>
                <w:b/>
                <w:sz w:val="18"/>
                <w:szCs w:val="18"/>
              </w:rPr>
              <w:t>+</w:t>
            </w:r>
            <w:r>
              <w:rPr>
                <w:rFonts w:ascii="Times New Roman" w:hAnsi="Times New Roman"/>
                <w:sz w:val="18"/>
                <w:szCs w:val="18"/>
              </w:rPr>
              <w:t>Application to teacher education required (see required perspectives courses below); students may proceed as licensure candidates or on a non-licensure path.</w:t>
            </w:r>
            <w:r>
              <w:rPr>
                <w:rFonts w:ascii="Times New Roman" w:hAnsi="Times New Roman"/>
                <w:b/>
                <w:sz w:val="18"/>
                <w:szCs w:val="18"/>
              </w:rPr>
              <w:t xml:space="preserve"> </w:t>
            </w:r>
          </w:p>
        </w:tc>
        <w:tc>
          <w:tcPr>
            <w:tcW w:w="722" w:type="dxa"/>
            <w:gridSpan w:val="2"/>
            <w:vMerge w:val="restart"/>
            <w:vAlign w:val="center"/>
          </w:tcPr>
          <w:p w14:paraId="3EC6695B" w14:textId="77777777" w:rsidR="00D079A3" w:rsidRDefault="00D079A3" w:rsidP="005E2DDE">
            <w:pPr>
              <w:tabs>
                <w:tab w:val="right" w:pos="9360"/>
              </w:tabs>
              <w:jc w:val="center"/>
              <w:rPr>
                <w:rFonts w:ascii="Times New Roman" w:hAnsi="Times New Roman"/>
                <w:sz w:val="18"/>
                <w:szCs w:val="18"/>
              </w:rPr>
            </w:pPr>
          </w:p>
        </w:tc>
      </w:tr>
      <w:tr w:rsidR="00D079A3" w14:paraId="35D2F53E" w14:textId="77777777" w:rsidTr="005E2DDE">
        <w:trPr>
          <w:trHeight w:val="207"/>
          <w:jc w:val="center"/>
        </w:trPr>
        <w:tc>
          <w:tcPr>
            <w:tcW w:w="4550" w:type="dxa"/>
            <w:vMerge w:val="restart"/>
            <w:shd w:val="clear" w:color="auto" w:fill="D9D9D9"/>
            <w:vAlign w:val="center"/>
          </w:tcPr>
          <w:p w14:paraId="7BD7A501" w14:textId="77777777" w:rsidR="00D079A3" w:rsidRDefault="00D079A3" w:rsidP="005E2DDE">
            <w:pPr>
              <w:ind w:left="-26"/>
              <w:rPr>
                <w:rFonts w:ascii="Times New Roman" w:hAnsi="Times New Roman"/>
                <w:sz w:val="18"/>
                <w:szCs w:val="18"/>
              </w:rPr>
            </w:pPr>
            <w:r>
              <w:rPr>
                <w:rFonts w:ascii="Times New Roman" w:hAnsi="Times New Roman"/>
                <w:b/>
                <w:sz w:val="18"/>
                <w:szCs w:val="18"/>
              </w:rPr>
              <w:t xml:space="preserve">PERSPECTIVES </w:t>
            </w:r>
            <w:r>
              <w:rPr>
                <w:rFonts w:ascii="Times New Roman" w:hAnsi="Times New Roman"/>
                <w:b/>
                <w:sz w:val="16"/>
                <w:szCs w:val="16"/>
              </w:rPr>
              <w:t>(</w:t>
            </w:r>
            <w:r>
              <w:rPr>
                <w:rFonts w:ascii="Times New Roman" w:hAnsi="Times New Roman"/>
                <w:color w:val="000000"/>
                <w:sz w:val="18"/>
                <w:szCs w:val="18"/>
              </w:rPr>
              <w:t>No more than 8 semester hours in Perspectives may be counted toward the first major or concentration.)</w:t>
            </w:r>
            <w:r>
              <w:rPr>
                <w:rFonts w:ascii="Helvetica Neue" w:eastAsia="Helvetica Neue" w:hAnsi="Helvetica Neue" w:cs="Helvetica Neue"/>
                <w:color w:val="000000"/>
                <w:sz w:val="18"/>
                <w:szCs w:val="18"/>
              </w:rPr>
              <w:t> </w:t>
            </w:r>
          </w:p>
        </w:tc>
        <w:tc>
          <w:tcPr>
            <w:tcW w:w="786" w:type="dxa"/>
            <w:gridSpan w:val="2"/>
            <w:vMerge w:val="restart"/>
            <w:shd w:val="clear" w:color="auto" w:fill="D9D9D9"/>
            <w:vAlign w:val="center"/>
          </w:tcPr>
          <w:p w14:paraId="1AE2067C" w14:textId="77777777" w:rsidR="00D079A3" w:rsidRDefault="00D079A3" w:rsidP="005E2DDE">
            <w:pPr>
              <w:tabs>
                <w:tab w:val="right" w:pos="9360"/>
              </w:tabs>
              <w:jc w:val="center"/>
              <w:rPr>
                <w:rFonts w:ascii="Times New Roman" w:hAnsi="Times New Roman"/>
                <w:sz w:val="18"/>
                <w:szCs w:val="18"/>
              </w:rPr>
            </w:pPr>
            <w:r>
              <w:rPr>
                <w:rFonts w:ascii="Times New Roman" w:hAnsi="Times New Roman"/>
                <w:b/>
                <w:sz w:val="18"/>
                <w:szCs w:val="18"/>
              </w:rPr>
              <w:t>25</w:t>
            </w:r>
          </w:p>
        </w:tc>
        <w:tc>
          <w:tcPr>
            <w:tcW w:w="4924" w:type="dxa"/>
            <w:vMerge/>
            <w:vAlign w:val="center"/>
          </w:tcPr>
          <w:p w14:paraId="6C1F84E8" w14:textId="77777777" w:rsidR="00D079A3" w:rsidRDefault="00D079A3" w:rsidP="005E2DDE">
            <w:pPr>
              <w:pBdr>
                <w:top w:val="nil"/>
                <w:left w:val="nil"/>
                <w:bottom w:val="nil"/>
                <w:right w:val="nil"/>
                <w:between w:val="nil"/>
              </w:pBdr>
              <w:spacing w:line="276" w:lineRule="auto"/>
              <w:rPr>
                <w:rFonts w:ascii="Times New Roman" w:hAnsi="Times New Roman"/>
                <w:sz w:val="18"/>
                <w:szCs w:val="18"/>
              </w:rPr>
            </w:pPr>
          </w:p>
        </w:tc>
        <w:tc>
          <w:tcPr>
            <w:tcW w:w="722" w:type="dxa"/>
            <w:gridSpan w:val="2"/>
            <w:vMerge/>
            <w:vAlign w:val="center"/>
          </w:tcPr>
          <w:p w14:paraId="103AAB86" w14:textId="77777777" w:rsidR="00D079A3" w:rsidRDefault="00D079A3" w:rsidP="005E2DDE">
            <w:pPr>
              <w:pBdr>
                <w:top w:val="nil"/>
                <w:left w:val="nil"/>
                <w:bottom w:val="nil"/>
                <w:right w:val="nil"/>
                <w:between w:val="nil"/>
              </w:pBdr>
              <w:spacing w:line="276" w:lineRule="auto"/>
              <w:rPr>
                <w:rFonts w:ascii="Times New Roman" w:hAnsi="Times New Roman"/>
                <w:sz w:val="18"/>
                <w:szCs w:val="18"/>
              </w:rPr>
            </w:pPr>
          </w:p>
        </w:tc>
      </w:tr>
      <w:tr w:rsidR="00D079A3" w14:paraId="71ECE156" w14:textId="77777777" w:rsidTr="005E2DDE">
        <w:trPr>
          <w:trHeight w:val="424"/>
          <w:jc w:val="center"/>
        </w:trPr>
        <w:tc>
          <w:tcPr>
            <w:tcW w:w="4550" w:type="dxa"/>
            <w:vMerge/>
            <w:shd w:val="clear" w:color="auto" w:fill="D9D9D9"/>
            <w:vAlign w:val="center"/>
          </w:tcPr>
          <w:p w14:paraId="791722E3" w14:textId="77777777" w:rsidR="00D079A3" w:rsidRDefault="00D079A3" w:rsidP="005E2DDE">
            <w:pPr>
              <w:pBdr>
                <w:top w:val="nil"/>
                <w:left w:val="nil"/>
                <w:bottom w:val="nil"/>
                <w:right w:val="nil"/>
                <w:between w:val="nil"/>
              </w:pBdr>
              <w:spacing w:line="276" w:lineRule="auto"/>
              <w:rPr>
                <w:rFonts w:ascii="Times New Roman" w:hAnsi="Times New Roman"/>
                <w:sz w:val="18"/>
                <w:szCs w:val="18"/>
              </w:rPr>
            </w:pPr>
          </w:p>
        </w:tc>
        <w:tc>
          <w:tcPr>
            <w:tcW w:w="786" w:type="dxa"/>
            <w:gridSpan w:val="2"/>
            <w:vMerge/>
            <w:shd w:val="clear" w:color="auto" w:fill="D9D9D9"/>
            <w:vAlign w:val="center"/>
          </w:tcPr>
          <w:p w14:paraId="07A256BB" w14:textId="77777777" w:rsidR="00D079A3" w:rsidRDefault="00D079A3" w:rsidP="005E2DDE">
            <w:pPr>
              <w:pBdr>
                <w:top w:val="nil"/>
                <w:left w:val="nil"/>
                <w:bottom w:val="nil"/>
                <w:right w:val="nil"/>
                <w:between w:val="nil"/>
              </w:pBdr>
              <w:spacing w:line="276" w:lineRule="auto"/>
              <w:rPr>
                <w:rFonts w:ascii="Times New Roman" w:hAnsi="Times New Roman"/>
                <w:sz w:val="18"/>
                <w:szCs w:val="18"/>
              </w:rPr>
            </w:pPr>
          </w:p>
        </w:tc>
        <w:tc>
          <w:tcPr>
            <w:tcW w:w="4924" w:type="dxa"/>
            <w:tcBorders>
              <w:bottom w:val="single" w:sz="4" w:space="0" w:color="000000"/>
            </w:tcBorders>
            <w:vAlign w:val="center"/>
          </w:tcPr>
          <w:p w14:paraId="79E5E593" w14:textId="77777777" w:rsidR="00D079A3" w:rsidRDefault="00D079A3" w:rsidP="005E2DDE">
            <w:pPr>
              <w:tabs>
                <w:tab w:val="right" w:pos="9360"/>
              </w:tabs>
              <w:rPr>
                <w:rFonts w:ascii="Times New Roman" w:hAnsi="Times New Roman"/>
                <w:sz w:val="18"/>
                <w:szCs w:val="18"/>
              </w:rPr>
            </w:pPr>
            <w:r>
              <w:rPr>
                <w:rFonts w:ascii="Times New Roman" w:hAnsi="Times New Roman"/>
                <w:sz w:val="18"/>
                <w:szCs w:val="18"/>
              </w:rPr>
              <w:t>++Admission to student teaching required; passing licensure exam scores required.</w:t>
            </w:r>
          </w:p>
        </w:tc>
        <w:tc>
          <w:tcPr>
            <w:tcW w:w="722" w:type="dxa"/>
            <w:gridSpan w:val="2"/>
            <w:tcBorders>
              <w:bottom w:val="single" w:sz="4" w:space="0" w:color="000000"/>
            </w:tcBorders>
            <w:vAlign w:val="center"/>
          </w:tcPr>
          <w:p w14:paraId="03A5279A" w14:textId="77777777" w:rsidR="00D079A3" w:rsidRDefault="00D079A3" w:rsidP="005E2DDE">
            <w:pPr>
              <w:tabs>
                <w:tab w:val="right" w:pos="9360"/>
              </w:tabs>
              <w:jc w:val="center"/>
              <w:rPr>
                <w:rFonts w:ascii="Times New Roman" w:hAnsi="Times New Roman"/>
                <w:sz w:val="18"/>
                <w:szCs w:val="18"/>
              </w:rPr>
            </w:pPr>
          </w:p>
        </w:tc>
      </w:tr>
      <w:tr w:rsidR="00D079A3" w14:paraId="14B27C78" w14:textId="77777777" w:rsidTr="005E2DDE">
        <w:trPr>
          <w:jc w:val="center"/>
        </w:trPr>
        <w:tc>
          <w:tcPr>
            <w:tcW w:w="4550" w:type="dxa"/>
            <w:vAlign w:val="center"/>
          </w:tcPr>
          <w:p w14:paraId="278D8865" w14:textId="77777777" w:rsidR="00D079A3" w:rsidRDefault="00D079A3" w:rsidP="005E2DDE">
            <w:pPr>
              <w:rPr>
                <w:rFonts w:ascii="Times New Roman" w:hAnsi="Times New Roman"/>
                <w:sz w:val="18"/>
                <w:szCs w:val="18"/>
              </w:rPr>
            </w:pPr>
            <w:r>
              <w:rPr>
                <w:rFonts w:ascii="Times New Roman" w:hAnsi="Times New Roman"/>
                <w:b/>
                <w:sz w:val="18"/>
                <w:szCs w:val="18"/>
              </w:rPr>
              <w:t>Historical and Social (from 2 different areas)</w:t>
            </w:r>
          </w:p>
        </w:tc>
        <w:tc>
          <w:tcPr>
            <w:tcW w:w="786" w:type="dxa"/>
            <w:gridSpan w:val="2"/>
            <w:shd w:val="clear" w:color="auto" w:fill="D9D9D9"/>
            <w:vAlign w:val="center"/>
          </w:tcPr>
          <w:p w14:paraId="7BB650BF" w14:textId="77777777" w:rsidR="00D079A3" w:rsidRDefault="00D079A3" w:rsidP="005E2DDE">
            <w:pPr>
              <w:tabs>
                <w:tab w:val="right" w:pos="9360"/>
              </w:tabs>
              <w:jc w:val="center"/>
              <w:rPr>
                <w:rFonts w:ascii="Times New Roman" w:hAnsi="Times New Roman"/>
                <w:sz w:val="18"/>
                <w:szCs w:val="18"/>
              </w:rPr>
            </w:pPr>
            <w:r>
              <w:rPr>
                <w:rFonts w:ascii="Times New Roman" w:hAnsi="Times New Roman"/>
                <w:b/>
                <w:sz w:val="18"/>
                <w:szCs w:val="18"/>
              </w:rPr>
              <w:t>6</w:t>
            </w:r>
          </w:p>
        </w:tc>
        <w:tc>
          <w:tcPr>
            <w:tcW w:w="4924" w:type="dxa"/>
            <w:vMerge w:val="restart"/>
            <w:vAlign w:val="center"/>
          </w:tcPr>
          <w:p w14:paraId="1C44A939" w14:textId="77777777" w:rsidR="00D079A3" w:rsidRDefault="00D079A3" w:rsidP="005E2DDE">
            <w:pPr>
              <w:tabs>
                <w:tab w:val="right" w:pos="9360"/>
              </w:tabs>
              <w:rPr>
                <w:rFonts w:ascii="Times New Roman" w:hAnsi="Times New Roman"/>
                <w:sz w:val="18"/>
                <w:szCs w:val="18"/>
              </w:rPr>
            </w:pPr>
            <w:r>
              <w:rPr>
                <w:rFonts w:ascii="Times New Roman" w:hAnsi="Times New Roman"/>
                <w:b/>
                <w:sz w:val="18"/>
                <w:szCs w:val="18"/>
              </w:rPr>
              <w:t>ELECTIVES</w:t>
            </w:r>
            <w:r>
              <w:rPr>
                <w:rFonts w:ascii="Times New Roman" w:hAnsi="Times New Roman"/>
                <w:sz w:val="18"/>
                <w:szCs w:val="18"/>
              </w:rPr>
              <w:t xml:space="preserve">: </w:t>
            </w:r>
            <w:proofErr w:type="gramStart"/>
            <w:r>
              <w:rPr>
                <w:rFonts w:ascii="Times New Roman" w:hAnsi="Times New Roman"/>
                <w:sz w:val="18"/>
                <w:szCs w:val="18"/>
              </w:rPr>
              <w:t>A sufficient number of</w:t>
            </w:r>
            <w:proofErr w:type="gramEnd"/>
            <w:r>
              <w:rPr>
                <w:rFonts w:ascii="Times New Roman" w:hAnsi="Times New Roman"/>
                <w:sz w:val="18"/>
                <w:szCs w:val="18"/>
              </w:rPr>
              <w:t xml:space="preserve"> electives must be taken in order to meet the graduation requirements of 124 hours.</w:t>
            </w:r>
          </w:p>
        </w:tc>
        <w:tc>
          <w:tcPr>
            <w:tcW w:w="722" w:type="dxa"/>
            <w:gridSpan w:val="2"/>
            <w:vMerge w:val="restart"/>
            <w:vAlign w:val="center"/>
          </w:tcPr>
          <w:p w14:paraId="111CB0AC" w14:textId="77777777" w:rsidR="00D079A3" w:rsidRDefault="00D079A3" w:rsidP="005E2DDE">
            <w:pPr>
              <w:tabs>
                <w:tab w:val="right" w:pos="9360"/>
              </w:tabs>
              <w:jc w:val="center"/>
              <w:rPr>
                <w:rFonts w:ascii="Times New Roman" w:hAnsi="Times New Roman"/>
                <w:sz w:val="18"/>
                <w:szCs w:val="18"/>
              </w:rPr>
            </w:pPr>
          </w:p>
        </w:tc>
      </w:tr>
      <w:tr w:rsidR="00D079A3" w14:paraId="7D2AA77E" w14:textId="77777777" w:rsidTr="005E2DDE">
        <w:trPr>
          <w:trHeight w:val="215"/>
          <w:jc w:val="center"/>
        </w:trPr>
        <w:tc>
          <w:tcPr>
            <w:tcW w:w="4550" w:type="dxa"/>
            <w:vAlign w:val="center"/>
          </w:tcPr>
          <w:p w14:paraId="1E5DD419" w14:textId="77777777" w:rsidR="00D079A3" w:rsidRDefault="00D079A3" w:rsidP="005E2DDE">
            <w:pPr>
              <w:rPr>
                <w:rFonts w:ascii="Times New Roman" w:hAnsi="Times New Roman"/>
                <w:sz w:val="18"/>
                <w:szCs w:val="18"/>
              </w:rPr>
            </w:pPr>
            <w:r>
              <w:rPr>
                <w:rFonts w:ascii="Times New Roman" w:hAnsi="Times New Roman"/>
                <w:sz w:val="18"/>
                <w:szCs w:val="18"/>
              </w:rPr>
              <w:t xml:space="preserve">Elective (SOC 1202 Global Societies) </w:t>
            </w:r>
          </w:p>
        </w:tc>
        <w:tc>
          <w:tcPr>
            <w:tcW w:w="431" w:type="dxa"/>
            <w:shd w:val="clear" w:color="auto" w:fill="FFFFFF"/>
            <w:vAlign w:val="center"/>
          </w:tcPr>
          <w:p w14:paraId="109E8805" w14:textId="77777777" w:rsidR="00D079A3" w:rsidRDefault="00D079A3" w:rsidP="005E2DDE">
            <w:pPr>
              <w:tabs>
                <w:tab w:val="right" w:pos="9360"/>
              </w:tabs>
              <w:jc w:val="center"/>
              <w:rPr>
                <w:rFonts w:ascii="Times New Roman" w:hAnsi="Times New Roman"/>
                <w:sz w:val="18"/>
                <w:szCs w:val="18"/>
              </w:rPr>
            </w:pPr>
            <w:r>
              <w:rPr>
                <w:rFonts w:ascii="Times New Roman" w:hAnsi="Times New Roman"/>
                <w:sz w:val="18"/>
                <w:szCs w:val="18"/>
              </w:rPr>
              <w:t>3</w:t>
            </w:r>
          </w:p>
        </w:tc>
        <w:tc>
          <w:tcPr>
            <w:tcW w:w="355" w:type="dxa"/>
            <w:shd w:val="clear" w:color="auto" w:fill="FFFFFF"/>
            <w:vAlign w:val="center"/>
          </w:tcPr>
          <w:p w14:paraId="2CD4DF7D" w14:textId="77777777" w:rsidR="00D079A3" w:rsidRDefault="00D079A3" w:rsidP="005E2DDE">
            <w:pPr>
              <w:tabs>
                <w:tab w:val="right" w:pos="9360"/>
              </w:tabs>
              <w:jc w:val="center"/>
              <w:rPr>
                <w:rFonts w:ascii="Times New Roman" w:hAnsi="Times New Roman"/>
                <w:sz w:val="18"/>
                <w:szCs w:val="18"/>
              </w:rPr>
            </w:pPr>
          </w:p>
        </w:tc>
        <w:tc>
          <w:tcPr>
            <w:tcW w:w="4924" w:type="dxa"/>
            <w:vMerge/>
            <w:vAlign w:val="center"/>
          </w:tcPr>
          <w:p w14:paraId="7D8E96AC" w14:textId="77777777" w:rsidR="00D079A3" w:rsidRDefault="00D079A3" w:rsidP="005E2DDE">
            <w:pPr>
              <w:pBdr>
                <w:top w:val="nil"/>
                <w:left w:val="nil"/>
                <w:bottom w:val="nil"/>
                <w:right w:val="nil"/>
                <w:between w:val="nil"/>
              </w:pBdr>
              <w:spacing w:line="276" w:lineRule="auto"/>
              <w:rPr>
                <w:rFonts w:ascii="Times New Roman" w:hAnsi="Times New Roman"/>
                <w:sz w:val="18"/>
                <w:szCs w:val="18"/>
              </w:rPr>
            </w:pPr>
          </w:p>
        </w:tc>
        <w:tc>
          <w:tcPr>
            <w:tcW w:w="722" w:type="dxa"/>
            <w:gridSpan w:val="2"/>
            <w:vMerge/>
            <w:vAlign w:val="center"/>
          </w:tcPr>
          <w:p w14:paraId="623743A3" w14:textId="77777777" w:rsidR="00D079A3" w:rsidRDefault="00D079A3" w:rsidP="005E2DDE">
            <w:pPr>
              <w:pBdr>
                <w:top w:val="nil"/>
                <w:left w:val="nil"/>
                <w:bottom w:val="nil"/>
                <w:right w:val="nil"/>
                <w:between w:val="nil"/>
              </w:pBdr>
              <w:spacing w:line="276" w:lineRule="auto"/>
              <w:rPr>
                <w:rFonts w:ascii="Times New Roman" w:hAnsi="Times New Roman"/>
                <w:sz w:val="18"/>
                <w:szCs w:val="18"/>
              </w:rPr>
            </w:pPr>
          </w:p>
        </w:tc>
      </w:tr>
      <w:tr w:rsidR="00D079A3" w14:paraId="5EE46B13" w14:textId="77777777" w:rsidTr="005E2DDE">
        <w:trPr>
          <w:jc w:val="center"/>
        </w:trPr>
        <w:tc>
          <w:tcPr>
            <w:tcW w:w="4550" w:type="dxa"/>
            <w:vAlign w:val="center"/>
          </w:tcPr>
          <w:p w14:paraId="68688076" w14:textId="77777777" w:rsidR="00D079A3" w:rsidRDefault="00D079A3" w:rsidP="005E2DDE">
            <w:pPr>
              <w:rPr>
                <w:rFonts w:ascii="Times New Roman" w:hAnsi="Times New Roman"/>
                <w:sz w:val="18"/>
                <w:szCs w:val="18"/>
              </w:rPr>
            </w:pPr>
            <w:r>
              <w:rPr>
                <w:rFonts w:ascii="Times New Roman" w:hAnsi="Times New Roman"/>
                <w:sz w:val="18"/>
                <w:szCs w:val="18"/>
              </w:rPr>
              <w:t xml:space="preserve">Elective </w:t>
            </w:r>
          </w:p>
        </w:tc>
        <w:tc>
          <w:tcPr>
            <w:tcW w:w="431" w:type="dxa"/>
            <w:shd w:val="clear" w:color="auto" w:fill="FFFFFF"/>
            <w:vAlign w:val="center"/>
          </w:tcPr>
          <w:p w14:paraId="0C151A18" w14:textId="77777777" w:rsidR="00D079A3" w:rsidRDefault="00D079A3" w:rsidP="005E2DDE">
            <w:pPr>
              <w:tabs>
                <w:tab w:val="right" w:pos="9360"/>
              </w:tabs>
              <w:jc w:val="center"/>
              <w:rPr>
                <w:rFonts w:ascii="Times New Roman" w:hAnsi="Times New Roman"/>
                <w:sz w:val="18"/>
                <w:szCs w:val="18"/>
              </w:rPr>
            </w:pPr>
            <w:r>
              <w:rPr>
                <w:rFonts w:ascii="Times New Roman" w:hAnsi="Times New Roman"/>
                <w:sz w:val="18"/>
                <w:szCs w:val="18"/>
              </w:rPr>
              <w:t>3</w:t>
            </w:r>
          </w:p>
        </w:tc>
        <w:tc>
          <w:tcPr>
            <w:tcW w:w="355" w:type="dxa"/>
            <w:shd w:val="clear" w:color="auto" w:fill="FFFFFF"/>
            <w:vAlign w:val="center"/>
          </w:tcPr>
          <w:p w14:paraId="2096BB6D" w14:textId="77777777" w:rsidR="00D079A3" w:rsidRDefault="00D079A3" w:rsidP="005E2DDE">
            <w:pPr>
              <w:tabs>
                <w:tab w:val="right" w:pos="9360"/>
              </w:tabs>
              <w:jc w:val="center"/>
              <w:rPr>
                <w:rFonts w:ascii="Times New Roman" w:hAnsi="Times New Roman"/>
                <w:sz w:val="18"/>
                <w:szCs w:val="18"/>
              </w:rPr>
            </w:pPr>
          </w:p>
        </w:tc>
        <w:tc>
          <w:tcPr>
            <w:tcW w:w="4924" w:type="dxa"/>
            <w:vAlign w:val="center"/>
          </w:tcPr>
          <w:p w14:paraId="51A0FA9F" w14:textId="77777777" w:rsidR="00D079A3" w:rsidRDefault="00D079A3" w:rsidP="005E2DDE">
            <w:pPr>
              <w:tabs>
                <w:tab w:val="right" w:pos="9360"/>
              </w:tabs>
              <w:rPr>
                <w:rFonts w:ascii="Times New Roman" w:hAnsi="Times New Roman"/>
                <w:sz w:val="18"/>
                <w:szCs w:val="18"/>
              </w:rPr>
            </w:pPr>
          </w:p>
        </w:tc>
        <w:tc>
          <w:tcPr>
            <w:tcW w:w="722" w:type="dxa"/>
            <w:gridSpan w:val="2"/>
            <w:vAlign w:val="center"/>
          </w:tcPr>
          <w:p w14:paraId="27BB7E2E" w14:textId="77777777" w:rsidR="00D079A3" w:rsidRDefault="00D079A3" w:rsidP="005E2DDE">
            <w:pPr>
              <w:tabs>
                <w:tab w:val="right" w:pos="9360"/>
              </w:tabs>
              <w:jc w:val="center"/>
              <w:rPr>
                <w:rFonts w:ascii="Times New Roman" w:hAnsi="Times New Roman"/>
                <w:sz w:val="18"/>
                <w:szCs w:val="18"/>
              </w:rPr>
            </w:pPr>
          </w:p>
        </w:tc>
      </w:tr>
      <w:tr w:rsidR="00D079A3" w14:paraId="338DC53E" w14:textId="77777777" w:rsidTr="005E2DDE">
        <w:trPr>
          <w:jc w:val="center"/>
        </w:trPr>
        <w:tc>
          <w:tcPr>
            <w:tcW w:w="4550" w:type="dxa"/>
            <w:vAlign w:val="center"/>
          </w:tcPr>
          <w:p w14:paraId="7BEC92DD" w14:textId="77777777" w:rsidR="00D079A3" w:rsidRDefault="00D079A3" w:rsidP="005E2DDE">
            <w:pPr>
              <w:ind w:left="37"/>
              <w:rPr>
                <w:rFonts w:ascii="Times New Roman" w:hAnsi="Times New Roman"/>
                <w:sz w:val="18"/>
                <w:szCs w:val="18"/>
              </w:rPr>
            </w:pPr>
            <w:r>
              <w:rPr>
                <w:rFonts w:ascii="Times New Roman" w:hAnsi="Times New Roman"/>
                <w:b/>
                <w:sz w:val="18"/>
                <w:szCs w:val="18"/>
              </w:rPr>
              <w:t>Interpretive (from 2 different areas)</w:t>
            </w:r>
          </w:p>
        </w:tc>
        <w:tc>
          <w:tcPr>
            <w:tcW w:w="786" w:type="dxa"/>
            <w:gridSpan w:val="2"/>
            <w:shd w:val="clear" w:color="auto" w:fill="D9D9D9"/>
            <w:vAlign w:val="center"/>
          </w:tcPr>
          <w:p w14:paraId="3DCB15C1" w14:textId="77777777" w:rsidR="00D079A3" w:rsidRDefault="00D079A3" w:rsidP="005E2DDE">
            <w:pPr>
              <w:tabs>
                <w:tab w:val="right" w:pos="9360"/>
              </w:tabs>
              <w:jc w:val="center"/>
              <w:rPr>
                <w:rFonts w:ascii="Times New Roman" w:hAnsi="Times New Roman"/>
                <w:b/>
                <w:sz w:val="18"/>
                <w:szCs w:val="18"/>
              </w:rPr>
            </w:pPr>
            <w:r>
              <w:rPr>
                <w:rFonts w:ascii="Times New Roman" w:hAnsi="Times New Roman"/>
                <w:b/>
                <w:sz w:val="18"/>
                <w:szCs w:val="18"/>
              </w:rPr>
              <w:t>6</w:t>
            </w:r>
          </w:p>
        </w:tc>
        <w:tc>
          <w:tcPr>
            <w:tcW w:w="4924" w:type="dxa"/>
            <w:vAlign w:val="center"/>
          </w:tcPr>
          <w:p w14:paraId="330E757D" w14:textId="77777777" w:rsidR="00D079A3" w:rsidRDefault="00D079A3" w:rsidP="005E2DDE">
            <w:pPr>
              <w:rPr>
                <w:rFonts w:ascii="Times New Roman" w:hAnsi="Times New Roman"/>
                <w:sz w:val="18"/>
                <w:szCs w:val="18"/>
              </w:rPr>
            </w:pPr>
            <w:r>
              <w:rPr>
                <w:rFonts w:ascii="Times New Roman" w:hAnsi="Times New Roman"/>
                <w:b/>
                <w:sz w:val="18"/>
                <w:szCs w:val="18"/>
              </w:rPr>
              <w:t>REQUIRED PERSPECTIVES COURSES FOR LICENSURE:</w:t>
            </w:r>
          </w:p>
        </w:tc>
        <w:tc>
          <w:tcPr>
            <w:tcW w:w="722" w:type="dxa"/>
            <w:gridSpan w:val="2"/>
            <w:vAlign w:val="center"/>
          </w:tcPr>
          <w:p w14:paraId="4CBE1739" w14:textId="77777777" w:rsidR="00D079A3" w:rsidRDefault="00D079A3" w:rsidP="005E2DDE">
            <w:pPr>
              <w:tabs>
                <w:tab w:val="right" w:pos="9360"/>
              </w:tabs>
              <w:jc w:val="center"/>
              <w:rPr>
                <w:rFonts w:ascii="Times New Roman" w:hAnsi="Times New Roman"/>
                <w:sz w:val="18"/>
                <w:szCs w:val="18"/>
              </w:rPr>
            </w:pPr>
          </w:p>
        </w:tc>
      </w:tr>
      <w:tr w:rsidR="00D079A3" w14:paraId="7E319427" w14:textId="77777777" w:rsidTr="005E2DDE">
        <w:trPr>
          <w:jc w:val="center"/>
        </w:trPr>
        <w:tc>
          <w:tcPr>
            <w:tcW w:w="4550" w:type="dxa"/>
            <w:vAlign w:val="center"/>
          </w:tcPr>
          <w:p w14:paraId="60D4A5B3" w14:textId="77777777" w:rsidR="00D079A3" w:rsidRDefault="00D079A3" w:rsidP="005E2DDE">
            <w:pPr>
              <w:rPr>
                <w:rFonts w:ascii="Times New Roman" w:hAnsi="Times New Roman"/>
                <w:sz w:val="18"/>
                <w:szCs w:val="18"/>
              </w:rPr>
            </w:pPr>
            <w:r>
              <w:rPr>
                <w:rFonts w:ascii="Times New Roman" w:hAnsi="Times New Roman"/>
                <w:sz w:val="18"/>
                <w:szCs w:val="18"/>
              </w:rPr>
              <w:t xml:space="preserve">*HIST 1101 or 1102 </w:t>
            </w:r>
          </w:p>
        </w:tc>
        <w:tc>
          <w:tcPr>
            <w:tcW w:w="431" w:type="dxa"/>
            <w:shd w:val="clear" w:color="auto" w:fill="FFFFFF"/>
            <w:vAlign w:val="center"/>
          </w:tcPr>
          <w:p w14:paraId="58E5BD7C" w14:textId="77777777" w:rsidR="00D079A3" w:rsidRDefault="00D079A3" w:rsidP="005E2DDE">
            <w:pPr>
              <w:tabs>
                <w:tab w:val="right" w:pos="9360"/>
              </w:tabs>
              <w:jc w:val="center"/>
              <w:rPr>
                <w:rFonts w:ascii="Times New Roman" w:hAnsi="Times New Roman"/>
                <w:sz w:val="18"/>
                <w:szCs w:val="18"/>
              </w:rPr>
            </w:pPr>
            <w:r>
              <w:rPr>
                <w:rFonts w:ascii="Times New Roman" w:hAnsi="Times New Roman"/>
                <w:sz w:val="18"/>
                <w:szCs w:val="18"/>
              </w:rPr>
              <w:t>3</w:t>
            </w:r>
          </w:p>
        </w:tc>
        <w:tc>
          <w:tcPr>
            <w:tcW w:w="355" w:type="dxa"/>
            <w:shd w:val="clear" w:color="auto" w:fill="FFFFFF"/>
            <w:vAlign w:val="center"/>
          </w:tcPr>
          <w:p w14:paraId="00A328C0" w14:textId="77777777" w:rsidR="00D079A3" w:rsidRDefault="00D079A3" w:rsidP="005E2DDE">
            <w:pPr>
              <w:tabs>
                <w:tab w:val="right" w:pos="9360"/>
              </w:tabs>
              <w:jc w:val="center"/>
              <w:rPr>
                <w:rFonts w:ascii="Times New Roman" w:hAnsi="Times New Roman"/>
                <w:b/>
                <w:sz w:val="18"/>
                <w:szCs w:val="18"/>
              </w:rPr>
            </w:pPr>
          </w:p>
        </w:tc>
        <w:tc>
          <w:tcPr>
            <w:tcW w:w="4924" w:type="dxa"/>
            <w:vAlign w:val="center"/>
          </w:tcPr>
          <w:p w14:paraId="0E5EF40B" w14:textId="77777777" w:rsidR="00D079A3" w:rsidRDefault="00D079A3" w:rsidP="005E2DDE">
            <w:pPr>
              <w:tabs>
                <w:tab w:val="right" w:pos="9360"/>
              </w:tabs>
              <w:rPr>
                <w:rFonts w:ascii="Times New Roman" w:hAnsi="Times New Roman"/>
                <w:sz w:val="18"/>
                <w:szCs w:val="18"/>
              </w:rPr>
            </w:pPr>
            <w:r>
              <w:rPr>
                <w:rFonts w:ascii="Times New Roman" w:hAnsi="Times New Roman"/>
                <w:sz w:val="18"/>
                <w:szCs w:val="18"/>
              </w:rPr>
              <w:t>+HIST 1101 OR 1102 American History/Cultural Traditions</w:t>
            </w:r>
          </w:p>
        </w:tc>
        <w:tc>
          <w:tcPr>
            <w:tcW w:w="722" w:type="dxa"/>
            <w:gridSpan w:val="2"/>
            <w:vAlign w:val="center"/>
          </w:tcPr>
          <w:p w14:paraId="6BC4F681" w14:textId="77777777" w:rsidR="00D079A3" w:rsidRDefault="00D079A3" w:rsidP="005E2DDE">
            <w:pPr>
              <w:tabs>
                <w:tab w:val="right" w:pos="9360"/>
              </w:tabs>
              <w:jc w:val="center"/>
              <w:rPr>
                <w:rFonts w:ascii="Times New Roman" w:hAnsi="Times New Roman"/>
                <w:sz w:val="18"/>
                <w:szCs w:val="18"/>
              </w:rPr>
            </w:pPr>
          </w:p>
        </w:tc>
      </w:tr>
      <w:tr w:rsidR="00D079A3" w14:paraId="144AF0EC" w14:textId="77777777" w:rsidTr="005E2DDE">
        <w:trPr>
          <w:jc w:val="center"/>
        </w:trPr>
        <w:tc>
          <w:tcPr>
            <w:tcW w:w="4550" w:type="dxa"/>
            <w:vAlign w:val="center"/>
          </w:tcPr>
          <w:p w14:paraId="4F0DAA4E" w14:textId="77777777" w:rsidR="00D079A3" w:rsidRDefault="00D079A3" w:rsidP="005E2DDE">
            <w:pPr>
              <w:ind w:left="159"/>
              <w:rPr>
                <w:rFonts w:ascii="Times New Roman" w:hAnsi="Times New Roman"/>
                <w:sz w:val="18"/>
                <w:szCs w:val="18"/>
              </w:rPr>
            </w:pPr>
            <w:r>
              <w:rPr>
                <w:rFonts w:ascii="Times New Roman" w:hAnsi="Times New Roman"/>
                <w:sz w:val="18"/>
                <w:szCs w:val="18"/>
              </w:rPr>
              <w:t>Elective</w:t>
            </w:r>
          </w:p>
        </w:tc>
        <w:tc>
          <w:tcPr>
            <w:tcW w:w="431" w:type="dxa"/>
            <w:shd w:val="clear" w:color="auto" w:fill="FFFFFF"/>
            <w:vAlign w:val="center"/>
          </w:tcPr>
          <w:p w14:paraId="5A4B6234" w14:textId="77777777" w:rsidR="00D079A3" w:rsidRDefault="00D079A3" w:rsidP="005E2DDE">
            <w:pPr>
              <w:tabs>
                <w:tab w:val="right" w:pos="9360"/>
              </w:tabs>
              <w:jc w:val="center"/>
              <w:rPr>
                <w:rFonts w:ascii="Times New Roman" w:hAnsi="Times New Roman"/>
                <w:sz w:val="18"/>
                <w:szCs w:val="18"/>
              </w:rPr>
            </w:pPr>
            <w:r>
              <w:rPr>
                <w:rFonts w:ascii="Times New Roman" w:hAnsi="Times New Roman"/>
                <w:sz w:val="18"/>
                <w:szCs w:val="18"/>
              </w:rPr>
              <w:t>3</w:t>
            </w:r>
          </w:p>
        </w:tc>
        <w:tc>
          <w:tcPr>
            <w:tcW w:w="355" w:type="dxa"/>
            <w:shd w:val="clear" w:color="auto" w:fill="FFFFFF"/>
            <w:vAlign w:val="center"/>
          </w:tcPr>
          <w:p w14:paraId="19034600" w14:textId="77777777" w:rsidR="00D079A3" w:rsidRDefault="00D079A3" w:rsidP="005E2DDE">
            <w:pPr>
              <w:tabs>
                <w:tab w:val="right" w:pos="9360"/>
              </w:tabs>
              <w:jc w:val="center"/>
              <w:rPr>
                <w:rFonts w:ascii="Times New Roman" w:hAnsi="Times New Roman"/>
                <w:b/>
                <w:sz w:val="18"/>
                <w:szCs w:val="18"/>
              </w:rPr>
            </w:pPr>
          </w:p>
        </w:tc>
        <w:tc>
          <w:tcPr>
            <w:tcW w:w="4924" w:type="dxa"/>
            <w:vAlign w:val="center"/>
          </w:tcPr>
          <w:p w14:paraId="2DA13110" w14:textId="77777777" w:rsidR="00D079A3" w:rsidRDefault="00D079A3" w:rsidP="005E2DDE">
            <w:pPr>
              <w:tabs>
                <w:tab w:val="right" w:pos="9360"/>
              </w:tabs>
              <w:rPr>
                <w:rFonts w:ascii="Times New Roman" w:hAnsi="Times New Roman"/>
                <w:sz w:val="18"/>
                <w:szCs w:val="18"/>
              </w:rPr>
            </w:pPr>
            <w:r>
              <w:rPr>
                <w:rFonts w:ascii="Times New Roman" w:hAnsi="Times New Roman"/>
                <w:sz w:val="18"/>
                <w:szCs w:val="18"/>
              </w:rPr>
              <w:t>+SOC 1202 Global Societies</w:t>
            </w:r>
          </w:p>
        </w:tc>
        <w:tc>
          <w:tcPr>
            <w:tcW w:w="722" w:type="dxa"/>
            <w:gridSpan w:val="2"/>
            <w:vAlign w:val="center"/>
          </w:tcPr>
          <w:p w14:paraId="1BE3FC18" w14:textId="77777777" w:rsidR="00D079A3" w:rsidRDefault="00D079A3" w:rsidP="005E2DDE">
            <w:pPr>
              <w:tabs>
                <w:tab w:val="right" w:pos="9360"/>
              </w:tabs>
              <w:jc w:val="center"/>
              <w:rPr>
                <w:rFonts w:ascii="Times New Roman" w:hAnsi="Times New Roman"/>
                <w:sz w:val="18"/>
                <w:szCs w:val="18"/>
              </w:rPr>
            </w:pPr>
          </w:p>
        </w:tc>
      </w:tr>
      <w:tr w:rsidR="00D079A3" w14:paraId="153ED23D" w14:textId="77777777" w:rsidTr="005E2DDE">
        <w:trPr>
          <w:jc w:val="center"/>
        </w:trPr>
        <w:tc>
          <w:tcPr>
            <w:tcW w:w="4550" w:type="dxa"/>
            <w:vAlign w:val="center"/>
          </w:tcPr>
          <w:p w14:paraId="1A095D29" w14:textId="77777777" w:rsidR="00D079A3" w:rsidRDefault="00D079A3" w:rsidP="005E2DDE">
            <w:pPr>
              <w:rPr>
                <w:rFonts w:ascii="Times New Roman" w:hAnsi="Times New Roman"/>
                <w:sz w:val="18"/>
                <w:szCs w:val="18"/>
              </w:rPr>
            </w:pPr>
            <w:r>
              <w:rPr>
                <w:rFonts w:ascii="Times New Roman" w:hAnsi="Times New Roman"/>
                <w:b/>
                <w:sz w:val="18"/>
                <w:szCs w:val="18"/>
              </w:rPr>
              <w:t>Creative</w:t>
            </w:r>
          </w:p>
        </w:tc>
        <w:tc>
          <w:tcPr>
            <w:tcW w:w="786" w:type="dxa"/>
            <w:gridSpan w:val="2"/>
            <w:shd w:val="clear" w:color="auto" w:fill="D9D9D9"/>
            <w:vAlign w:val="center"/>
          </w:tcPr>
          <w:p w14:paraId="7447B60C" w14:textId="77777777" w:rsidR="00D079A3" w:rsidRDefault="00D079A3" w:rsidP="005E2DDE">
            <w:pPr>
              <w:tabs>
                <w:tab w:val="right" w:pos="9360"/>
              </w:tabs>
              <w:jc w:val="center"/>
              <w:rPr>
                <w:rFonts w:ascii="Times New Roman" w:hAnsi="Times New Roman"/>
                <w:b/>
                <w:sz w:val="18"/>
                <w:szCs w:val="18"/>
              </w:rPr>
            </w:pPr>
            <w:r>
              <w:rPr>
                <w:rFonts w:ascii="Times New Roman" w:hAnsi="Times New Roman"/>
                <w:b/>
                <w:sz w:val="18"/>
                <w:szCs w:val="18"/>
              </w:rPr>
              <w:t>3</w:t>
            </w:r>
          </w:p>
        </w:tc>
        <w:tc>
          <w:tcPr>
            <w:tcW w:w="4924" w:type="dxa"/>
            <w:vAlign w:val="center"/>
          </w:tcPr>
          <w:p w14:paraId="7E1FE77C" w14:textId="77777777" w:rsidR="00D079A3" w:rsidRDefault="00D079A3" w:rsidP="005E2DDE">
            <w:pPr>
              <w:rPr>
                <w:rFonts w:ascii="Times New Roman" w:hAnsi="Times New Roman"/>
                <w:sz w:val="18"/>
                <w:szCs w:val="18"/>
              </w:rPr>
            </w:pPr>
            <w:r>
              <w:rPr>
                <w:rFonts w:ascii="Times New Roman" w:hAnsi="Times New Roman"/>
                <w:b/>
                <w:sz w:val="18"/>
                <w:szCs w:val="18"/>
              </w:rPr>
              <w:t>ADDITIONAL RECOMMENDED PERSPECTIVES COURSES:</w:t>
            </w:r>
          </w:p>
        </w:tc>
        <w:tc>
          <w:tcPr>
            <w:tcW w:w="722" w:type="dxa"/>
            <w:gridSpan w:val="2"/>
            <w:vAlign w:val="center"/>
          </w:tcPr>
          <w:p w14:paraId="29008D70" w14:textId="77777777" w:rsidR="00D079A3" w:rsidRDefault="00D079A3" w:rsidP="005E2DDE">
            <w:pPr>
              <w:tabs>
                <w:tab w:val="right" w:pos="9360"/>
              </w:tabs>
              <w:jc w:val="center"/>
              <w:rPr>
                <w:rFonts w:ascii="Times New Roman" w:hAnsi="Times New Roman"/>
                <w:sz w:val="18"/>
                <w:szCs w:val="18"/>
              </w:rPr>
            </w:pPr>
          </w:p>
        </w:tc>
      </w:tr>
      <w:tr w:rsidR="00D079A3" w14:paraId="546A1547" w14:textId="77777777" w:rsidTr="005E2DDE">
        <w:trPr>
          <w:jc w:val="center"/>
        </w:trPr>
        <w:tc>
          <w:tcPr>
            <w:tcW w:w="4550" w:type="dxa"/>
            <w:vAlign w:val="center"/>
          </w:tcPr>
          <w:p w14:paraId="26142BC1" w14:textId="77777777" w:rsidR="00D079A3" w:rsidRDefault="00D079A3" w:rsidP="005E2DDE">
            <w:pPr>
              <w:rPr>
                <w:rFonts w:ascii="Times New Roman" w:hAnsi="Times New Roman"/>
                <w:sz w:val="18"/>
                <w:szCs w:val="18"/>
              </w:rPr>
            </w:pPr>
            <w:r>
              <w:rPr>
                <w:rFonts w:ascii="Times New Roman" w:hAnsi="Times New Roman"/>
                <w:sz w:val="18"/>
                <w:szCs w:val="18"/>
              </w:rPr>
              <w:t>*EDUC 2100 Innovative Tech Use</w:t>
            </w:r>
          </w:p>
        </w:tc>
        <w:tc>
          <w:tcPr>
            <w:tcW w:w="431" w:type="dxa"/>
            <w:shd w:val="clear" w:color="auto" w:fill="FFFFFF"/>
            <w:vAlign w:val="center"/>
          </w:tcPr>
          <w:p w14:paraId="6EDF4A6D" w14:textId="77777777" w:rsidR="00D079A3" w:rsidRDefault="00D079A3" w:rsidP="005E2DDE">
            <w:pPr>
              <w:tabs>
                <w:tab w:val="right" w:pos="9360"/>
              </w:tabs>
              <w:jc w:val="center"/>
              <w:rPr>
                <w:rFonts w:ascii="Times New Roman" w:hAnsi="Times New Roman"/>
                <w:sz w:val="18"/>
                <w:szCs w:val="18"/>
              </w:rPr>
            </w:pPr>
            <w:r>
              <w:rPr>
                <w:rFonts w:ascii="Times New Roman" w:hAnsi="Times New Roman"/>
                <w:sz w:val="18"/>
                <w:szCs w:val="18"/>
              </w:rPr>
              <w:t>3</w:t>
            </w:r>
          </w:p>
        </w:tc>
        <w:tc>
          <w:tcPr>
            <w:tcW w:w="355" w:type="dxa"/>
            <w:shd w:val="clear" w:color="auto" w:fill="FFFFFF"/>
            <w:vAlign w:val="center"/>
          </w:tcPr>
          <w:p w14:paraId="07372419" w14:textId="77777777" w:rsidR="00D079A3" w:rsidRDefault="00D079A3" w:rsidP="005E2DDE">
            <w:pPr>
              <w:tabs>
                <w:tab w:val="right" w:pos="9360"/>
              </w:tabs>
              <w:jc w:val="center"/>
              <w:rPr>
                <w:rFonts w:ascii="Times New Roman" w:hAnsi="Times New Roman"/>
                <w:b/>
                <w:sz w:val="18"/>
                <w:szCs w:val="18"/>
              </w:rPr>
            </w:pPr>
          </w:p>
        </w:tc>
        <w:tc>
          <w:tcPr>
            <w:tcW w:w="4924" w:type="dxa"/>
            <w:vAlign w:val="center"/>
          </w:tcPr>
          <w:p w14:paraId="69708728" w14:textId="77777777" w:rsidR="00D079A3" w:rsidRDefault="00D079A3" w:rsidP="005E2DDE">
            <w:pPr>
              <w:rPr>
                <w:rFonts w:ascii="Times New Roman" w:hAnsi="Times New Roman"/>
                <w:sz w:val="18"/>
                <w:szCs w:val="18"/>
              </w:rPr>
            </w:pPr>
            <w:r>
              <w:rPr>
                <w:rFonts w:ascii="Times New Roman" w:hAnsi="Times New Roman"/>
                <w:sz w:val="18"/>
                <w:szCs w:val="18"/>
              </w:rPr>
              <w:t>SOC 1501 Social Problems</w:t>
            </w:r>
          </w:p>
        </w:tc>
        <w:tc>
          <w:tcPr>
            <w:tcW w:w="722" w:type="dxa"/>
            <w:gridSpan w:val="2"/>
            <w:vAlign w:val="center"/>
          </w:tcPr>
          <w:p w14:paraId="1CFDEC97" w14:textId="77777777" w:rsidR="00D079A3" w:rsidRDefault="00D079A3" w:rsidP="005E2DDE">
            <w:pPr>
              <w:tabs>
                <w:tab w:val="right" w:pos="9360"/>
              </w:tabs>
              <w:jc w:val="center"/>
              <w:rPr>
                <w:rFonts w:ascii="Times New Roman" w:hAnsi="Times New Roman"/>
                <w:sz w:val="18"/>
                <w:szCs w:val="18"/>
              </w:rPr>
            </w:pPr>
          </w:p>
        </w:tc>
      </w:tr>
      <w:tr w:rsidR="00D079A3" w14:paraId="40AEBF85" w14:textId="77777777" w:rsidTr="005E2DDE">
        <w:trPr>
          <w:jc w:val="center"/>
        </w:trPr>
        <w:tc>
          <w:tcPr>
            <w:tcW w:w="4550" w:type="dxa"/>
            <w:vAlign w:val="center"/>
          </w:tcPr>
          <w:p w14:paraId="04BF1605" w14:textId="77777777" w:rsidR="00D079A3" w:rsidRDefault="00D079A3" w:rsidP="005E2DDE">
            <w:pPr>
              <w:rPr>
                <w:rFonts w:ascii="Times New Roman" w:hAnsi="Times New Roman"/>
                <w:b/>
                <w:sz w:val="18"/>
                <w:szCs w:val="18"/>
              </w:rPr>
            </w:pPr>
            <w:r>
              <w:rPr>
                <w:rFonts w:ascii="Times New Roman" w:hAnsi="Times New Roman"/>
                <w:b/>
                <w:sz w:val="18"/>
                <w:szCs w:val="18"/>
              </w:rPr>
              <w:t>Historical/Social, Interpretive, or Creative</w:t>
            </w:r>
          </w:p>
        </w:tc>
        <w:tc>
          <w:tcPr>
            <w:tcW w:w="786" w:type="dxa"/>
            <w:gridSpan w:val="2"/>
            <w:shd w:val="clear" w:color="auto" w:fill="D9D9D9"/>
            <w:vAlign w:val="center"/>
          </w:tcPr>
          <w:p w14:paraId="31BC6D66" w14:textId="77777777" w:rsidR="00D079A3" w:rsidRDefault="00D079A3" w:rsidP="005E2DDE">
            <w:pPr>
              <w:tabs>
                <w:tab w:val="right" w:pos="9360"/>
              </w:tabs>
              <w:jc w:val="center"/>
              <w:rPr>
                <w:rFonts w:ascii="Times New Roman" w:hAnsi="Times New Roman"/>
                <w:b/>
                <w:sz w:val="18"/>
                <w:szCs w:val="18"/>
              </w:rPr>
            </w:pPr>
            <w:r>
              <w:rPr>
                <w:rFonts w:ascii="Times New Roman" w:hAnsi="Times New Roman"/>
                <w:b/>
                <w:sz w:val="18"/>
                <w:szCs w:val="18"/>
              </w:rPr>
              <w:t>3</w:t>
            </w:r>
          </w:p>
        </w:tc>
        <w:tc>
          <w:tcPr>
            <w:tcW w:w="4924" w:type="dxa"/>
            <w:vAlign w:val="center"/>
          </w:tcPr>
          <w:p w14:paraId="24BDA2A5" w14:textId="77777777" w:rsidR="00D079A3" w:rsidRDefault="00D079A3" w:rsidP="005E2DDE">
            <w:pPr>
              <w:rPr>
                <w:rFonts w:ascii="Times New Roman" w:hAnsi="Times New Roman"/>
                <w:b/>
                <w:sz w:val="18"/>
                <w:szCs w:val="18"/>
              </w:rPr>
            </w:pPr>
            <w:r>
              <w:rPr>
                <w:rFonts w:ascii="Times New Roman" w:hAnsi="Times New Roman"/>
                <w:sz w:val="18"/>
                <w:szCs w:val="18"/>
              </w:rPr>
              <w:t>POLS 1101 Intro to American Politics</w:t>
            </w:r>
          </w:p>
        </w:tc>
        <w:tc>
          <w:tcPr>
            <w:tcW w:w="722" w:type="dxa"/>
            <w:gridSpan w:val="2"/>
            <w:vAlign w:val="center"/>
          </w:tcPr>
          <w:p w14:paraId="1A155D73" w14:textId="77777777" w:rsidR="00D079A3" w:rsidRDefault="00D079A3" w:rsidP="005E2DDE">
            <w:pPr>
              <w:tabs>
                <w:tab w:val="right" w:pos="9360"/>
              </w:tabs>
              <w:jc w:val="center"/>
              <w:rPr>
                <w:rFonts w:ascii="Times New Roman" w:hAnsi="Times New Roman"/>
                <w:sz w:val="18"/>
                <w:szCs w:val="18"/>
              </w:rPr>
            </w:pPr>
          </w:p>
        </w:tc>
      </w:tr>
      <w:tr w:rsidR="00D079A3" w14:paraId="1B39A5A7" w14:textId="77777777" w:rsidTr="005E2DDE">
        <w:trPr>
          <w:jc w:val="center"/>
        </w:trPr>
        <w:tc>
          <w:tcPr>
            <w:tcW w:w="4550" w:type="dxa"/>
            <w:vAlign w:val="center"/>
          </w:tcPr>
          <w:p w14:paraId="0AF63ABE" w14:textId="77777777" w:rsidR="00D079A3" w:rsidRDefault="00D079A3" w:rsidP="005E2DDE">
            <w:pPr>
              <w:rPr>
                <w:rFonts w:ascii="Times New Roman" w:hAnsi="Times New Roman"/>
                <w:sz w:val="18"/>
                <w:szCs w:val="18"/>
              </w:rPr>
            </w:pPr>
            <w:r>
              <w:rPr>
                <w:rFonts w:ascii="Times New Roman" w:hAnsi="Times New Roman"/>
                <w:sz w:val="18"/>
                <w:szCs w:val="18"/>
              </w:rPr>
              <w:t xml:space="preserve">*Elective </w:t>
            </w:r>
          </w:p>
        </w:tc>
        <w:tc>
          <w:tcPr>
            <w:tcW w:w="431" w:type="dxa"/>
            <w:shd w:val="clear" w:color="auto" w:fill="FFFFFF"/>
            <w:vAlign w:val="center"/>
          </w:tcPr>
          <w:p w14:paraId="2338544E" w14:textId="77777777" w:rsidR="00D079A3" w:rsidRDefault="00D079A3" w:rsidP="005E2DDE">
            <w:pPr>
              <w:tabs>
                <w:tab w:val="right" w:pos="9360"/>
              </w:tabs>
              <w:jc w:val="center"/>
              <w:rPr>
                <w:rFonts w:ascii="Times New Roman" w:hAnsi="Times New Roman"/>
                <w:sz w:val="18"/>
                <w:szCs w:val="18"/>
              </w:rPr>
            </w:pPr>
            <w:r>
              <w:rPr>
                <w:rFonts w:ascii="Times New Roman" w:hAnsi="Times New Roman"/>
                <w:sz w:val="18"/>
                <w:szCs w:val="18"/>
              </w:rPr>
              <w:t>3</w:t>
            </w:r>
          </w:p>
        </w:tc>
        <w:tc>
          <w:tcPr>
            <w:tcW w:w="355" w:type="dxa"/>
            <w:shd w:val="clear" w:color="auto" w:fill="FFFFFF"/>
            <w:vAlign w:val="center"/>
          </w:tcPr>
          <w:p w14:paraId="4307008A" w14:textId="77777777" w:rsidR="00D079A3" w:rsidRDefault="00D079A3" w:rsidP="005E2DDE">
            <w:pPr>
              <w:tabs>
                <w:tab w:val="right" w:pos="9360"/>
              </w:tabs>
              <w:jc w:val="center"/>
              <w:rPr>
                <w:rFonts w:ascii="Times New Roman" w:hAnsi="Times New Roman"/>
                <w:b/>
                <w:sz w:val="18"/>
                <w:szCs w:val="18"/>
              </w:rPr>
            </w:pPr>
          </w:p>
        </w:tc>
        <w:tc>
          <w:tcPr>
            <w:tcW w:w="4924" w:type="dxa"/>
            <w:vAlign w:val="center"/>
          </w:tcPr>
          <w:p w14:paraId="7EAC7D8E" w14:textId="77777777" w:rsidR="00D079A3" w:rsidRDefault="00D079A3" w:rsidP="005E2DDE">
            <w:pPr>
              <w:rPr>
                <w:rFonts w:ascii="Times New Roman" w:hAnsi="Times New Roman"/>
                <w:sz w:val="18"/>
                <w:szCs w:val="18"/>
              </w:rPr>
            </w:pPr>
            <w:r>
              <w:rPr>
                <w:rFonts w:ascii="Times New Roman" w:hAnsi="Times New Roman"/>
                <w:sz w:val="18"/>
                <w:szCs w:val="18"/>
              </w:rPr>
              <w:t>COMM 1101 Public Speaking</w:t>
            </w:r>
          </w:p>
        </w:tc>
        <w:tc>
          <w:tcPr>
            <w:tcW w:w="722" w:type="dxa"/>
            <w:gridSpan w:val="2"/>
            <w:vAlign w:val="center"/>
          </w:tcPr>
          <w:p w14:paraId="3A599F1B" w14:textId="77777777" w:rsidR="00D079A3" w:rsidRDefault="00D079A3" w:rsidP="005E2DDE">
            <w:pPr>
              <w:tabs>
                <w:tab w:val="right" w:pos="9360"/>
              </w:tabs>
              <w:jc w:val="center"/>
              <w:rPr>
                <w:rFonts w:ascii="Times New Roman" w:hAnsi="Times New Roman"/>
                <w:sz w:val="18"/>
                <w:szCs w:val="18"/>
              </w:rPr>
            </w:pPr>
          </w:p>
        </w:tc>
      </w:tr>
      <w:tr w:rsidR="00D079A3" w14:paraId="60708A6D" w14:textId="77777777" w:rsidTr="005E2DDE">
        <w:trPr>
          <w:jc w:val="center"/>
        </w:trPr>
        <w:tc>
          <w:tcPr>
            <w:tcW w:w="4550" w:type="dxa"/>
            <w:vAlign w:val="center"/>
          </w:tcPr>
          <w:p w14:paraId="0D94BF27" w14:textId="77777777" w:rsidR="00D079A3" w:rsidRDefault="00D079A3" w:rsidP="005E2DDE">
            <w:pPr>
              <w:rPr>
                <w:rFonts w:ascii="Times New Roman" w:hAnsi="Times New Roman"/>
                <w:b/>
                <w:sz w:val="18"/>
                <w:szCs w:val="18"/>
              </w:rPr>
            </w:pPr>
            <w:r>
              <w:rPr>
                <w:rFonts w:ascii="Times New Roman" w:hAnsi="Times New Roman"/>
                <w:b/>
                <w:sz w:val="18"/>
                <w:szCs w:val="18"/>
              </w:rPr>
              <w:t>Scientific (must have one elective with a lab)</w:t>
            </w:r>
          </w:p>
        </w:tc>
        <w:tc>
          <w:tcPr>
            <w:tcW w:w="786" w:type="dxa"/>
            <w:gridSpan w:val="2"/>
            <w:shd w:val="clear" w:color="auto" w:fill="D9D9D9"/>
            <w:vAlign w:val="center"/>
          </w:tcPr>
          <w:p w14:paraId="1E75F996" w14:textId="77777777" w:rsidR="00D079A3" w:rsidRDefault="00D079A3" w:rsidP="005E2DDE">
            <w:pPr>
              <w:tabs>
                <w:tab w:val="right" w:pos="9360"/>
              </w:tabs>
              <w:jc w:val="center"/>
              <w:rPr>
                <w:rFonts w:ascii="Times New Roman" w:hAnsi="Times New Roman"/>
                <w:b/>
                <w:sz w:val="18"/>
                <w:szCs w:val="18"/>
              </w:rPr>
            </w:pPr>
            <w:r>
              <w:rPr>
                <w:rFonts w:ascii="Times New Roman" w:hAnsi="Times New Roman"/>
                <w:b/>
                <w:sz w:val="18"/>
                <w:szCs w:val="18"/>
              </w:rPr>
              <w:t>7</w:t>
            </w:r>
          </w:p>
        </w:tc>
        <w:tc>
          <w:tcPr>
            <w:tcW w:w="4924" w:type="dxa"/>
            <w:vAlign w:val="center"/>
          </w:tcPr>
          <w:p w14:paraId="2EF4AEBC" w14:textId="77777777" w:rsidR="00D079A3" w:rsidRDefault="00D079A3" w:rsidP="005E2DDE">
            <w:pPr>
              <w:rPr>
                <w:rFonts w:ascii="Times New Roman" w:hAnsi="Times New Roman"/>
                <w:sz w:val="18"/>
                <w:szCs w:val="18"/>
              </w:rPr>
            </w:pPr>
          </w:p>
        </w:tc>
        <w:tc>
          <w:tcPr>
            <w:tcW w:w="722" w:type="dxa"/>
            <w:gridSpan w:val="2"/>
            <w:vAlign w:val="center"/>
          </w:tcPr>
          <w:p w14:paraId="7BE02175" w14:textId="77777777" w:rsidR="00D079A3" w:rsidRDefault="00D079A3" w:rsidP="005E2DDE">
            <w:pPr>
              <w:tabs>
                <w:tab w:val="right" w:pos="9360"/>
              </w:tabs>
              <w:jc w:val="center"/>
              <w:rPr>
                <w:rFonts w:ascii="Times New Roman" w:hAnsi="Times New Roman"/>
                <w:sz w:val="18"/>
                <w:szCs w:val="18"/>
              </w:rPr>
            </w:pPr>
          </w:p>
        </w:tc>
      </w:tr>
      <w:tr w:rsidR="00D079A3" w14:paraId="1163F678" w14:textId="77777777" w:rsidTr="005E2DDE">
        <w:trPr>
          <w:jc w:val="center"/>
        </w:trPr>
        <w:tc>
          <w:tcPr>
            <w:tcW w:w="4550" w:type="dxa"/>
            <w:vAlign w:val="center"/>
          </w:tcPr>
          <w:p w14:paraId="587B5A6D" w14:textId="77777777" w:rsidR="00D079A3" w:rsidRDefault="00D079A3" w:rsidP="005E2DDE">
            <w:pPr>
              <w:ind w:left="163"/>
              <w:rPr>
                <w:rFonts w:ascii="Times New Roman" w:hAnsi="Times New Roman"/>
                <w:sz w:val="18"/>
                <w:szCs w:val="18"/>
              </w:rPr>
            </w:pPr>
            <w:r>
              <w:rPr>
                <w:rFonts w:ascii="Times New Roman" w:hAnsi="Times New Roman"/>
                <w:sz w:val="18"/>
                <w:szCs w:val="18"/>
              </w:rPr>
              <w:t>Elective</w:t>
            </w:r>
          </w:p>
        </w:tc>
        <w:tc>
          <w:tcPr>
            <w:tcW w:w="431" w:type="dxa"/>
            <w:shd w:val="clear" w:color="auto" w:fill="FFFFFF"/>
            <w:vAlign w:val="center"/>
          </w:tcPr>
          <w:p w14:paraId="0F48F7D8" w14:textId="77777777" w:rsidR="00D079A3" w:rsidRDefault="00D079A3" w:rsidP="005E2DDE">
            <w:pPr>
              <w:tabs>
                <w:tab w:val="right" w:pos="9360"/>
              </w:tabs>
              <w:jc w:val="center"/>
              <w:rPr>
                <w:rFonts w:ascii="Times New Roman" w:hAnsi="Times New Roman"/>
                <w:sz w:val="18"/>
                <w:szCs w:val="18"/>
              </w:rPr>
            </w:pPr>
            <w:r>
              <w:rPr>
                <w:rFonts w:ascii="Times New Roman" w:hAnsi="Times New Roman"/>
                <w:sz w:val="18"/>
                <w:szCs w:val="18"/>
              </w:rPr>
              <w:t>4</w:t>
            </w:r>
          </w:p>
        </w:tc>
        <w:tc>
          <w:tcPr>
            <w:tcW w:w="355" w:type="dxa"/>
            <w:shd w:val="clear" w:color="auto" w:fill="FFFFFF"/>
            <w:vAlign w:val="center"/>
          </w:tcPr>
          <w:p w14:paraId="7D58D0B0" w14:textId="77777777" w:rsidR="00D079A3" w:rsidRDefault="00D079A3" w:rsidP="005E2DDE">
            <w:pPr>
              <w:tabs>
                <w:tab w:val="right" w:pos="9360"/>
              </w:tabs>
              <w:jc w:val="center"/>
              <w:rPr>
                <w:rFonts w:ascii="Times New Roman" w:hAnsi="Times New Roman"/>
                <w:b/>
                <w:sz w:val="18"/>
                <w:szCs w:val="18"/>
              </w:rPr>
            </w:pPr>
          </w:p>
        </w:tc>
        <w:tc>
          <w:tcPr>
            <w:tcW w:w="4924" w:type="dxa"/>
            <w:vAlign w:val="center"/>
          </w:tcPr>
          <w:p w14:paraId="534AEB1E" w14:textId="77777777" w:rsidR="00D079A3" w:rsidRDefault="00D079A3" w:rsidP="005E2DDE">
            <w:pPr>
              <w:rPr>
                <w:rFonts w:ascii="Times New Roman" w:hAnsi="Times New Roman"/>
                <w:sz w:val="18"/>
                <w:szCs w:val="18"/>
              </w:rPr>
            </w:pPr>
          </w:p>
        </w:tc>
        <w:tc>
          <w:tcPr>
            <w:tcW w:w="722" w:type="dxa"/>
            <w:gridSpan w:val="2"/>
            <w:vAlign w:val="center"/>
          </w:tcPr>
          <w:p w14:paraId="7C2ACF69" w14:textId="77777777" w:rsidR="00D079A3" w:rsidRDefault="00D079A3" w:rsidP="005E2DDE">
            <w:pPr>
              <w:tabs>
                <w:tab w:val="right" w:pos="9360"/>
              </w:tabs>
              <w:jc w:val="center"/>
              <w:rPr>
                <w:rFonts w:ascii="Times New Roman" w:hAnsi="Times New Roman"/>
                <w:sz w:val="18"/>
                <w:szCs w:val="18"/>
              </w:rPr>
            </w:pPr>
          </w:p>
        </w:tc>
      </w:tr>
      <w:tr w:rsidR="00D079A3" w14:paraId="158258A4" w14:textId="77777777" w:rsidTr="005E2DDE">
        <w:trPr>
          <w:trHeight w:val="197"/>
          <w:jc w:val="center"/>
        </w:trPr>
        <w:tc>
          <w:tcPr>
            <w:tcW w:w="4550" w:type="dxa"/>
            <w:vAlign w:val="center"/>
          </w:tcPr>
          <w:p w14:paraId="42F30EDE" w14:textId="77777777" w:rsidR="00D079A3" w:rsidRDefault="00D079A3" w:rsidP="005E2DDE">
            <w:pPr>
              <w:rPr>
                <w:rFonts w:ascii="Times New Roman" w:hAnsi="Times New Roman"/>
                <w:color w:val="FF0000"/>
                <w:sz w:val="18"/>
                <w:szCs w:val="18"/>
              </w:rPr>
            </w:pPr>
            <w:r>
              <w:rPr>
                <w:rFonts w:ascii="Times New Roman" w:hAnsi="Times New Roman"/>
                <w:color w:val="000000"/>
                <w:sz w:val="18"/>
                <w:szCs w:val="18"/>
              </w:rPr>
              <w:t xml:space="preserve">  *ENV 1511 Conceptual Integrated Science &amp; the </w:t>
            </w:r>
            <w:proofErr w:type="spellStart"/>
            <w:r>
              <w:rPr>
                <w:rFonts w:ascii="Times New Roman" w:hAnsi="Times New Roman"/>
                <w:color w:val="000000"/>
                <w:sz w:val="18"/>
                <w:szCs w:val="18"/>
              </w:rPr>
              <w:t>Envir</w:t>
            </w:r>
            <w:proofErr w:type="spellEnd"/>
            <w:r>
              <w:rPr>
                <w:rFonts w:ascii="Times New Roman" w:hAnsi="Times New Roman"/>
                <w:color w:val="000000"/>
                <w:sz w:val="18"/>
                <w:szCs w:val="18"/>
              </w:rPr>
              <w:t>.</w:t>
            </w:r>
          </w:p>
        </w:tc>
        <w:tc>
          <w:tcPr>
            <w:tcW w:w="431" w:type="dxa"/>
            <w:shd w:val="clear" w:color="auto" w:fill="FFFFFF"/>
            <w:vAlign w:val="center"/>
          </w:tcPr>
          <w:p w14:paraId="018E3A1C" w14:textId="77777777" w:rsidR="00D079A3" w:rsidRDefault="00D079A3" w:rsidP="005E2DDE">
            <w:pPr>
              <w:tabs>
                <w:tab w:val="right" w:pos="9360"/>
              </w:tabs>
              <w:jc w:val="center"/>
              <w:rPr>
                <w:rFonts w:ascii="Times New Roman" w:hAnsi="Times New Roman"/>
                <w:sz w:val="18"/>
                <w:szCs w:val="18"/>
              </w:rPr>
            </w:pPr>
            <w:r>
              <w:rPr>
                <w:rFonts w:ascii="Times New Roman" w:hAnsi="Times New Roman"/>
                <w:sz w:val="18"/>
                <w:szCs w:val="18"/>
              </w:rPr>
              <w:t>3</w:t>
            </w:r>
          </w:p>
        </w:tc>
        <w:tc>
          <w:tcPr>
            <w:tcW w:w="355" w:type="dxa"/>
            <w:shd w:val="clear" w:color="auto" w:fill="FFFFFF"/>
            <w:vAlign w:val="center"/>
          </w:tcPr>
          <w:p w14:paraId="48580762" w14:textId="77777777" w:rsidR="00D079A3" w:rsidRDefault="00D079A3" w:rsidP="005E2DDE">
            <w:pPr>
              <w:tabs>
                <w:tab w:val="right" w:pos="9360"/>
              </w:tabs>
              <w:jc w:val="center"/>
              <w:rPr>
                <w:rFonts w:ascii="Times New Roman" w:hAnsi="Times New Roman"/>
                <w:b/>
                <w:sz w:val="18"/>
                <w:szCs w:val="18"/>
              </w:rPr>
            </w:pPr>
          </w:p>
        </w:tc>
        <w:tc>
          <w:tcPr>
            <w:tcW w:w="4924" w:type="dxa"/>
            <w:vAlign w:val="center"/>
          </w:tcPr>
          <w:p w14:paraId="742011D1" w14:textId="77777777" w:rsidR="00D079A3" w:rsidRDefault="00D079A3" w:rsidP="005E2DDE">
            <w:pPr>
              <w:rPr>
                <w:rFonts w:ascii="Times New Roman" w:hAnsi="Times New Roman"/>
                <w:sz w:val="18"/>
                <w:szCs w:val="18"/>
              </w:rPr>
            </w:pPr>
          </w:p>
        </w:tc>
        <w:tc>
          <w:tcPr>
            <w:tcW w:w="722" w:type="dxa"/>
            <w:gridSpan w:val="2"/>
            <w:vAlign w:val="center"/>
          </w:tcPr>
          <w:p w14:paraId="0D5874B7" w14:textId="77777777" w:rsidR="00D079A3" w:rsidRDefault="00D079A3" w:rsidP="005E2DDE">
            <w:pPr>
              <w:tabs>
                <w:tab w:val="right" w:pos="9360"/>
              </w:tabs>
              <w:jc w:val="center"/>
              <w:rPr>
                <w:rFonts w:ascii="Times New Roman" w:hAnsi="Times New Roman"/>
                <w:sz w:val="18"/>
                <w:szCs w:val="18"/>
              </w:rPr>
            </w:pPr>
          </w:p>
        </w:tc>
      </w:tr>
    </w:tbl>
    <w:p w14:paraId="241EC037" w14:textId="77777777" w:rsidR="00D079A3" w:rsidRDefault="00D079A3" w:rsidP="001102CA">
      <w:pPr>
        <w:jc w:val="center"/>
        <w:rPr>
          <w:rFonts w:ascii="Times New Roman" w:hAnsi="Times New Roman"/>
          <w:b/>
          <w:sz w:val="20"/>
        </w:rPr>
      </w:pPr>
    </w:p>
    <w:p w14:paraId="5DE8E13A" w14:textId="77777777" w:rsidR="00D079A3" w:rsidRDefault="00D079A3" w:rsidP="001102CA">
      <w:pPr>
        <w:jc w:val="center"/>
        <w:rPr>
          <w:rFonts w:ascii="Times New Roman" w:hAnsi="Times New Roman"/>
          <w:b/>
          <w:sz w:val="20"/>
        </w:rPr>
      </w:pPr>
    </w:p>
    <w:p w14:paraId="2DB98437" w14:textId="77777777" w:rsidR="00D079A3" w:rsidRDefault="00D079A3" w:rsidP="001102CA">
      <w:pPr>
        <w:jc w:val="center"/>
        <w:rPr>
          <w:rFonts w:ascii="Times New Roman" w:hAnsi="Times New Roman"/>
          <w:b/>
          <w:sz w:val="20"/>
        </w:rPr>
      </w:pPr>
    </w:p>
    <w:p w14:paraId="68F83004" w14:textId="77777777" w:rsidR="00D079A3" w:rsidRDefault="00D079A3" w:rsidP="001102CA">
      <w:pPr>
        <w:jc w:val="center"/>
        <w:rPr>
          <w:rFonts w:ascii="Times New Roman" w:hAnsi="Times New Roman"/>
          <w:b/>
          <w:sz w:val="20"/>
        </w:rPr>
      </w:pPr>
    </w:p>
    <w:p w14:paraId="66D2E977" w14:textId="77777777" w:rsidR="00D079A3" w:rsidRDefault="00D079A3" w:rsidP="001102CA">
      <w:pPr>
        <w:jc w:val="center"/>
        <w:rPr>
          <w:rFonts w:ascii="Times New Roman" w:hAnsi="Times New Roman"/>
          <w:b/>
          <w:sz w:val="20"/>
        </w:rPr>
      </w:pPr>
    </w:p>
    <w:p w14:paraId="4DD830AC" w14:textId="77777777" w:rsidR="00D079A3" w:rsidRDefault="00D079A3" w:rsidP="001102CA">
      <w:pPr>
        <w:jc w:val="center"/>
        <w:rPr>
          <w:rFonts w:ascii="Times New Roman" w:hAnsi="Times New Roman"/>
          <w:b/>
          <w:sz w:val="20"/>
        </w:rPr>
      </w:pPr>
    </w:p>
    <w:p w14:paraId="12660165" w14:textId="77777777" w:rsidR="00FB7555" w:rsidRDefault="00FB7555" w:rsidP="001102CA">
      <w:pPr>
        <w:jc w:val="center"/>
        <w:rPr>
          <w:rFonts w:ascii="Times New Roman" w:hAnsi="Times New Roman"/>
          <w:b/>
          <w:sz w:val="20"/>
        </w:rPr>
      </w:pPr>
    </w:p>
    <w:p w14:paraId="19935E95" w14:textId="77777777" w:rsidR="00FB7555" w:rsidRDefault="00FB7555" w:rsidP="001102CA">
      <w:pPr>
        <w:jc w:val="center"/>
        <w:rPr>
          <w:rFonts w:ascii="Times New Roman" w:hAnsi="Times New Roman"/>
          <w:b/>
          <w:sz w:val="20"/>
        </w:rPr>
      </w:pPr>
    </w:p>
    <w:p w14:paraId="30EAB7FA" w14:textId="77777777" w:rsidR="00FB7555" w:rsidRDefault="00FB7555" w:rsidP="001102CA">
      <w:pPr>
        <w:jc w:val="center"/>
        <w:rPr>
          <w:rFonts w:ascii="Times New Roman" w:hAnsi="Times New Roman"/>
          <w:b/>
          <w:sz w:val="20"/>
        </w:rPr>
      </w:pPr>
    </w:p>
    <w:p w14:paraId="4092F4DB" w14:textId="77777777" w:rsidR="00D079A3" w:rsidRDefault="00D079A3" w:rsidP="001102CA">
      <w:pPr>
        <w:jc w:val="center"/>
        <w:rPr>
          <w:rFonts w:ascii="Times New Roman" w:hAnsi="Times New Roman"/>
          <w:b/>
          <w:sz w:val="20"/>
        </w:rPr>
      </w:pPr>
    </w:p>
    <w:p w14:paraId="7F335261" w14:textId="77777777" w:rsidR="00D079A3" w:rsidRDefault="00D079A3" w:rsidP="001102CA">
      <w:pPr>
        <w:jc w:val="center"/>
        <w:rPr>
          <w:rFonts w:ascii="Times New Roman" w:hAnsi="Times New Roman"/>
          <w:b/>
          <w:sz w:val="20"/>
        </w:rPr>
      </w:pPr>
    </w:p>
    <w:tbl>
      <w:tblPr>
        <w:tblW w:w="1098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10"/>
        <w:gridCol w:w="5672"/>
      </w:tblGrid>
      <w:tr w:rsidR="00FB7555" w14:paraId="0972B3CB" w14:textId="77777777" w:rsidTr="005E2DDE">
        <w:trPr>
          <w:trHeight w:val="2969"/>
          <w:jc w:val="center"/>
        </w:trPr>
        <w:tc>
          <w:tcPr>
            <w:tcW w:w="5310" w:type="dxa"/>
          </w:tcPr>
          <w:p w14:paraId="25668862" w14:textId="77777777" w:rsidR="00FB7555" w:rsidRDefault="00FB7555" w:rsidP="005E2DDE">
            <w:pPr>
              <w:tabs>
                <w:tab w:val="left" w:pos="0"/>
                <w:tab w:val="left" w:pos="288"/>
                <w:tab w:val="left" w:pos="4176"/>
                <w:tab w:val="right" w:pos="5328"/>
              </w:tabs>
              <w:rPr>
                <w:rFonts w:ascii="Times New Roman" w:hAnsi="Times New Roman"/>
                <w:sz w:val="18"/>
                <w:szCs w:val="18"/>
                <w:u w:val="single"/>
              </w:rPr>
            </w:pPr>
            <w:r>
              <w:rPr>
                <w:rFonts w:ascii="Times New Roman" w:hAnsi="Times New Roman"/>
                <w:b/>
                <w:sz w:val="18"/>
                <w:szCs w:val="18"/>
                <w:u w:val="single"/>
              </w:rPr>
              <w:lastRenderedPageBreak/>
              <w:t>ADMISSION TO TEACHER EDUCATION</w:t>
            </w:r>
          </w:p>
          <w:p w14:paraId="698AF050" w14:textId="77777777" w:rsidR="00FB7555" w:rsidRDefault="00FB7555" w:rsidP="005E2DDE">
            <w:pPr>
              <w:tabs>
                <w:tab w:val="left" w:pos="0"/>
                <w:tab w:val="left" w:pos="288"/>
                <w:tab w:val="left" w:pos="4176"/>
                <w:tab w:val="right" w:pos="5328"/>
              </w:tabs>
              <w:rPr>
                <w:rFonts w:ascii="Times New Roman" w:hAnsi="Times New Roman"/>
                <w:sz w:val="18"/>
                <w:szCs w:val="18"/>
              </w:rPr>
            </w:pPr>
            <w:r>
              <w:rPr>
                <w:rFonts w:ascii="Times New Roman" w:hAnsi="Times New Roman"/>
                <w:sz w:val="18"/>
                <w:szCs w:val="18"/>
              </w:rPr>
              <w:t>Application on file (See requirements above)</w:t>
            </w:r>
          </w:p>
          <w:p w14:paraId="12322FAA" w14:textId="77777777" w:rsidR="00FB7555" w:rsidRDefault="00FB7555" w:rsidP="005E2DDE">
            <w:pPr>
              <w:tabs>
                <w:tab w:val="left" w:pos="0"/>
                <w:tab w:val="left" w:pos="288"/>
                <w:tab w:val="left" w:pos="4176"/>
                <w:tab w:val="right" w:pos="5328"/>
              </w:tabs>
              <w:rPr>
                <w:rFonts w:ascii="Times New Roman" w:hAnsi="Times New Roman"/>
                <w:sz w:val="18"/>
                <w:szCs w:val="18"/>
              </w:rPr>
            </w:pPr>
            <w:r>
              <w:rPr>
                <w:rFonts w:ascii="Times New Roman" w:hAnsi="Times New Roman"/>
                <w:sz w:val="18"/>
                <w:szCs w:val="18"/>
              </w:rPr>
              <w:t>Passing PRAXIS CORE scores</w:t>
            </w:r>
          </w:p>
          <w:p w14:paraId="2A5B573D" w14:textId="77777777" w:rsidR="00FB7555" w:rsidRDefault="00FB7555" w:rsidP="005E2DDE">
            <w:pPr>
              <w:tabs>
                <w:tab w:val="left" w:pos="0"/>
                <w:tab w:val="left" w:pos="288"/>
                <w:tab w:val="left" w:pos="4176"/>
                <w:tab w:val="right" w:pos="5328"/>
              </w:tabs>
              <w:rPr>
                <w:rFonts w:ascii="Times New Roman" w:hAnsi="Times New Roman"/>
                <w:sz w:val="18"/>
                <w:szCs w:val="18"/>
              </w:rPr>
            </w:pPr>
            <w:r>
              <w:rPr>
                <w:rFonts w:ascii="Times New Roman" w:hAnsi="Times New Roman"/>
                <w:sz w:val="18"/>
                <w:szCs w:val="18"/>
              </w:rPr>
              <w:t xml:space="preserve">2.75 GPA before applying to teacher </w:t>
            </w:r>
            <w:proofErr w:type="gramStart"/>
            <w:r>
              <w:rPr>
                <w:rFonts w:ascii="Times New Roman" w:hAnsi="Times New Roman"/>
                <w:sz w:val="18"/>
                <w:szCs w:val="18"/>
              </w:rPr>
              <w:t>education</w:t>
            </w:r>
            <w:proofErr w:type="gramEnd"/>
          </w:p>
          <w:p w14:paraId="0D2E87C5" w14:textId="77777777" w:rsidR="00FB7555" w:rsidRDefault="00FB7555" w:rsidP="005E2DDE">
            <w:pPr>
              <w:tabs>
                <w:tab w:val="left" w:pos="0"/>
                <w:tab w:val="left" w:pos="288"/>
                <w:tab w:val="left" w:pos="4176"/>
                <w:tab w:val="right" w:pos="5328"/>
              </w:tabs>
              <w:rPr>
                <w:rFonts w:ascii="Times New Roman" w:hAnsi="Times New Roman"/>
                <w:sz w:val="18"/>
                <w:szCs w:val="18"/>
              </w:rPr>
            </w:pPr>
            <w:r>
              <w:rPr>
                <w:rFonts w:ascii="Times New Roman" w:hAnsi="Times New Roman"/>
                <w:sz w:val="18"/>
                <w:szCs w:val="18"/>
              </w:rPr>
              <w:t>2.75 GPA throughout the program</w:t>
            </w:r>
          </w:p>
          <w:p w14:paraId="4D1B446B" w14:textId="77777777" w:rsidR="00FB7555" w:rsidRDefault="00FB7555" w:rsidP="005E2DDE">
            <w:pPr>
              <w:tabs>
                <w:tab w:val="left" w:pos="0"/>
                <w:tab w:val="left" w:pos="235"/>
                <w:tab w:val="left" w:pos="720"/>
                <w:tab w:val="left" w:pos="891"/>
                <w:tab w:val="left" w:pos="1260"/>
                <w:tab w:val="right" w:pos="5220"/>
              </w:tabs>
              <w:rPr>
                <w:rFonts w:ascii="Times New Roman" w:hAnsi="Times New Roman"/>
                <w:b/>
                <w:sz w:val="14"/>
                <w:szCs w:val="14"/>
              </w:rPr>
            </w:pPr>
          </w:p>
          <w:p w14:paraId="2A1C8B06" w14:textId="77777777" w:rsidR="00FB7555" w:rsidRDefault="00FB7555" w:rsidP="005E2DDE">
            <w:pPr>
              <w:tabs>
                <w:tab w:val="left" w:pos="0"/>
                <w:tab w:val="left" w:pos="235"/>
                <w:tab w:val="left" w:pos="720"/>
                <w:tab w:val="left" w:pos="891"/>
                <w:tab w:val="left" w:pos="1260"/>
                <w:tab w:val="right" w:pos="5220"/>
              </w:tabs>
              <w:rPr>
                <w:rFonts w:ascii="Times New Roman" w:hAnsi="Times New Roman"/>
                <w:b/>
                <w:sz w:val="18"/>
                <w:szCs w:val="18"/>
                <w:u w:val="single"/>
              </w:rPr>
            </w:pPr>
            <w:r>
              <w:rPr>
                <w:rFonts w:ascii="Times New Roman" w:hAnsi="Times New Roman"/>
                <w:b/>
                <w:sz w:val="18"/>
                <w:szCs w:val="18"/>
                <w:u w:val="single"/>
              </w:rPr>
              <w:t>ADMISSION TO STUDENT TEACHING</w:t>
            </w:r>
          </w:p>
          <w:p w14:paraId="240E29F7" w14:textId="77777777" w:rsidR="00FB7555" w:rsidRDefault="00FB7555" w:rsidP="005E2DDE">
            <w:pPr>
              <w:tabs>
                <w:tab w:val="left" w:pos="0"/>
                <w:tab w:val="left" w:pos="235"/>
                <w:tab w:val="left" w:pos="720"/>
                <w:tab w:val="left" w:pos="891"/>
                <w:tab w:val="left" w:pos="1260"/>
                <w:tab w:val="right" w:pos="5220"/>
              </w:tabs>
              <w:rPr>
                <w:rFonts w:ascii="Times New Roman" w:hAnsi="Times New Roman"/>
                <w:sz w:val="18"/>
                <w:szCs w:val="18"/>
              </w:rPr>
            </w:pPr>
            <w:r>
              <w:rPr>
                <w:rFonts w:ascii="Times New Roman" w:hAnsi="Times New Roman"/>
                <w:sz w:val="18"/>
                <w:szCs w:val="18"/>
              </w:rPr>
              <w:t>Application on file</w:t>
            </w:r>
          </w:p>
          <w:p w14:paraId="4E6CB8D4" w14:textId="77777777" w:rsidR="00FB7555" w:rsidRDefault="00FB7555" w:rsidP="005E2DDE">
            <w:pPr>
              <w:tabs>
                <w:tab w:val="left" w:pos="0"/>
                <w:tab w:val="left" w:pos="235"/>
                <w:tab w:val="left" w:pos="720"/>
                <w:tab w:val="left" w:pos="891"/>
                <w:tab w:val="left" w:pos="1260"/>
                <w:tab w:val="right" w:pos="5220"/>
              </w:tabs>
              <w:rPr>
                <w:rFonts w:ascii="Times New Roman" w:hAnsi="Times New Roman"/>
                <w:sz w:val="18"/>
                <w:szCs w:val="18"/>
              </w:rPr>
            </w:pPr>
            <w:r>
              <w:rPr>
                <w:rFonts w:ascii="Times New Roman" w:hAnsi="Times New Roman"/>
                <w:sz w:val="18"/>
                <w:szCs w:val="18"/>
              </w:rPr>
              <w:t>2.75 GPA prior to student teaching</w:t>
            </w:r>
          </w:p>
          <w:p w14:paraId="3BFB7D86" w14:textId="77777777" w:rsidR="00FB7555" w:rsidRDefault="00FB7555" w:rsidP="005E2DDE">
            <w:pPr>
              <w:tabs>
                <w:tab w:val="left" w:pos="0"/>
                <w:tab w:val="left" w:pos="235"/>
                <w:tab w:val="left" w:pos="720"/>
                <w:tab w:val="left" w:pos="891"/>
                <w:tab w:val="left" w:pos="1260"/>
                <w:tab w:val="right" w:pos="5220"/>
              </w:tabs>
              <w:rPr>
                <w:rFonts w:ascii="Times New Roman" w:hAnsi="Times New Roman"/>
                <w:sz w:val="18"/>
                <w:szCs w:val="18"/>
              </w:rPr>
            </w:pPr>
            <w:r>
              <w:rPr>
                <w:rFonts w:ascii="Times New Roman" w:hAnsi="Times New Roman"/>
                <w:sz w:val="18"/>
                <w:szCs w:val="18"/>
              </w:rPr>
              <w:t xml:space="preserve">Passing licensure exam scores </w:t>
            </w:r>
          </w:p>
          <w:p w14:paraId="3A0B55B9" w14:textId="77777777" w:rsidR="00FB7555" w:rsidRDefault="00FB7555" w:rsidP="005E2DDE">
            <w:pPr>
              <w:tabs>
                <w:tab w:val="left" w:pos="0"/>
                <w:tab w:val="left" w:pos="235"/>
                <w:tab w:val="left" w:pos="720"/>
                <w:tab w:val="left" w:pos="891"/>
                <w:tab w:val="left" w:pos="1260"/>
                <w:tab w:val="right" w:pos="5220"/>
              </w:tabs>
              <w:rPr>
                <w:rFonts w:ascii="Times New Roman" w:hAnsi="Times New Roman"/>
                <w:sz w:val="18"/>
                <w:szCs w:val="18"/>
              </w:rPr>
            </w:pPr>
            <w:r>
              <w:rPr>
                <w:rFonts w:ascii="Times New Roman" w:hAnsi="Times New Roman"/>
                <w:sz w:val="18"/>
                <w:szCs w:val="18"/>
              </w:rPr>
              <w:t xml:space="preserve">Additional Licensure Requirements: Successful completion of student teaching, professional leadership </w:t>
            </w:r>
            <w:proofErr w:type="gramStart"/>
            <w:r>
              <w:rPr>
                <w:rFonts w:ascii="Times New Roman" w:hAnsi="Times New Roman"/>
                <w:sz w:val="18"/>
                <w:szCs w:val="18"/>
              </w:rPr>
              <w:t>seminar,  and</w:t>
            </w:r>
            <w:proofErr w:type="gramEnd"/>
            <w:r>
              <w:rPr>
                <w:rFonts w:ascii="Times New Roman" w:hAnsi="Times New Roman"/>
                <w:sz w:val="18"/>
                <w:szCs w:val="18"/>
              </w:rPr>
              <w:t xml:space="preserve"> electronic professional portfolio (edTPA); no more than one C- in major </w:t>
            </w:r>
          </w:p>
          <w:p w14:paraId="5FE45E17" w14:textId="77777777" w:rsidR="00FB7555" w:rsidRDefault="00FB7555" w:rsidP="005E2DDE">
            <w:pPr>
              <w:tabs>
                <w:tab w:val="left" w:pos="0"/>
                <w:tab w:val="left" w:pos="288"/>
                <w:tab w:val="left" w:pos="4176"/>
                <w:tab w:val="right" w:pos="5328"/>
              </w:tabs>
              <w:rPr>
                <w:rFonts w:ascii="Times New Roman" w:hAnsi="Times New Roman"/>
                <w:b/>
                <w:sz w:val="14"/>
                <w:szCs w:val="14"/>
                <w:u w:val="single"/>
              </w:rPr>
            </w:pPr>
          </w:p>
          <w:p w14:paraId="56FA87EC" w14:textId="77777777" w:rsidR="00FB7555" w:rsidRDefault="00FB7555" w:rsidP="005E2DDE">
            <w:pPr>
              <w:tabs>
                <w:tab w:val="left" w:pos="0"/>
                <w:tab w:val="left" w:pos="288"/>
                <w:tab w:val="left" w:pos="4176"/>
                <w:tab w:val="right" w:pos="5328"/>
              </w:tabs>
              <w:rPr>
                <w:rFonts w:ascii="Times New Roman" w:hAnsi="Times New Roman"/>
                <w:sz w:val="18"/>
                <w:szCs w:val="18"/>
                <w:u w:val="single"/>
              </w:rPr>
            </w:pPr>
            <w:r>
              <w:rPr>
                <w:rFonts w:ascii="Times New Roman" w:hAnsi="Times New Roman"/>
                <w:b/>
                <w:sz w:val="18"/>
                <w:szCs w:val="18"/>
                <w:u w:val="single"/>
              </w:rPr>
              <w:t>GRADUATION REQUIREMENTS</w:t>
            </w:r>
          </w:p>
          <w:p w14:paraId="643D5454" w14:textId="77777777" w:rsidR="00FB7555" w:rsidRDefault="00FB7555" w:rsidP="005E2DDE">
            <w:pPr>
              <w:tabs>
                <w:tab w:val="left" w:pos="0"/>
                <w:tab w:val="left" w:pos="288"/>
                <w:tab w:val="left" w:pos="4176"/>
                <w:tab w:val="right" w:pos="5328"/>
              </w:tabs>
              <w:rPr>
                <w:rFonts w:ascii="Times New Roman" w:hAnsi="Times New Roman"/>
                <w:sz w:val="18"/>
                <w:szCs w:val="18"/>
              </w:rPr>
            </w:pPr>
            <w:r>
              <w:rPr>
                <w:rFonts w:ascii="Times New Roman" w:hAnsi="Times New Roman"/>
                <w:sz w:val="18"/>
                <w:szCs w:val="18"/>
              </w:rPr>
              <w:t>2.0 cumulative average in major; No more than one D in major</w:t>
            </w:r>
          </w:p>
          <w:p w14:paraId="1FD9146D" w14:textId="77777777" w:rsidR="00FB7555" w:rsidRDefault="00FB7555" w:rsidP="005E2DDE">
            <w:pPr>
              <w:tabs>
                <w:tab w:val="left" w:pos="0"/>
                <w:tab w:val="left" w:pos="288"/>
                <w:tab w:val="left" w:pos="4176"/>
                <w:tab w:val="right" w:pos="5328"/>
              </w:tabs>
              <w:rPr>
                <w:rFonts w:ascii="Times New Roman" w:hAnsi="Times New Roman"/>
                <w:sz w:val="18"/>
                <w:szCs w:val="18"/>
              </w:rPr>
            </w:pPr>
            <w:r>
              <w:rPr>
                <w:rFonts w:ascii="Times New Roman" w:hAnsi="Times New Roman"/>
                <w:sz w:val="18"/>
                <w:szCs w:val="18"/>
              </w:rPr>
              <w:t>2.0 cumulative average in minor; No more than one D in minor</w:t>
            </w:r>
          </w:p>
        </w:tc>
        <w:tc>
          <w:tcPr>
            <w:tcW w:w="5672" w:type="dxa"/>
          </w:tcPr>
          <w:p w14:paraId="65F16161" w14:textId="77777777" w:rsidR="00FB7555" w:rsidRDefault="00FB7555" w:rsidP="005E2DDE">
            <w:pPr>
              <w:tabs>
                <w:tab w:val="right" w:pos="9360"/>
              </w:tabs>
              <w:spacing w:before="120"/>
              <w:rPr>
                <w:rFonts w:ascii="Times New Roman" w:hAnsi="Times New Roman"/>
                <w:b/>
                <w:sz w:val="18"/>
                <w:szCs w:val="18"/>
                <w:u w:val="single"/>
              </w:rPr>
            </w:pPr>
            <w:r>
              <w:rPr>
                <w:rFonts w:ascii="Times New Roman" w:hAnsi="Times New Roman"/>
                <w:b/>
                <w:sz w:val="18"/>
                <w:szCs w:val="18"/>
                <w:u w:val="single"/>
              </w:rPr>
              <w:t>SPECIAL EDUCATION DOUBLE MAJOR</w:t>
            </w:r>
          </w:p>
          <w:p w14:paraId="7831A086" w14:textId="77777777" w:rsidR="00FB7555" w:rsidRDefault="00FB7555" w:rsidP="005E2DDE">
            <w:pPr>
              <w:tabs>
                <w:tab w:val="right" w:pos="9360"/>
              </w:tabs>
              <w:rPr>
                <w:rFonts w:ascii="Times New Roman" w:hAnsi="Times New Roman"/>
                <w:b/>
                <w:sz w:val="18"/>
                <w:szCs w:val="18"/>
              </w:rPr>
            </w:pPr>
          </w:p>
          <w:p w14:paraId="22E8302A" w14:textId="77777777" w:rsidR="00FB7555" w:rsidRDefault="00FB7555" w:rsidP="005E2DDE">
            <w:pPr>
              <w:tabs>
                <w:tab w:val="right" w:pos="9360"/>
              </w:tabs>
              <w:rPr>
                <w:rFonts w:ascii="Times New Roman" w:hAnsi="Times New Roman"/>
                <w:sz w:val="18"/>
                <w:szCs w:val="18"/>
              </w:rPr>
            </w:pPr>
            <w:r>
              <w:rPr>
                <w:rFonts w:ascii="Times New Roman" w:hAnsi="Times New Roman"/>
                <w:sz w:val="18"/>
                <w:szCs w:val="18"/>
              </w:rPr>
              <w:t>Adding the following courses (9 credits) to your program will result in a double major (Elementary Education and Special Education) and can result in dual licensure (if select EDUC 4011 for student teaching):</w:t>
            </w:r>
          </w:p>
          <w:p w14:paraId="408C7BEC" w14:textId="77777777" w:rsidR="00FB7555" w:rsidRDefault="00FB7555" w:rsidP="005E2DDE">
            <w:pPr>
              <w:tabs>
                <w:tab w:val="right" w:pos="9360"/>
              </w:tabs>
              <w:rPr>
                <w:rFonts w:ascii="Times New Roman" w:hAnsi="Times New Roman"/>
                <w:sz w:val="18"/>
                <w:szCs w:val="18"/>
              </w:rPr>
            </w:pPr>
          </w:p>
          <w:p w14:paraId="687ADD35" w14:textId="77777777" w:rsidR="00FB7555" w:rsidRDefault="00FB7555" w:rsidP="005E2DDE">
            <w:pPr>
              <w:tabs>
                <w:tab w:val="right" w:pos="9360"/>
              </w:tabs>
              <w:rPr>
                <w:rFonts w:ascii="Times New Roman" w:hAnsi="Times New Roman"/>
                <w:sz w:val="18"/>
                <w:szCs w:val="18"/>
              </w:rPr>
            </w:pPr>
            <w:r>
              <w:rPr>
                <w:rFonts w:ascii="Times New Roman" w:hAnsi="Times New Roman"/>
                <w:sz w:val="18"/>
                <w:szCs w:val="18"/>
              </w:rPr>
              <w:t>+EDUC 2900 Classroom Management &amp; Behavioral Interventions</w:t>
            </w:r>
          </w:p>
          <w:p w14:paraId="4C85173D" w14:textId="77777777" w:rsidR="00FB7555" w:rsidRDefault="00FB7555" w:rsidP="005E2DDE">
            <w:pPr>
              <w:tabs>
                <w:tab w:val="right" w:pos="9360"/>
              </w:tabs>
              <w:rPr>
                <w:rFonts w:ascii="Times New Roman" w:hAnsi="Times New Roman"/>
                <w:sz w:val="18"/>
                <w:szCs w:val="18"/>
              </w:rPr>
            </w:pPr>
            <w:r>
              <w:rPr>
                <w:rFonts w:ascii="Times New Roman" w:hAnsi="Times New Roman"/>
                <w:sz w:val="18"/>
                <w:szCs w:val="18"/>
              </w:rPr>
              <w:t>+EDUC 3109 Methods in Teaching Exceptional Learners I</w:t>
            </w:r>
          </w:p>
          <w:p w14:paraId="28D968F6" w14:textId="77777777" w:rsidR="00FB7555" w:rsidRDefault="00FB7555" w:rsidP="005E2DDE">
            <w:pPr>
              <w:tabs>
                <w:tab w:val="right" w:pos="9360"/>
              </w:tabs>
              <w:rPr>
                <w:rFonts w:ascii="Times New Roman" w:hAnsi="Times New Roman"/>
                <w:sz w:val="18"/>
                <w:szCs w:val="18"/>
              </w:rPr>
            </w:pPr>
            <w:r>
              <w:rPr>
                <w:rFonts w:ascii="Times New Roman" w:hAnsi="Times New Roman"/>
                <w:sz w:val="18"/>
                <w:szCs w:val="18"/>
              </w:rPr>
              <w:t xml:space="preserve">+EDUC </w:t>
            </w:r>
            <w:proofErr w:type="gramStart"/>
            <w:r>
              <w:rPr>
                <w:rFonts w:ascii="Times New Roman" w:hAnsi="Times New Roman"/>
                <w:sz w:val="18"/>
                <w:szCs w:val="18"/>
              </w:rPr>
              <w:t>3400  Methods</w:t>
            </w:r>
            <w:proofErr w:type="gramEnd"/>
            <w:r>
              <w:rPr>
                <w:rFonts w:ascii="Times New Roman" w:hAnsi="Times New Roman"/>
                <w:sz w:val="18"/>
                <w:szCs w:val="18"/>
              </w:rPr>
              <w:t xml:space="preserve"> in Teaching Exceptional Learners II</w:t>
            </w:r>
          </w:p>
          <w:p w14:paraId="379C6B20" w14:textId="77777777" w:rsidR="00FB7555" w:rsidRDefault="00FB7555" w:rsidP="005E2DDE">
            <w:pPr>
              <w:tabs>
                <w:tab w:val="right" w:pos="9360"/>
              </w:tabs>
              <w:rPr>
                <w:rFonts w:ascii="Times New Roman" w:hAnsi="Times New Roman"/>
                <w:sz w:val="18"/>
                <w:szCs w:val="18"/>
              </w:rPr>
            </w:pPr>
          </w:p>
          <w:p w14:paraId="06C68897" w14:textId="77777777" w:rsidR="00FB7555" w:rsidRDefault="00FB7555" w:rsidP="005E2DDE">
            <w:pPr>
              <w:tabs>
                <w:tab w:val="right" w:pos="9360"/>
              </w:tabs>
              <w:rPr>
                <w:rFonts w:ascii="Times New Roman" w:hAnsi="Times New Roman"/>
                <w:sz w:val="18"/>
                <w:szCs w:val="18"/>
              </w:rPr>
            </w:pPr>
            <w:r>
              <w:rPr>
                <w:rFonts w:ascii="Times New Roman" w:hAnsi="Times New Roman"/>
                <w:b/>
                <w:sz w:val="16"/>
                <w:szCs w:val="16"/>
              </w:rPr>
              <w:t>Licensure in more than one field requires the completion of all requirements in each field.  Applied practice must involve all fields.  Requirements for licensure are in addition to degree requirements for a given major.</w:t>
            </w:r>
          </w:p>
        </w:tc>
      </w:tr>
    </w:tbl>
    <w:p w14:paraId="7F2E3A55" w14:textId="77777777" w:rsidR="00FB7555" w:rsidRDefault="00FB7555" w:rsidP="00610AA2">
      <w:pPr>
        <w:rPr>
          <w:rFonts w:ascii="Times New Roman" w:hAnsi="Times New Roman"/>
          <w:b/>
          <w:sz w:val="20"/>
        </w:rPr>
      </w:pPr>
    </w:p>
    <w:p w14:paraId="085001E6" w14:textId="77777777" w:rsidR="00FB7555" w:rsidRDefault="00FB7555" w:rsidP="001102CA">
      <w:pPr>
        <w:jc w:val="center"/>
        <w:rPr>
          <w:rFonts w:ascii="Times New Roman" w:hAnsi="Times New Roman"/>
          <w:b/>
          <w:sz w:val="20"/>
        </w:rPr>
      </w:pPr>
    </w:p>
    <w:p w14:paraId="5585D1A2" w14:textId="2B80D3F4" w:rsidR="001102CA" w:rsidRPr="004242FF" w:rsidRDefault="001102CA" w:rsidP="001102CA">
      <w:pPr>
        <w:jc w:val="center"/>
        <w:rPr>
          <w:rFonts w:ascii="Times New Roman" w:hAnsi="Times New Roman"/>
          <w:b/>
          <w:sz w:val="20"/>
        </w:rPr>
      </w:pPr>
      <w:r w:rsidRPr="004242FF">
        <w:rPr>
          <w:rFonts w:ascii="Times New Roman" w:hAnsi="Times New Roman"/>
          <w:b/>
          <w:sz w:val="20"/>
        </w:rPr>
        <w:t>ELEMENTARY EDUCATION PROGRAM GOALS</w:t>
      </w:r>
    </w:p>
    <w:p w14:paraId="596360C0" w14:textId="77777777" w:rsidR="001102CA" w:rsidRPr="00B05996" w:rsidRDefault="001102CA" w:rsidP="001102CA">
      <w:pPr>
        <w:tabs>
          <w:tab w:val="center" w:pos="4680"/>
        </w:tabs>
        <w:ind w:left="720"/>
        <w:jc w:val="center"/>
        <w:rPr>
          <w:rFonts w:ascii="Times New Roman" w:hAnsi="Times New Roman"/>
          <w:sz w:val="20"/>
          <w:highlight w:val="yellow"/>
        </w:rPr>
      </w:pPr>
    </w:p>
    <w:p w14:paraId="5483832F" w14:textId="77777777" w:rsidR="001102CA" w:rsidRPr="00E80F4A" w:rsidRDefault="001102CA" w:rsidP="001102CA">
      <w:pPr>
        <w:rPr>
          <w:rFonts w:ascii="Times New Roman" w:hAnsi="Times New Roman"/>
          <w:sz w:val="22"/>
        </w:rPr>
      </w:pPr>
      <w:r w:rsidRPr="00E80F4A">
        <w:rPr>
          <w:rFonts w:ascii="Times New Roman" w:hAnsi="Times New Roman"/>
          <w:sz w:val="22"/>
        </w:rPr>
        <w:t>Prospective teachers who successfully complete the Elementary Education prog</w:t>
      </w:r>
      <w:r>
        <w:rPr>
          <w:rFonts w:ascii="Times New Roman" w:hAnsi="Times New Roman"/>
          <w:sz w:val="22"/>
        </w:rPr>
        <w:t xml:space="preserve">ram will be able to demonstrate </w:t>
      </w:r>
      <w:r w:rsidRPr="003901BF">
        <w:rPr>
          <w:rFonts w:ascii="Times New Roman" w:hAnsi="Times New Roman"/>
          <w:sz w:val="22"/>
        </w:rPr>
        <w:t>the following</w:t>
      </w:r>
      <w:r>
        <w:rPr>
          <w:rFonts w:ascii="Times New Roman" w:hAnsi="Times New Roman"/>
          <w:sz w:val="22"/>
        </w:rPr>
        <w:t xml:space="preserve"> North Carolina Teacher Education Specialty Area Standards</w:t>
      </w:r>
      <w:r w:rsidRPr="003901BF">
        <w:rPr>
          <w:rFonts w:ascii="Times New Roman" w:hAnsi="Times New Roman"/>
          <w:sz w:val="22"/>
        </w:rPr>
        <w:t>:</w:t>
      </w:r>
    </w:p>
    <w:p w14:paraId="544C8F52" w14:textId="77777777" w:rsidR="001102CA" w:rsidRDefault="001102CA" w:rsidP="001102CA">
      <w:pPr>
        <w:rPr>
          <w:rFonts w:ascii="Times New Roman" w:hAnsi="Times New Roman"/>
          <w:sz w:val="22"/>
        </w:rPr>
      </w:pPr>
    </w:p>
    <w:p w14:paraId="18231030" w14:textId="77777777" w:rsidR="001102CA" w:rsidRPr="00A34A22" w:rsidRDefault="001102CA" w:rsidP="001102CA">
      <w:pPr>
        <w:widowControl/>
        <w:autoSpaceDE w:val="0"/>
        <w:autoSpaceDN w:val="0"/>
        <w:adjustRightInd w:val="0"/>
        <w:ind w:left="1440" w:hanging="1440"/>
        <w:rPr>
          <w:rFonts w:ascii="Times New Roman" w:hAnsi="Times New Roman"/>
          <w:bCs/>
          <w:snapToGrid/>
          <w:sz w:val="22"/>
          <w:szCs w:val="22"/>
        </w:rPr>
      </w:pPr>
      <w:r w:rsidRPr="00AD680F">
        <w:rPr>
          <w:rFonts w:ascii="Times New Roman" w:hAnsi="Times New Roman"/>
          <w:b/>
          <w:bCs/>
          <w:snapToGrid/>
          <w:sz w:val="22"/>
          <w:szCs w:val="22"/>
        </w:rPr>
        <w:t>Standard 1:</w:t>
      </w:r>
      <w:r>
        <w:rPr>
          <w:rFonts w:ascii="Times New Roman" w:hAnsi="Times New Roman"/>
          <w:b/>
          <w:bCs/>
          <w:snapToGrid/>
          <w:sz w:val="22"/>
          <w:szCs w:val="22"/>
        </w:rPr>
        <w:t xml:space="preserve"> </w:t>
      </w:r>
      <w:r>
        <w:rPr>
          <w:rFonts w:ascii="Times New Roman" w:hAnsi="Times New Roman"/>
          <w:b/>
          <w:bCs/>
          <w:snapToGrid/>
          <w:sz w:val="22"/>
          <w:szCs w:val="22"/>
        </w:rPr>
        <w:tab/>
      </w:r>
      <w:r w:rsidRPr="00A34A22">
        <w:rPr>
          <w:rFonts w:ascii="Times New Roman" w:hAnsi="Times New Roman"/>
          <w:bCs/>
          <w:snapToGrid/>
          <w:sz w:val="22"/>
          <w:szCs w:val="22"/>
        </w:rPr>
        <w:t>Elementary grades teacher candidates have the knowledge and understanding of</w:t>
      </w:r>
    </w:p>
    <w:p w14:paraId="1430BB49" w14:textId="77777777" w:rsidR="001102CA" w:rsidRPr="00A34A22" w:rsidRDefault="001102CA" w:rsidP="001102CA">
      <w:pPr>
        <w:widowControl/>
        <w:autoSpaceDE w:val="0"/>
        <w:autoSpaceDN w:val="0"/>
        <w:adjustRightInd w:val="0"/>
        <w:ind w:left="1440"/>
        <w:rPr>
          <w:rFonts w:ascii="Times New Roman" w:hAnsi="Times New Roman"/>
          <w:bCs/>
          <w:snapToGrid/>
          <w:sz w:val="22"/>
          <w:szCs w:val="22"/>
        </w:rPr>
      </w:pPr>
      <w:r w:rsidRPr="00A34A22">
        <w:rPr>
          <w:rFonts w:ascii="Times New Roman" w:hAnsi="Times New Roman"/>
          <w:bCs/>
          <w:snapToGrid/>
          <w:sz w:val="22"/>
          <w:szCs w:val="22"/>
        </w:rPr>
        <w:t xml:space="preserve">language and how language is used to develop effective communication in listening, speaking, viewing, reading, thinking, and writing. </w:t>
      </w:r>
      <w:r w:rsidRPr="00A34A22">
        <w:rPr>
          <w:rFonts w:ascii="Times New Roman" w:hAnsi="Times New Roman"/>
          <w:bCs/>
          <w:i/>
          <w:snapToGrid/>
          <w:sz w:val="22"/>
          <w:szCs w:val="22"/>
        </w:rPr>
        <w:t>Reading/Language Arts</w:t>
      </w:r>
    </w:p>
    <w:p w14:paraId="2C8D9BB0" w14:textId="77777777" w:rsidR="001102CA" w:rsidRPr="00AD680F" w:rsidRDefault="001102CA" w:rsidP="001102CA">
      <w:pPr>
        <w:widowControl/>
        <w:autoSpaceDE w:val="0"/>
        <w:autoSpaceDN w:val="0"/>
        <w:adjustRightInd w:val="0"/>
        <w:ind w:left="1530" w:hanging="1530"/>
        <w:rPr>
          <w:rFonts w:ascii="Times New Roman" w:hAnsi="Times New Roman"/>
          <w:bCs/>
          <w:i/>
          <w:snapToGrid/>
          <w:sz w:val="22"/>
          <w:szCs w:val="22"/>
        </w:rPr>
      </w:pPr>
    </w:p>
    <w:p w14:paraId="4F9A834E" w14:textId="77777777" w:rsidR="001102CA" w:rsidRPr="00AD680F" w:rsidRDefault="001102CA" w:rsidP="001102CA">
      <w:pPr>
        <w:widowControl/>
        <w:autoSpaceDE w:val="0"/>
        <w:autoSpaceDN w:val="0"/>
        <w:adjustRightInd w:val="0"/>
        <w:ind w:left="1440" w:hanging="1440"/>
        <w:rPr>
          <w:rFonts w:ascii="Times New Roman" w:hAnsi="Times New Roman"/>
          <w:bCs/>
          <w:snapToGrid/>
          <w:color w:val="000000"/>
          <w:sz w:val="22"/>
          <w:szCs w:val="22"/>
        </w:rPr>
      </w:pPr>
      <w:r w:rsidRPr="00AD680F">
        <w:rPr>
          <w:rFonts w:ascii="Times New Roman" w:hAnsi="Times New Roman"/>
          <w:b/>
          <w:bCs/>
          <w:snapToGrid/>
          <w:color w:val="000000"/>
          <w:sz w:val="22"/>
          <w:szCs w:val="22"/>
        </w:rPr>
        <w:t>Standard 2:</w:t>
      </w:r>
      <w:r w:rsidRPr="00AD680F">
        <w:rPr>
          <w:rFonts w:ascii="Times New Roman" w:hAnsi="Times New Roman"/>
          <w:bCs/>
          <w:snapToGrid/>
          <w:color w:val="000000"/>
          <w:sz w:val="22"/>
          <w:szCs w:val="22"/>
        </w:rPr>
        <w:t xml:space="preserve"> </w:t>
      </w:r>
      <w:r>
        <w:rPr>
          <w:rFonts w:ascii="Times New Roman" w:hAnsi="Times New Roman"/>
          <w:bCs/>
          <w:snapToGrid/>
          <w:color w:val="000000"/>
          <w:sz w:val="22"/>
          <w:szCs w:val="22"/>
        </w:rPr>
        <w:tab/>
      </w:r>
      <w:r w:rsidRPr="00AD680F">
        <w:rPr>
          <w:rFonts w:ascii="Times New Roman" w:hAnsi="Times New Roman"/>
          <w:bCs/>
          <w:snapToGrid/>
          <w:color w:val="000000"/>
          <w:sz w:val="22"/>
          <w:szCs w:val="22"/>
        </w:rPr>
        <w:t>Elementary grades teacher candidates have the knowledge and understanding of</w:t>
      </w:r>
    </w:p>
    <w:p w14:paraId="75AC3567" w14:textId="77777777" w:rsidR="001102CA" w:rsidRPr="00AD680F" w:rsidRDefault="001102CA" w:rsidP="001102CA">
      <w:pPr>
        <w:widowControl/>
        <w:autoSpaceDE w:val="0"/>
        <w:autoSpaceDN w:val="0"/>
        <w:adjustRightInd w:val="0"/>
        <w:ind w:left="2880" w:hanging="1440"/>
        <w:rPr>
          <w:rFonts w:ascii="Times New Roman" w:hAnsi="Times New Roman"/>
          <w:bCs/>
          <w:snapToGrid/>
          <w:color w:val="000000"/>
          <w:sz w:val="22"/>
          <w:szCs w:val="22"/>
        </w:rPr>
      </w:pPr>
      <w:r w:rsidRPr="00AD680F">
        <w:rPr>
          <w:rFonts w:ascii="Times New Roman" w:hAnsi="Times New Roman"/>
          <w:bCs/>
          <w:snapToGrid/>
          <w:color w:val="000000"/>
          <w:sz w:val="22"/>
          <w:szCs w:val="22"/>
        </w:rPr>
        <w:t xml:space="preserve">mathematical conventions and processes skills relative </w:t>
      </w:r>
      <w:proofErr w:type="gramStart"/>
      <w:r w:rsidRPr="00AD680F">
        <w:rPr>
          <w:rFonts w:ascii="Times New Roman" w:hAnsi="Times New Roman"/>
          <w:bCs/>
          <w:snapToGrid/>
          <w:color w:val="000000"/>
          <w:sz w:val="22"/>
          <w:szCs w:val="22"/>
        </w:rPr>
        <w:t>to:</w:t>
      </w:r>
      <w:proofErr w:type="gramEnd"/>
      <w:r w:rsidRPr="00AD680F">
        <w:rPr>
          <w:rFonts w:ascii="Times New Roman" w:hAnsi="Times New Roman"/>
          <w:bCs/>
          <w:snapToGrid/>
          <w:color w:val="000000"/>
          <w:sz w:val="22"/>
          <w:szCs w:val="22"/>
        </w:rPr>
        <w:t xml:space="preserve"> number sense, numeration, numerical</w:t>
      </w:r>
    </w:p>
    <w:p w14:paraId="6A89AA19" w14:textId="77777777" w:rsidR="001102CA" w:rsidRPr="00AD680F" w:rsidRDefault="001102CA" w:rsidP="001102CA">
      <w:pPr>
        <w:widowControl/>
        <w:autoSpaceDE w:val="0"/>
        <w:autoSpaceDN w:val="0"/>
        <w:adjustRightInd w:val="0"/>
        <w:ind w:left="2880" w:hanging="1440"/>
        <w:rPr>
          <w:rFonts w:ascii="Times New Roman" w:hAnsi="Times New Roman"/>
          <w:bCs/>
          <w:snapToGrid/>
          <w:color w:val="000000"/>
          <w:sz w:val="22"/>
          <w:szCs w:val="22"/>
        </w:rPr>
      </w:pPr>
      <w:r w:rsidRPr="00AD680F">
        <w:rPr>
          <w:rFonts w:ascii="Times New Roman" w:hAnsi="Times New Roman"/>
          <w:bCs/>
          <w:snapToGrid/>
          <w:color w:val="000000"/>
          <w:sz w:val="22"/>
          <w:szCs w:val="22"/>
        </w:rPr>
        <w:t xml:space="preserve">operations, and algebraic thinking; spatial sense, </w:t>
      </w:r>
      <w:proofErr w:type="gramStart"/>
      <w:r w:rsidRPr="00AD680F">
        <w:rPr>
          <w:rFonts w:ascii="Times New Roman" w:hAnsi="Times New Roman"/>
          <w:bCs/>
          <w:snapToGrid/>
          <w:color w:val="000000"/>
          <w:sz w:val="22"/>
          <w:szCs w:val="22"/>
        </w:rPr>
        <w:t>measurement</w:t>
      </w:r>
      <w:proofErr w:type="gramEnd"/>
      <w:r w:rsidRPr="00AD680F">
        <w:rPr>
          <w:rFonts w:ascii="Times New Roman" w:hAnsi="Times New Roman"/>
          <w:bCs/>
          <w:snapToGrid/>
          <w:color w:val="000000"/>
          <w:sz w:val="22"/>
          <w:szCs w:val="22"/>
        </w:rPr>
        <w:t xml:space="preserve"> and geometry; patterns,</w:t>
      </w:r>
    </w:p>
    <w:p w14:paraId="3E4F80AF" w14:textId="77777777" w:rsidR="001102CA" w:rsidRDefault="001102CA" w:rsidP="001102CA">
      <w:pPr>
        <w:ind w:left="2880" w:hanging="1440"/>
        <w:rPr>
          <w:rFonts w:ascii="Times New Roman" w:hAnsi="Times New Roman"/>
          <w:bCs/>
          <w:i/>
          <w:snapToGrid/>
          <w:sz w:val="22"/>
          <w:szCs w:val="22"/>
        </w:rPr>
      </w:pPr>
      <w:r w:rsidRPr="00AD680F">
        <w:rPr>
          <w:rFonts w:ascii="Times New Roman" w:hAnsi="Times New Roman"/>
          <w:bCs/>
          <w:snapToGrid/>
          <w:color w:val="000000"/>
          <w:sz w:val="22"/>
          <w:szCs w:val="22"/>
        </w:rPr>
        <w:t xml:space="preserve">relationships, and functions; and data analysis, </w:t>
      </w:r>
      <w:proofErr w:type="gramStart"/>
      <w:r w:rsidRPr="00AD680F">
        <w:rPr>
          <w:rFonts w:ascii="Times New Roman" w:hAnsi="Times New Roman"/>
          <w:bCs/>
          <w:snapToGrid/>
          <w:color w:val="000000"/>
          <w:sz w:val="22"/>
          <w:szCs w:val="22"/>
        </w:rPr>
        <w:t>probability</w:t>
      </w:r>
      <w:proofErr w:type="gramEnd"/>
      <w:r w:rsidRPr="00AD680F">
        <w:rPr>
          <w:rFonts w:ascii="Times New Roman" w:hAnsi="Times New Roman"/>
          <w:bCs/>
          <w:snapToGrid/>
          <w:color w:val="000000"/>
          <w:sz w:val="22"/>
          <w:szCs w:val="22"/>
        </w:rPr>
        <w:t xml:space="preserve"> and statistics. </w:t>
      </w:r>
      <w:r w:rsidRPr="00AD680F">
        <w:rPr>
          <w:rFonts w:ascii="Times New Roman" w:hAnsi="Times New Roman"/>
          <w:bCs/>
          <w:i/>
          <w:snapToGrid/>
          <w:sz w:val="22"/>
          <w:szCs w:val="22"/>
        </w:rPr>
        <w:t>Mathematics</w:t>
      </w:r>
    </w:p>
    <w:p w14:paraId="0B08A03B" w14:textId="77777777" w:rsidR="001102CA" w:rsidRPr="00AD680F" w:rsidRDefault="001102CA" w:rsidP="001102CA">
      <w:pPr>
        <w:ind w:left="2880" w:hanging="1440"/>
        <w:rPr>
          <w:rFonts w:ascii="Times New Roman" w:hAnsi="Times New Roman"/>
          <w:bCs/>
          <w:i/>
          <w:iCs/>
          <w:snapToGrid/>
          <w:sz w:val="22"/>
          <w:szCs w:val="22"/>
        </w:rPr>
      </w:pPr>
    </w:p>
    <w:p w14:paraId="64F7A510" w14:textId="77777777" w:rsidR="001102CA" w:rsidRPr="00AD680F" w:rsidRDefault="001102CA" w:rsidP="001102CA">
      <w:pPr>
        <w:widowControl/>
        <w:autoSpaceDE w:val="0"/>
        <w:autoSpaceDN w:val="0"/>
        <w:adjustRightInd w:val="0"/>
        <w:ind w:left="1440" w:hanging="1440"/>
        <w:rPr>
          <w:rFonts w:ascii="Times New Roman" w:hAnsi="Times New Roman"/>
          <w:bCs/>
          <w:snapToGrid/>
          <w:color w:val="000000"/>
          <w:sz w:val="22"/>
          <w:szCs w:val="22"/>
        </w:rPr>
      </w:pPr>
      <w:r w:rsidRPr="00AD680F">
        <w:rPr>
          <w:rFonts w:ascii="Times New Roman" w:hAnsi="Times New Roman"/>
          <w:b/>
          <w:bCs/>
          <w:snapToGrid/>
          <w:color w:val="000000"/>
          <w:sz w:val="22"/>
          <w:szCs w:val="22"/>
        </w:rPr>
        <w:t>Standard 3:</w:t>
      </w:r>
      <w:r w:rsidRPr="00AD680F">
        <w:rPr>
          <w:rFonts w:ascii="Times New Roman" w:hAnsi="Times New Roman"/>
          <w:bCs/>
          <w:snapToGrid/>
          <w:color w:val="000000"/>
          <w:sz w:val="22"/>
          <w:szCs w:val="22"/>
        </w:rPr>
        <w:t xml:space="preserve"> </w:t>
      </w:r>
      <w:r>
        <w:rPr>
          <w:rFonts w:ascii="Times New Roman" w:hAnsi="Times New Roman"/>
          <w:bCs/>
          <w:snapToGrid/>
          <w:color w:val="000000"/>
          <w:sz w:val="22"/>
          <w:szCs w:val="22"/>
        </w:rPr>
        <w:tab/>
      </w:r>
      <w:r w:rsidRPr="00AD680F">
        <w:rPr>
          <w:rFonts w:ascii="Times New Roman" w:hAnsi="Times New Roman"/>
          <w:bCs/>
          <w:snapToGrid/>
          <w:color w:val="000000"/>
          <w:sz w:val="22"/>
          <w:szCs w:val="22"/>
        </w:rPr>
        <w:t>Elementary grades teacher candidates have the knowledge and understanding of</w:t>
      </w:r>
    </w:p>
    <w:p w14:paraId="0B844868" w14:textId="77777777" w:rsidR="001102CA" w:rsidRPr="00AD680F" w:rsidRDefault="001102CA" w:rsidP="001102CA">
      <w:pPr>
        <w:widowControl/>
        <w:autoSpaceDE w:val="0"/>
        <w:autoSpaceDN w:val="0"/>
        <w:adjustRightInd w:val="0"/>
        <w:ind w:left="1440"/>
        <w:rPr>
          <w:rFonts w:ascii="Times New Roman" w:hAnsi="Times New Roman"/>
          <w:bCs/>
          <w:i/>
          <w:iCs/>
          <w:snapToGrid/>
          <w:sz w:val="22"/>
          <w:szCs w:val="22"/>
        </w:rPr>
      </w:pPr>
      <w:r w:rsidRPr="00AD680F">
        <w:rPr>
          <w:rFonts w:ascii="Times New Roman" w:hAnsi="Times New Roman"/>
          <w:bCs/>
          <w:snapToGrid/>
          <w:color w:val="000000"/>
          <w:sz w:val="22"/>
          <w:szCs w:val="22"/>
        </w:rPr>
        <w:t xml:space="preserve">scientific inquiry, process skills, </w:t>
      </w:r>
      <w:proofErr w:type="gramStart"/>
      <w:r w:rsidRPr="00AD680F">
        <w:rPr>
          <w:rFonts w:ascii="Times New Roman" w:hAnsi="Times New Roman"/>
          <w:bCs/>
          <w:snapToGrid/>
          <w:color w:val="000000"/>
          <w:sz w:val="22"/>
          <w:szCs w:val="22"/>
        </w:rPr>
        <w:t>concepts</w:t>
      </w:r>
      <w:proofErr w:type="gramEnd"/>
      <w:r w:rsidRPr="00AD680F">
        <w:rPr>
          <w:rFonts w:ascii="Times New Roman" w:hAnsi="Times New Roman"/>
          <w:bCs/>
          <w:snapToGrid/>
          <w:color w:val="000000"/>
          <w:sz w:val="22"/>
          <w:szCs w:val="22"/>
        </w:rPr>
        <w:t xml:space="preserve"> and applications relative to the life, physical, and earth</w:t>
      </w:r>
      <w:r>
        <w:rPr>
          <w:rFonts w:ascii="Times New Roman" w:hAnsi="Times New Roman"/>
          <w:bCs/>
          <w:snapToGrid/>
          <w:color w:val="000000"/>
          <w:sz w:val="22"/>
          <w:szCs w:val="22"/>
        </w:rPr>
        <w:t xml:space="preserve"> </w:t>
      </w:r>
      <w:r w:rsidRPr="00AD680F">
        <w:rPr>
          <w:rFonts w:ascii="Times New Roman" w:hAnsi="Times New Roman"/>
          <w:bCs/>
          <w:snapToGrid/>
          <w:color w:val="000000"/>
          <w:sz w:val="22"/>
          <w:szCs w:val="22"/>
        </w:rPr>
        <w:t xml:space="preserve">sciences. </w:t>
      </w:r>
      <w:r w:rsidRPr="00AD680F">
        <w:rPr>
          <w:rFonts w:ascii="Times New Roman" w:hAnsi="Times New Roman"/>
          <w:bCs/>
          <w:i/>
          <w:snapToGrid/>
          <w:sz w:val="22"/>
          <w:szCs w:val="22"/>
        </w:rPr>
        <w:t>Science</w:t>
      </w:r>
    </w:p>
    <w:p w14:paraId="6CDA7F57" w14:textId="77777777" w:rsidR="001102CA" w:rsidRDefault="001102CA" w:rsidP="001102CA">
      <w:pPr>
        <w:widowControl/>
        <w:autoSpaceDE w:val="0"/>
        <w:autoSpaceDN w:val="0"/>
        <w:adjustRightInd w:val="0"/>
        <w:ind w:left="1440"/>
        <w:rPr>
          <w:rFonts w:ascii="Times New Roman" w:hAnsi="Times New Roman"/>
          <w:b/>
          <w:bCs/>
          <w:snapToGrid/>
          <w:color w:val="000000"/>
          <w:sz w:val="22"/>
          <w:szCs w:val="22"/>
        </w:rPr>
      </w:pPr>
    </w:p>
    <w:p w14:paraId="15542A57" w14:textId="77777777" w:rsidR="001102CA" w:rsidRPr="00AD680F" w:rsidRDefault="001102CA" w:rsidP="001102CA">
      <w:pPr>
        <w:widowControl/>
        <w:autoSpaceDE w:val="0"/>
        <w:autoSpaceDN w:val="0"/>
        <w:adjustRightInd w:val="0"/>
        <w:ind w:left="1440" w:hanging="1440"/>
        <w:rPr>
          <w:rFonts w:ascii="Times New Roman" w:hAnsi="Times New Roman"/>
          <w:bCs/>
          <w:snapToGrid/>
          <w:color w:val="000000"/>
          <w:sz w:val="22"/>
          <w:szCs w:val="22"/>
        </w:rPr>
      </w:pPr>
      <w:r w:rsidRPr="00AD680F">
        <w:rPr>
          <w:rFonts w:ascii="Times New Roman" w:hAnsi="Times New Roman"/>
          <w:b/>
          <w:bCs/>
          <w:snapToGrid/>
          <w:color w:val="000000"/>
          <w:sz w:val="22"/>
          <w:szCs w:val="22"/>
        </w:rPr>
        <w:t>Standard 4:</w:t>
      </w:r>
      <w:r w:rsidRPr="00AD680F">
        <w:rPr>
          <w:rFonts w:ascii="Times New Roman" w:hAnsi="Times New Roman"/>
          <w:bCs/>
          <w:snapToGrid/>
          <w:color w:val="000000"/>
          <w:sz w:val="22"/>
          <w:szCs w:val="22"/>
        </w:rPr>
        <w:t xml:space="preserve"> </w:t>
      </w:r>
      <w:r>
        <w:rPr>
          <w:rFonts w:ascii="Times New Roman" w:hAnsi="Times New Roman"/>
          <w:bCs/>
          <w:snapToGrid/>
          <w:color w:val="000000"/>
          <w:sz w:val="22"/>
          <w:szCs w:val="22"/>
        </w:rPr>
        <w:tab/>
      </w:r>
      <w:r w:rsidRPr="00AD680F">
        <w:rPr>
          <w:rFonts w:ascii="Times New Roman" w:hAnsi="Times New Roman"/>
          <w:bCs/>
          <w:snapToGrid/>
          <w:color w:val="000000"/>
          <w:sz w:val="22"/>
          <w:szCs w:val="22"/>
        </w:rPr>
        <w:t>Elementary grades teacher candidates have the necessary knowledge specific for</w:t>
      </w:r>
    </w:p>
    <w:p w14:paraId="58E8F74A" w14:textId="77777777" w:rsidR="001102CA" w:rsidRDefault="001102CA" w:rsidP="001102CA">
      <w:pPr>
        <w:widowControl/>
        <w:autoSpaceDE w:val="0"/>
        <w:autoSpaceDN w:val="0"/>
        <w:adjustRightInd w:val="0"/>
        <w:ind w:left="1440"/>
        <w:rPr>
          <w:rFonts w:ascii="Times New Roman" w:hAnsi="Times New Roman"/>
          <w:bCs/>
          <w:i/>
          <w:snapToGrid/>
          <w:sz w:val="22"/>
          <w:szCs w:val="22"/>
        </w:rPr>
      </w:pPr>
      <w:r w:rsidRPr="00AD680F">
        <w:rPr>
          <w:rFonts w:ascii="Times New Roman" w:hAnsi="Times New Roman"/>
          <w:bCs/>
          <w:snapToGrid/>
          <w:color w:val="000000"/>
          <w:sz w:val="22"/>
          <w:szCs w:val="22"/>
        </w:rPr>
        <w:t>producing knowledgeable, global citizens who are critical thinkers in a democratic society</w:t>
      </w:r>
      <w:r w:rsidRPr="00AD680F">
        <w:rPr>
          <w:rFonts w:ascii="Times New Roman" w:hAnsi="Times New Roman"/>
          <w:bCs/>
          <w:i/>
          <w:snapToGrid/>
          <w:sz w:val="22"/>
          <w:szCs w:val="22"/>
        </w:rPr>
        <w:t>. Social</w:t>
      </w:r>
      <w:r>
        <w:rPr>
          <w:rFonts w:ascii="Times New Roman" w:hAnsi="Times New Roman"/>
          <w:bCs/>
          <w:i/>
          <w:snapToGrid/>
          <w:sz w:val="22"/>
          <w:szCs w:val="22"/>
        </w:rPr>
        <w:t xml:space="preserve"> </w:t>
      </w:r>
      <w:r w:rsidRPr="00AD680F">
        <w:rPr>
          <w:rFonts w:ascii="Times New Roman" w:hAnsi="Times New Roman"/>
          <w:bCs/>
          <w:i/>
          <w:snapToGrid/>
          <w:sz w:val="22"/>
          <w:szCs w:val="22"/>
        </w:rPr>
        <w:t>Studies</w:t>
      </w:r>
    </w:p>
    <w:p w14:paraId="7C63A7BF" w14:textId="77777777" w:rsidR="001102CA" w:rsidRPr="00AD680F" w:rsidRDefault="001102CA" w:rsidP="001102CA">
      <w:pPr>
        <w:widowControl/>
        <w:autoSpaceDE w:val="0"/>
        <w:autoSpaceDN w:val="0"/>
        <w:adjustRightInd w:val="0"/>
        <w:ind w:left="1440"/>
        <w:rPr>
          <w:rFonts w:ascii="Times New Roman" w:hAnsi="Times New Roman"/>
          <w:bCs/>
          <w:i/>
          <w:snapToGrid/>
          <w:sz w:val="22"/>
          <w:szCs w:val="22"/>
        </w:rPr>
      </w:pPr>
    </w:p>
    <w:p w14:paraId="162750BC" w14:textId="77777777" w:rsidR="001102CA" w:rsidRPr="00AD680F" w:rsidRDefault="001102CA" w:rsidP="001102CA">
      <w:pPr>
        <w:widowControl/>
        <w:autoSpaceDE w:val="0"/>
        <w:autoSpaceDN w:val="0"/>
        <w:adjustRightInd w:val="0"/>
        <w:ind w:left="1440" w:hanging="1440"/>
        <w:rPr>
          <w:rFonts w:ascii="Times New Roman" w:hAnsi="Times New Roman"/>
          <w:bCs/>
          <w:snapToGrid/>
          <w:color w:val="000000"/>
          <w:sz w:val="22"/>
          <w:szCs w:val="22"/>
        </w:rPr>
      </w:pPr>
      <w:r w:rsidRPr="00AD680F">
        <w:rPr>
          <w:rFonts w:ascii="Times New Roman" w:hAnsi="Times New Roman"/>
          <w:b/>
          <w:bCs/>
          <w:snapToGrid/>
          <w:color w:val="000000"/>
          <w:sz w:val="22"/>
          <w:szCs w:val="22"/>
        </w:rPr>
        <w:t xml:space="preserve">Standard 5: </w:t>
      </w:r>
      <w:r>
        <w:rPr>
          <w:rFonts w:ascii="Times New Roman" w:hAnsi="Times New Roman"/>
          <w:b/>
          <w:bCs/>
          <w:snapToGrid/>
          <w:color w:val="000000"/>
          <w:sz w:val="22"/>
          <w:szCs w:val="22"/>
        </w:rPr>
        <w:tab/>
      </w:r>
      <w:r w:rsidRPr="00AD680F">
        <w:rPr>
          <w:rFonts w:ascii="Times New Roman" w:hAnsi="Times New Roman"/>
          <w:bCs/>
          <w:snapToGrid/>
          <w:color w:val="000000"/>
          <w:sz w:val="22"/>
          <w:szCs w:val="22"/>
        </w:rPr>
        <w:t>Elementary grades teacher candidates have the knowledge and understanding of</w:t>
      </w:r>
    </w:p>
    <w:p w14:paraId="7D5109FE" w14:textId="77777777" w:rsidR="001102CA" w:rsidRPr="00AD680F" w:rsidRDefault="001102CA" w:rsidP="001102CA">
      <w:pPr>
        <w:widowControl/>
        <w:autoSpaceDE w:val="0"/>
        <w:autoSpaceDN w:val="0"/>
        <w:adjustRightInd w:val="0"/>
        <w:ind w:left="1440"/>
        <w:rPr>
          <w:rFonts w:ascii="Times New Roman" w:hAnsi="Times New Roman"/>
          <w:bCs/>
          <w:snapToGrid/>
          <w:color w:val="000000"/>
          <w:sz w:val="22"/>
          <w:szCs w:val="22"/>
        </w:rPr>
      </w:pPr>
      <w:r w:rsidRPr="00AD680F">
        <w:rPr>
          <w:rFonts w:ascii="Times New Roman" w:hAnsi="Times New Roman"/>
          <w:bCs/>
          <w:snapToGrid/>
          <w:color w:val="000000"/>
          <w:sz w:val="22"/>
          <w:szCs w:val="22"/>
        </w:rPr>
        <w:t xml:space="preserve">mental, emotional, physical, and social health to empower students to make healthy </w:t>
      </w:r>
      <w:proofErr w:type="gramStart"/>
      <w:r w:rsidRPr="00AD680F">
        <w:rPr>
          <w:rFonts w:ascii="Times New Roman" w:hAnsi="Times New Roman"/>
          <w:bCs/>
          <w:snapToGrid/>
          <w:color w:val="000000"/>
          <w:sz w:val="22"/>
          <w:szCs w:val="22"/>
        </w:rPr>
        <w:t>lifestyle</w:t>
      </w:r>
      <w:proofErr w:type="gramEnd"/>
    </w:p>
    <w:p w14:paraId="28F96357" w14:textId="77777777" w:rsidR="001102CA" w:rsidRDefault="001102CA" w:rsidP="001102CA">
      <w:pPr>
        <w:tabs>
          <w:tab w:val="left" w:pos="-1440"/>
        </w:tabs>
        <w:ind w:left="1440" w:hanging="1440"/>
        <w:rPr>
          <w:rFonts w:ascii="Times New Roman" w:hAnsi="Times New Roman"/>
          <w:bCs/>
          <w:i/>
          <w:snapToGrid/>
          <w:sz w:val="22"/>
          <w:szCs w:val="22"/>
        </w:rPr>
      </w:pPr>
      <w:r>
        <w:rPr>
          <w:rFonts w:ascii="Times New Roman" w:hAnsi="Times New Roman"/>
          <w:bCs/>
          <w:snapToGrid/>
          <w:color w:val="000000"/>
          <w:sz w:val="22"/>
          <w:szCs w:val="22"/>
        </w:rPr>
        <w:tab/>
      </w:r>
      <w:r w:rsidRPr="00AD680F">
        <w:rPr>
          <w:rFonts w:ascii="Times New Roman" w:hAnsi="Times New Roman"/>
          <w:bCs/>
          <w:snapToGrid/>
          <w:color w:val="000000"/>
          <w:sz w:val="22"/>
          <w:szCs w:val="22"/>
        </w:rPr>
        <w:t>choices</w:t>
      </w:r>
      <w:r w:rsidRPr="00AD680F">
        <w:rPr>
          <w:rFonts w:ascii="Times New Roman" w:hAnsi="Times New Roman"/>
          <w:bCs/>
          <w:i/>
          <w:snapToGrid/>
          <w:sz w:val="22"/>
          <w:szCs w:val="22"/>
        </w:rPr>
        <w:t>. Healthful Living</w:t>
      </w:r>
    </w:p>
    <w:p w14:paraId="0264C312" w14:textId="77777777" w:rsidR="001102CA" w:rsidRPr="00AD680F" w:rsidRDefault="001102CA" w:rsidP="001102CA">
      <w:pPr>
        <w:tabs>
          <w:tab w:val="left" w:pos="-1440"/>
        </w:tabs>
        <w:ind w:left="1440" w:hanging="1440"/>
        <w:rPr>
          <w:rFonts w:ascii="Times New Roman" w:hAnsi="Times New Roman"/>
          <w:i/>
          <w:sz w:val="22"/>
        </w:rPr>
      </w:pPr>
    </w:p>
    <w:p w14:paraId="6E9C416F" w14:textId="77777777" w:rsidR="001102CA" w:rsidRPr="00E3266D" w:rsidRDefault="001102CA" w:rsidP="001102CA">
      <w:pPr>
        <w:widowControl/>
        <w:autoSpaceDE w:val="0"/>
        <w:autoSpaceDN w:val="0"/>
        <w:adjustRightInd w:val="0"/>
        <w:ind w:left="1440" w:hanging="1440"/>
        <w:rPr>
          <w:rFonts w:ascii="Times New Roman" w:hAnsi="Times New Roman"/>
          <w:bCs/>
          <w:i/>
          <w:snapToGrid/>
          <w:sz w:val="23"/>
          <w:szCs w:val="23"/>
        </w:rPr>
      </w:pPr>
      <w:r w:rsidRPr="00C62DF4">
        <w:rPr>
          <w:rFonts w:ascii="Times New Roman" w:hAnsi="Times New Roman"/>
          <w:b/>
          <w:bCs/>
          <w:snapToGrid/>
          <w:sz w:val="22"/>
          <w:szCs w:val="22"/>
        </w:rPr>
        <w:t>Standard 6:</w:t>
      </w:r>
      <w:r w:rsidRPr="00E3266D">
        <w:rPr>
          <w:rFonts w:ascii="Times New Roman" w:hAnsi="Times New Roman"/>
          <w:bCs/>
          <w:snapToGrid/>
          <w:sz w:val="22"/>
          <w:szCs w:val="22"/>
        </w:rPr>
        <w:t xml:space="preserve"> </w:t>
      </w:r>
      <w:r>
        <w:rPr>
          <w:rFonts w:ascii="Times New Roman" w:hAnsi="Times New Roman"/>
          <w:bCs/>
          <w:snapToGrid/>
          <w:sz w:val="22"/>
          <w:szCs w:val="22"/>
        </w:rPr>
        <w:tab/>
      </w:r>
      <w:r w:rsidRPr="00AD680F">
        <w:rPr>
          <w:rFonts w:ascii="Times New Roman" w:hAnsi="Times New Roman"/>
          <w:bCs/>
          <w:snapToGrid/>
          <w:color w:val="000000"/>
          <w:sz w:val="22"/>
          <w:szCs w:val="22"/>
        </w:rPr>
        <w:t xml:space="preserve">Elementary grades teacher candidates </w:t>
      </w:r>
      <w:r>
        <w:rPr>
          <w:rFonts w:ascii="Times New Roman" w:hAnsi="Times New Roman"/>
          <w:bCs/>
          <w:snapToGrid/>
          <w:sz w:val="22"/>
          <w:szCs w:val="22"/>
        </w:rPr>
        <w:t>integrate</w:t>
      </w:r>
      <w:r w:rsidRPr="00E3266D">
        <w:rPr>
          <w:rFonts w:ascii="Times New Roman" w:hAnsi="Times New Roman"/>
          <w:bCs/>
          <w:snapToGrid/>
          <w:sz w:val="22"/>
          <w:szCs w:val="22"/>
        </w:rPr>
        <w:t xml:space="preserve"> art throughout the curriculum. </w:t>
      </w:r>
      <w:r>
        <w:rPr>
          <w:rFonts w:ascii="Times New Roman" w:hAnsi="Times New Roman"/>
          <w:bCs/>
          <w:snapToGrid/>
          <w:sz w:val="22"/>
          <w:szCs w:val="22"/>
        </w:rPr>
        <w:t xml:space="preserve"> </w:t>
      </w:r>
      <w:r w:rsidRPr="00E3266D">
        <w:rPr>
          <w:rFonts w:ascii="Times New Roman" w:hAnsi="Times New Roman"/>
          <w:bCs/>
          <w:i/>
          <w:snapToGrid/>
          <w:sz w:val="23"/>
          <w:szCs w:val="23"/>
        </w:rPr>
        <w:t>The Arts</w:t>
      </w:r>
    </w:p>
    <w:p w14:paraId="7B872C7E" w14:textId="77777777" w:rsidR="001102CA" w:rsidRPr="008F0CBA" w:rsidRDefault="001102CA" w:rsidP="001102CA">
      <w:pPr>
        <w:tabs>
          <w:tab w:val="left" w:pos="-1440"/>
        </w:tabs>
        <w:ind w:left="1440" w:hanging="1440"/>
        <w:rPr>
          <w:rFonts w:ascii="Times New Roman" w:hAnsi="Times New Roman"/>
          <w:b/>
          <w:bCs/>
          <w:snapToGrid/>
          <w:sz w:val="23"/>
          <w:szCs w:val="23"/>
        </w:rPr>
      </w:pPr>
    </w:p>
    <w:p w14:paraId="0BC2E792" w14:textId="77777777" w:rsidR="001102CA" w:rsidRPr="00E80F4A" w:rsidRDefault="001102CA" w:rsidP="001102CA">
      <w:pPr>
        <w:rPr>
          <w:rFonts w:ascii="Times New Roman" w:hAnsi="Times New Roman"/>
          <w:sz w:val="22"/>
        </w:rPr>
      </w:pPr>
    </w:p>
    <w:p w14:paraId="5455B110" w14:textId="15274150" w:rsidR="00FB7555" w:rsidRPr="00610AA2" w:rsidRDefault="001102CA" w:rsidP="00610AA2">
      <w:pPr>
        <w:tabs>
          <w:tab w:val="left" w:pos="-1440"/>
        </w:tabs>
        <w:rPr>
          <w:rFonts w:ascii="Times New Roman" w:hAnsi="Times New Roman"/>
          <w:i/>
          <w:sz w:val="22"/>
        </w:rPr>
      </w:pPr>
      <w:r>
        <w:rPr>
          <w:rFonts w:ascii="Times New Roman" w:hAnsi="Times New Roman"/>
          <w:sz w:val="22"/>
        </w:rPr>
        <w:t>The Elementary Education p</w:t>
      </w:r>
      <w:r w:rsidRPr="00E80F4A">
        <w:rPr>
          <w:rFonts w:ascii="Times New Roman" w:hAnsi="Times New Roman"/>
          <w:sz w:val="22"/>
        </w:rPr>
        <w:t>rogram at Catawba College is designed to assure that students meet required competencies in all phases of teaching. It provides prospective teachers with the knowledge and skills necessary to meet the cognitive, affective, creative</w:t>
      </w:r>
      <w:r>
        <w:rPr>
          <w:rFonts w:ascii="Times New Roman" w:hAnsi="Times New Roman"/>
          <w:sz w:val="22"/>
        </w:rPr>
        <w:t>,</w:t>
      </w:r>
      <w:r w:rsidRPr="00E80F4A">
        <w:rPr>
          <w:rFonts w:ascii="Times New Roman" w:hAnsi="Times New Roman"/>
          <w:sz w:val="22"/>
        </w:rPr>
        <w:t xml:space="preserve"> and physical needs of children. The students receive a broad liberal arts education, study theories of human development and learning</w:t>
      </w:r>
      <w:r>
        <w:rPr>
          <w:rFonts w:ascii="Times New Roman" w:hAnsi="Times New Roman"/>
          <w:sz w:val="22"/>
        </w:rPr>
        <w:t>,</w:t>
      </w:r>
      <w:r w:rsidRPr="00E80F4A">
        <w:rPr>
          <w:rFonts w:ascii="Times New Roman" w:hAnsi="Times New Roman"/>
          <w:sz w:val="22"/>
        </w:rPr>
        <w:t xml:space="preserve"> and learn skills in teaching. They demonstrate positive attitudes toward teaching and have many opportunities for practical application of knowledge and skills. </w:t>
      </w:r>
      <w:r w:rsidRPr="00011050">
        <w:rPr>
          <w:rFonts w:ascii="Times New Roman" w:hAnsi="Times New Roman"/>
          <w:i/>
          <w:sz w:val="22"/>
        </w:rPr>
        <w:t>Specific details related to these standards may be found in appropriate syllabi of courses required in the Elementary Education sequenc</w:t>
      </w:r>
      <w:r w:rsidR="00610AA2">
        <w:rPr>
          <w:rFonts w:ascii="Times New Roman" w:hAnsi="Times New Roman"/>
          <w:i/>
          <w:sz w:val="22"/>
        </w:rPr>
        <w:t>e.</w:t>
      </w:r>
    </w:p>
    <w:p w14:paraId="3D9CCD3A" w14:textId="77777777" w:rsidR="00FB7555" w:rsidRDefault="00FB7555" w:rsidP="001102CA">
      <w:pPr>
        <w:jc w:val="center"/>
        <w:rPr>
          <w:rFonts w:ascii="Times New Roman" w:hAnsi="Times New Roman"/>
          <w:b/>
        </w:rPr>
      </w:pPr>
    </w:p>
    <w:p w14:paraId="3B6D8DE3" w14:textId="77777777" w:rsidR="00FB7555" w:rsidRDefault="00FB7555" w:rsidP="001102CA">
      <w:pPr>
        <w:jc w:val="center"/>
        <w:rPr>
          <w:rFonts w:ascii="Times New Roman" w:hAnsi="Times New Roman"/>
          <w:b/>
        </w:rPr>
      </w:pPr>
    </w:p>
    <w:p w14:paraId="2A2D7FAB" w14:textId="77777777" w:rsidR="00FB7555" w:rsidRDefault="00FB7555" w:rsidP="001102CA">
      <w:pPr>
        <w:jc w:val="center"/>
        <w:rPr>
          <w:rFonts w:ascii="Times New Roman" w:hAnsi="Times New Roman"/>
          <w:b/>
        </w:rPr>
      </w:pPr>
    </w:p>
    <w:p w14:paraId="5A1BD533" w14:textId="77777777" w:rsidR="00FB7555" w:rsidRDefault="00FB7555" w:rsidP="00FB7555">
      <w:pPr>
        <w:tabs>
          <w:tab w:val="right" w:pos="10530"/>
        </w:tabs>
        <w:rPr>
          <w:rFonts w:ascii="Times New Roman" w:hAnsi="Times New Roman"/>
          <w:b/>
          <w:snapToGrid/>
          <w:sz w:val="18"/>
          <w:szCs w:val="18"/>
        </w:rPr>
      </w:pPr>
      <w:r>
        <w:rPr>
          <w:rFonts w:ascii="Times New Roman" w:hAnsi="Times New Roman"/>
          <w:b/>
          <w:sz w:val="18"/>
          <w:szCs w:val="18"/>
        </w:rPr>
        <w:t>Student</w:t>
      </w:r>
      <w:r>
        <w:rPr>
          <w:rFonts w:ascii="Times New Roman" w:hAnsi="Times New Roman"/>
          <w:sz w:val="18"/>
          <w:szCs w:val="18"/>
        </w:rPr>
        <w:t xml:space="preserve"> ____________________________________________ </w:t>
      </w:r>
      <w:r>
        <w:rPr>
          <w:rFonts w:ascii="Times New Roman" w:hAnsi="Times New Roman"/>
          <w:b/>
          <w:sz w:val="18"/>
          <w:szCs w:val="18"/>
        </w:rPr>
        <w:t>Advisor</w:t>
      </w:r>
      <w:r>
        <w:rPr>
          <w:rFonts w:ascii="Times New Roman" w:hAnsi="Times New Roman"/>
          <w:sz w:val="18"/>
          <w:szCs w:val="18"/>
        </w:rPr>
        <w:t xml:space="preserve"> _______________________________</w:t>
      </w:r>
      <w:r>
        <w:rPr>
          <w:rFonts w:ascii="Times New Roman" w:hAnsi="Times New Roman"/>
          <w:sz w:val="18"/>
          <w:szCs w:val="18"/>
        </w:rPr>
        <w:tab/>
      </w:r>
      <w:r>
        <w:rPr>
          <w:rFonts w:ascii="Times New Roman" w:hAnsi="Times New Roman"/>
          <w:b/>
          <w:sz w:val="18"/>
          <w:szCs w:val="18"/>
        </w:rPr>
        <w:t>English Education</w:t>
      </w:r>
    </w:p>
    <w:p w14:paraId="78CEF29F" w14:textId="77777777" w:rsidR="00FB7555" w:rsidRDefault="00FB7555" w:rsidP="00FB7555">
      <w:pPr>
        <w:tabs>
          <w:tab w:val="right" w:pos="10530"/>
        </w:tabs>
        <w:rPr>
          <w:rFonts w:ascii="Times New Roman" w:hAnsi="Times New Roman"/>
          <w:b/>
          <w:sz w:val="18"/>
          <w:szCs w:val="18"/>
        </w:rPr>
      </w:pPr>
      <w:r>
        <w:rPr>
          <w:rFonts w:ascii="Times New Roman" w:hAnsi="Times New Roman"/>
          <w:b/>
          <w:sz w:val="18"/>
          <w:szCs w:val="18"/>
        </w:rPr>
        <w:tab/>
        <w:t>Literature Major Required</w:t>
      </w:r>
    </w:p>
    <w:tbl>
      <w:tblPr>
        <w:tblW w:w="90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78"/>
        <w:gridCol w:w="694"/>
        <w:gridCol w:w="641"/>
      </w:tblGrid>
      <w:tr w:rsidR="00EF5DDA" w14:paraId="22D26C6B" w14:textId="77777777" w:rsidTr="00EF5DDA">
        <w:trPr>
          <w:trHeight w:val="458"/>
          <w:jc w:val="center"/>
        </w:trPr>
        <w:tc>
          <w:tcPr>
            <w:tcW w:w="7678" w:type="dxa"/>
            <w:vMerge w:val="restart"/>
            <w:tcBorders>
              <w:top w:val="single" w:sz="4" w:space="0" w:color="auto"/>
              <w:left w:val="single" w:sz="4" w:space="0" w:color="auto"/>
              <w:bottom w:val="single" w:sz="4" w:space="0" w:color="auto"/>
              <w:right w:val="single" w:sz="4" w:space="0" w:color="auto"/>
            </w:tcBorders>
            <w:vAlign w:val="center"/>
            <w:hideMark/>
          </w:tcPr>
          <w:p w14:paraId="363EA996" w14:textId="77777777" w:rsidR="00EF5DDA" w:rsidRDefault="00EF5DDA" w:rsidP="005E2DDE">
            <w:pPr>
              <w:tabs>
                <w:tab w:val="right" w:pos="9360"/>
              </w:tabs>
              <w:jc w:val="center"/>
              <w:rPr>
                <w:rFonts w:ascii="Times New Roman" w:hAnsi="Times New Roman"/>
                <w:b/>
                <w:sz w:val="18"/>
                <w:szCs w:val="18"/>
              </w:rPr>
            </w:pPr>
            <w:r>
              <w:rPr>
                <w:rFonts w:ascii="Times New Roman" w:hAnsi="Times New Roman"/>
                <w:b/>
                <w:szCs w:val="18"/>
              </w:rPr>
              <w:t>GENERAL EDUCATION REQUIREMENTS</w:t>
            </w:r>
          </w:p>
        </w:tc>
        <w:tc>
          <w:tcPr>
            <w:tcW w:w="1335" w:type="dxa"/>
            <w:gridSpan w:val="2"/>
            <w:tcBorders>
              <w:top w:val="single" w:sz="4" w:space="0" w:color="auto"/>
              <w:left w:val="single" w:sz="4" w:space="0" w:color="auto"/>
              <w:bottom w:val="single" w:sz="4" w:space="0" w:color="auto"/>
              <w:right w:val="single" w:sz="4" w:space="0" w:color="auto"/>
            </w:tcBorders>
            <w:vAlign w:val="bottom"/>
            <w:hideMark/>
          </w:tcPr>
          <w:p w14:paraId="1CFCA1A8" w14:textId="77777777" w:rsidR="00EF5DDA" w:rsidRDefault="00EF5DDA" w:rsidP="005E2DDE">
            <w:pPr>
              <w:tabs>
                <w:tab w:val="right" w:pos="9360"/>
              </w:tabs>
              <w:jc w:val="center"/>
              <w:rPr>
                <w:rFonts w:ascii="Times New Roman" w:hAnsi="Times New Roman"/>
                <w:b/>
                <w:sz w:val="18"/>
                <w:szCs w:val="18"/>
              </w:rPr>
            </w:pPr>
            <w:r>
              <w:rPr>
                <w:rFonts w:ascii="Times New Roman" w:hAnsi="Times New Roman"/>
                <w:b/>
                <w:sz w:val="18"/>
                <w:szCs w:val="18"/>
              </w:rPr>
              <w:t>S.H.</w:t>
            </w:r>
          </w:p>
        </w:tc>
      </w:tr>
      <w:tr w:rsidR="00EF5DDA" w14:paraId="17CEF77E" w14:textId="77777777" w:rsidTr="00EF5DDA">
        <w:trPr>
          <w:trHeight w:val="458"/>
          <w:jc w:val="center"/>
        </w:trPr>
        <w:tc>
          <w:tcPr>
            <w:tcW w:w="7678" w:type="dxa"/>
            <w:vMerge/>
            <w:tcBorders>
              <w:top w:val="single" w:sz="4" w:space="0" w:color="auto"/>
              <w:left w:val="single" w:sz="4" w:space="0" w:color="auto"/>
              <w:bottom w:val="single" w:sz="4" w:space="0" w:color="auto"/>
              <w:right w:val="single" w:sz="4" w:space="0" w:color="auto"/>
            </w:tcBorders>
            <w:vAlign w:val="center"/>
            <w:hideMark/>
          </w:tcPr>
          <w:p w14:paraId="7D961C29" w14:textId="77777777" w:rsidR="00EF5DDA" w:rsidRDefault="00EF5DDA" w:rsidP="005E2DDE">
            <w:pPr>
              <w:rPr>
                <w:rFonts w:ascii="Times New Roman" w:hAnsi="Times New Roman"/>
                <w:b/>
                <w:sz w:val="18"/>
                <w:szCs w:val="18"/>
              </w:rPr>
            </w:pPr>
          </w:p>
        </w:tc>
        <w:tc>
          <w:tcPr>
            <w:tcW w:w="1335" w:type="dxa"/>
            <w:gridSpan w:val="2"/>
            <w:tcBorders>
              <w:top w:val="single" w:sz="4" w:space="0" w:color="auto"/>
              <w:left w:val="single" w:sz="4" w:space="0" w:color="auto"/>
              <w:bottom w:val="single" w:sz="4" w:space="0" w:color="auto"/>
              <w:right w:val="single" w:sz="4" w:space="0" w:color="auto"/>
            </w:tcBorders>
            <w:shd w:val="clear" w:color="auto" w:fill="D9D9D9"/>
            <w:vAlign w:val="bottom"/>
            <w:hideMark/>
          </w:tcPr>
          <w:p w14:paraId="02C34231" w14:textId="77777777" w:rsidR="00EF5DDA" w:rsidRDefault="00EF5DDA" w:rsidP="005E2DDE">
            <w:pPr>
              <w:tabs>
                <w:tab w:val="right" w:pos="9360"/>
              </w:tabs>
              <w:jc w:val="center"/>
              <w:rPr>
                <w:rFonts w:ascii="Times New Roman" w:hAnsi="Times New Roman"/>
                <w:b/>
                <w:sz w:val="18"/>
                <w:szCs w:val="18"/>
              </w:rPr>
            </w:pPr>
            <w:r>
              <w:rPr>
                <w:rFonts w:ascii="Times New Roman" w:hAnsi="Times New Roman"/>
                <w:b/>
                <w:sz w:val="18"/>
                <w:szCs w:val="18"/>
              </w:rPr>
              <w:t>50</w:t>
            </w:r>
          </w:p>
        </w:tc>
      </w:tr>
      <w:tr w:rsidR="00EF5DDA" w14:paraId="5B75A0F9" w14:textId="77777777" w:rsidTr="00EF5DDA">
        <w:trPr>
          <w:trHeight w:val="620"/>
          <w:jc w:val="center"/>
        </w:trPr>
        <w:tc>
          <w:tcPr>
            <w:tcW w:w="767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9F95E43" w14:textId="77777777" w:rsidR="00EF5DDA" w:rsidRDefault="00EF5DDA" w:rsidP="005E2DDE">
            <w:pPr>
              <w:rPr>
                <w:rFonts w:ascii="Times New Roman" w:hAnsi="Times New Roman"/>
                <w:sz w:val="18"/>
                <w:szCs w:val="18"/>
              </w:rPr>
            </w:pPr>
            <w:r>
              <w:rPr>
                <w:rFonts w:ascii="Times New Roman" w:hAnsi="Times New Roman"/>
                <w:b/>
                <w:sz w:val="18"/>
                <w:szCs w:val="18"/>
              </w:rPr>
              <w:t xml:space="preserve">CORE REQUIREMENTS </w:t>
            </w:r>
            <w:r>
              <w:rPr>
                <w:rFonts w:ascii="Times New Roman" w:hAnsi="Times New Roman"/>
                <w:sz w:val="18"/>
                <w:szCs w:val="18"/>
              </w:rPr>
              <w:t>(With the exception of Non-Western Perspective, core requirements will be drawn/met from selections in Foundations/Skills and/or Perspectives.)</w:t>
            </w:r>
          </w:p>
        </w:tc>
        <w:tc>
          <w:tcPr>
            <w:tcW w:w="1335"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6EA217BD" w14:textId="77777777" w:rsidR="00EF5DDA" w:rsidRDefault="00EF5DDA" w:rsidP="005E2DDE">
            <w:pPr>
              <w:tabs>
                <w:tab w:val="right" w:pos="9360"/>
              </w:tabs>
              <w:jc w:val="center"/>
              <w:rPr>
                <w:rFonts w:ascii="Times New Roman" w:hAnsi="Times New Roman"/>
                <w:b/>
                <w:sz w:val="18"/>
                <w:szCs w:val="18"/>
              </w:rPr>
            </w:pPr>
          </w:p>
        </w:tc>
      </w:tr>
      <w:tr w:rsidR="00EF5DDA" w14:paraId="15B6C7F0" w14:textId="77777777" w:rsidTr="00EF5DDA">
        <w:trPr>
          <w:jc w:val="center"/>
        </w:trPr>
        <w:tc>
          <w:tcPr>
            <w:tcW w:w="7678" w:type="dxa"/>
            <w:tcBorders>
              <w:top w:val="single" w:sz="4" w:space="0" w:color="auto"/>
              <w:left w:val="single" w:sz="4" w:space="0" w:color="auto"/>
              <w:bottom w:val="single" w:sz="4" w:space="0" w:color="auto"/>
              <w:right w:val="single" w:sz="4" w:space="0" w:color="auto"/>
            </w:tcBorders>
            <w:vAlign w:val="center"/>
            <w:hideMark/>
          </w:tcPr>
          <w:p w14:paraId="4AAD5F47" w14:textId="77777777" w:rsidR="00EF5DDA" w:rsidRDefault="00EF5DDA" w:rsidP="005E2DDE">
            <w:pPr>
              <w:ind w:left="159"/>
              <w:rPr>
                <w:rFonts w:ascii="Times New Roman" w:hAnsi="Times New Roman"/>
                <w:sz w:val="18"/>
                <w:szCs w:val="18"/>
              </w:rPr>
            </w:pPr>
            <w:r>
              <w:rPr>
                <w:rFonts w:ascii="Times New Roman" w:hAnsi="Times New Roman"/>
                <w:sz w:val="18"/>
                <w:szCs w:val="18"/>
              </w:rPr>
              <w:t xml:space="preserve">Humanities/Fine Arts </w:t>
            </w:r>
          </w:p>
        </w:tc>
        <w:tc>
          <w:tcPr>
            <w:tcW w:w="694" w:type="dxa"/>
            <w:tcBorders>
              <w:top w:val="single" w:sz="4" w:space="0" w:color="auto"/>
              <w:left w:val="single" w:sz="4" w:space="0" w:color="auto"/>
              <w:bottom w:val="single" w:sz="4" w:space="0" w:color="auto"/>
              <w:right w:val="single" w:sz="4" w:space="0" w:color="auto"/>
            </w:tcBorders>
            <w:vAlign w:val="center"/>
          </w:tcPr>
          <w:p w14:paraId="782CF311" w14:textId="77777777" w:rsidR="00EF5DDA" w:rsidRDefault="00EF5DDA" w:rsidP="005E2DDE">
            <w:pPr>
              <w:tabs>
                <w:tab w:val="right" w:pos="9360"/>
              </w:tabs>
              <w:jc w:val="center"/>
              <w:rPr>
                <w:rFonts w:ascii="Times New Roman" w:hAnsi="Times New Roman"/>
                <w:sz w:val="18"/>
                <w:szCs w:val="18"/>
              </w:rPr>
            </w:pPr>
          </w:p>
        </w:tc>
        <w:tc>
          <w:tcPr>
            <w:tcW w:w="641" w:type="dxa"/>
            <w:tcBorders>
              <w:top w:val="single" w:sz="4" w:space="0" w:color="auto"/>
              <w:left w:val="single" w:sz="4" w:space="0" w:color="auto"/>
              <w:bottom w:val="single" w:sz="4" w:space="0" w:color="auto"/>
              <w:right w:val="single" w:sz="4" w:space="0" w:color="auto"/>
            </w:tcBorders>
            <w:vAlign w:val="center"/>
          </w:tcPr>
          <w:p w14:paraId="6F75CFEE" w14:textId="77777777" w:rsidR="00EF5DDA" w:rsidRDefault="00EF5DDA" w:rsidP="005E2DDE">
            <w:pPr>
              <w:tabs>
                <w:tab w:val="right" w:pos="9360"/>
              </w:tabs>
              <w:jc w:val="center"/>
              <w:rPr>
                <w:rFonts w:ascii="Times New Roman" w:hAnsi="Times New Roman"/>
                <w:sz w:val="18"/>
                <w:szCs w:val="18"/>
              </w:rPr>
            </w:pPr>
          </w:p>
        </w:tc>
      </w:tr>
      <w:tr w:rsidR="00EF5DDA" w14:paraId="692703AE" w14:textId="77777777" w:rsidTr="00EF5DDA">
        <w:trPr>
          <w:jc w:val="center"/>
        </w:trPr>
        <w:tc>
          <w:tcPr>
            <w:tcW w:w="7678" w:type="dxa"/>
            <w:tcBorders>
              <w:top w:val="single" w:sz="4" w:space="0" w:color="auto"/>
              <w:left w:val="single" w:sz="4" w:space="0" w:color="auto"/>
              <w:bottom w:val="single" w:sz="4" w:space="0" w:color="auto"/>
              <w:right w:val="single" w:sz="4" w:space="0" w:color="auto"/>
            </w:tcBorders>
            <w:vAlign w:val="center"/>
            <w:hideMark/>
          </w:tcPr>
          <w:p w14:paraId="2020FA03" w14:textId="77777777" w:rsidR="00EF5DDA" w:rsidRDefault="00EF5DDA" w:rsidP="005E2DDE">
            <w:pPr>
              <w:ind w:left="159"/>
              <w:rPr>
                <w:rFonts w:ascii="Times New Roman" w:hAnsi="Times New Roman"/>
                <w:sz w:val="18"/>
                <w:szCs w:val="18"/>
              </w:rPr>
            </w:pPr>
            <w:r>
              <w:rPr>
                <w:rFonts w:ascii="Times New Roman" w:hAnsi="Times New Roman"/>
                <w:sz w:val="18"/>
                <w:szCs w:val="18"/>
              </w:rPr>
              <w:t>Math/Natural Science</w:t>
            </w:r>
          </w:p>
        </w:tc>
        <w:tc>
          <w:tcPr>
            <w:tcW w:w="694" w:type="dxa"/>
            <w:tcBorders>
              <w:top w:val="single" w:sz="4" w:space="0" w:color="auto"/>
              <w:left w:val="single" w:sz="4" w:space="0" w:color="auto"/>
              <w:bottom w:val="single" w:sz="4" w:space="0" w:color="auto"/>
              <w:right w:val="single" w:sz="4" w:space="0" w:color="auto"/>
            </w:tcBorders>
            <w:vAlign w:val="center"/>
          </w:tcPr>
          <w:p w14:paraId="2C2404EE" w14:textId="77777777" w:rsidR="00EF5DDA" w:rsidRDefault="00EF5DDA" w:rsidP="005E2DDE">
            <w:pPr>
              <w:tabs>
                <w:tab w:val="right" w:pos="9360"/>
              </w:tabs>
              <w:jc w:val="center"/>
              <w:rPr>
                <w:rFonts w:ascii="Times New Roman" w:hAnsi="Times New Roman"/>
                <w:sz w:val="18"/>
                <w:szCs w:val="18"/>
              </w:rPr>
            </w:pPr>
          </w:p>
        </w:tc>
        <w:tc>
          <w:tcPr>
            <w:tcW w:w="641" w:type="dxa"/>
            <w:tcBorders>
              <w:top w:val="single" w:sz="4" w:space="0" w:color="auto"/>
              <w:left w:val="single" w:sz="4" w:space="0" w:color="auto"/>
              <w:bottom w:val="single" w:sz="4" w:space="0" w:color="auto"/>
              <w:right w:val="single" w:sz="4" w:space="0" w:color="auto"/>
            </w:tcBorders>
            <w:vAlign w:val="center"/>
          </w:tcPr>
          <w:p w14:paraId="7CDDEF01" w14:textId="77777777" w:rsidR="00EF5DDA" w:rsidRDefault="00EF5DDA" w:rsidP="005E2DDE">
            <w:pPr>
              <w:tabs>
                <w:tab w:val="right" w:pos="9360"/>
              </w:tabs>
              <w:jc w:val="center"/>
              <w:rPr>
                <w:rFonts w:ascii="Times New Roman" w:hAnsi="Times New Roman"/>
                <w:sz w:val="18"/>
                <w:szCs w:val="18"/>
              </w:rPr>
            </w:pPr>
          </w:p>
        </w:tc>
      </w:tr>
      <w:tr w:rsidR="00EF5DDA" w14:paraId="3F99984C" w14:textId="77777777" w:rsidTr="00EF5DDA">
        <w:trPr>
          <w:jc w:val="center"/>
        </w:trPr>
        <w:tc>
          <w:tcPr>
            <w:tcW w:w="7678" w:type="dxa"/>
            <w:tcBorders>
              <w:top w:val="single" w:sz="4" w:space="0" w:color="auto"/>
              <w:left w:val="single" w:sz="4" w:space="0" w:color="auto"/>
              <w:bottom w:val="single" w:sz="4" w:space="0" w:color="auto"/>
              <w:right w:val="single" w:sz="4" w:space="0" w:color="auto"/>
            </w:tcBorders>
            <w:vAlign w:val="center"/>
            <w:hideMark/>
          </w:tcPr>
          <w:p w14:paraId="18C5100B" w14:textId="77777777" w:rsidR="00EF5DDA" w:rsidRDefault="00EF5DDA" w:rsidP="005E2DDE">
            <w:pPr>
              <w:ind w:left="159"/>
              <w:rPr>
                <w:rFonts w:ascii="Times New Roman" w:hAnsi="Times New Roman"/>
                <w:sz w:val="18"/>
                <w:szCs w:val="18"/>
              </w:rPr>
            </w:pPr>
            <w:r>
              <w:rPr>
                <w:rFonts w:ascii="Times New Roman" w:hAnsi="Times New Roman"/>
                <w:sz w:val="18"/>
                <w:szCs w:val="18"/>
              </w:rPr>
              <w:t>Social/Behavioral Science</w:t>
            </w:r>
          </w:p>
        </w:tc>
        <w:tc>
          <w:tcPr>
            <w:tcW w:w="694" w:type="dxa"/>
            <w:tcBorders>
              <w:top w:val="single" w:sz="4" w:space="0" w:color="auto"/>
              <w:left w:val="single" w:sz="4" w:space="0" w:color="auto"/>
              <w:bottom w:val="single" w:sz="4" w:space="0" w:color="auto"/>
              <w:right w:val="single" w:sz="4" w:space="0" w:color="auto"/>
            </w:tcBorders>
            <w:vAlign w:val="center"/>
          </w:tcPr>
          <w:p w14:paraId="5B0523B3" w14:textId="77777777" w:rsidR="00EF5DDA" w:rsidRDefault="00EF5DDA" w:rsidP="005E2DDE">
            <w:pPr>
              <w:tabs>
                <w:tab w:val="right" w:pos="9360"/>
              </w:tabs>
              <w:jc w:val="center"/>
              <w:rPr>
                <w:rFonts w:ascii="Times New Roman" w:hAnsi="Times New Roman"/>
                <w:sz w:val="18"/>
                <w:szCs w:val="18"/>
              </w:rPr>
            </w:pPr>
          </w:p>
        </w:tc>
        <w:tc>
          <w:tcPr>
            <w:tcW w:w="641" w:type="dxa"/>
            <w:tcBorders>
              <w:top w:val="single" w:sz="4" w:space="0" w:color="auto"/>
              <w:left w:val="single" w:sz="4" w:space="0" w:color="auto"/>
              <w:bottom w:val="single" w:sz="4" w:space="0" w:color="auto"/>
              <w:right w:val="single" w:sz="4" w:space="0" w:color="auto"/>
            </w:tcBorders>
            <w:vAlign w:val="center"/>
          </w:tcPr>
          <w:p w14:paraId="6F378296" w14:textId="77777777" w:rsidR="00EF5DDA" w:rsidRDefault="00EF5DDA" w:rsidP="005E2DDE">
            <w:pPr>
              <w:tabs>
                <w:tab w:val="right" w:pos="9360"/>
              </w:tabs>
              <w:jc w:val="center"/>
              <w:rPr>
                <w:rFonts w:ascii="Times New Roman" w:hAnsi="Times New Roman"/>
                <w:sz w:val="18"/>
                <w:szCs w:val="18"/>
              </w:rPr>
            </w:pPr>
          </w:p>
        </w:tc>
      </w:tr>
      <w:tr w:rsidR="00EF5DDA" w14:paraId="33A5B02C" w14:textId="77777777" w:rsidTr="00EF5DDA">
        <w:trPr>
          <w:jc w:val="center"/>
        </w:trPr>
        <w:tc>
          <w:tcPr>
            <w:tcW w:w="7678" w:type="dxa"/>
            <w:tcBorders>
              <w:top w:val="single" w:sz="4" w:space="0" w:color="auto"/>
              <w:left w:val="single" w:sz="4" w:space="0" w:color="auto"/>
              <w:bottom w:val="single" w:sz="4" w:space="0" w:color="auto"/>
              <w:right w:val="single" w:sz="4" w:space="0" w:color="auto"/>
            </w:tcBorders>
            <w:vAlign w:val="center"/>
            <w:hideMark/>
          </w:tcPr>
          <w:p w14:paraId="0274735B" w14:textId="77777777" w:rsidR="00EF5DDA" w:rsidRDefault="00EF5DDA" w:rsidP="005E2DDE">
            <w:pPr>
              <w:ind w:left="159"/>
              <w:rPr>
                <w:rFonts w:ascii="Times New Roman" w:hAnsi="Times New Roman"/>
                <w:sz w:val="18"/>
                <w:szCs w:val="18"/>
              </w:rPr>
            </w:pPr>
            <w:r>
              <w:rPr>
                <w:rFonts w:ascii="Times New Roman" w:hAnsi="Times New Roman"/>
                <w:sz w:val="18"/>
                <w:szCs w:val="18"/>
              </w:rPr>
              <w:t>Non-Western Perspective</w:t>
            </w:r>
          </w:p>
        </w:tc>
        <w:tc>
          <w:tcPr>
            <w:tcW w:w="694" w:type="dxa"/>
            <w:tcBorders>
              <w:top w:val="single" w:sz="4" w:space="0" w:color="auto"/>
              <w:left w:val="single" w:sz="4" w:space="0" w:color="auto"/>
              <w:bottom w:val="single" w:sz="4" w:space="0" w:color="auto"/>
              <w:right w:val="single" w:sz="4" w:space="0" w:color="auto"/>
            </w:tcBorders>
            <w:vAlign w:val="center"/>
            <w:hideMark/>
          </w:tcPr>
          <w:p w14:paraId="487A1212" w14:textId="77777777" w:rsidR="00EF5DDA" w:rsidRDefault="00EF5DDA" w:rsidP="005E2DDE">
            <w:pPr>
              <w:tabs>
                <w:tab w:val="right" w:pos="9360"/>
              </w:tabs>
              <w:jc w:val="center"/>
              <w:rPr>
                <w:rFonts w:ascii="Times New Roman" w:hAnsi="Times New Roman"/>
                <w:sz w:val="18"/>
                <w:szCs w:val="18"/>
              </w:rPr>
            </w:pPr>
            <w:r>
              <w:rPr>
                <w:rFonts w:ascii="Times New Roman" w:hAnsi="Times New Roman"/>
                <w:sz w:val="18"/>
                <w:szCs w:val="18"/>
              </w:rPr>
              <w:t>3</w:t>
            </w:r>
          </w:p>
        </w:tc>
        <w:tc>
          <w:tcPr>
            <w:tcW w:w="641" w:type="dxa"/>
            <w:tcBorders>
              <w:top w:val="single" w:sz="4" w:space="0" w:color="auto"/>
              <w:left w:val="single" w:sz="4" w:space="0" w:color="auto"/>
              <w:bottom w:val="single" w:sz="4" w:space="0" w:color="auto"/>
              <w:right w:val="single" w:sz="4" w:space="0" w:color="auto"/>
            </w:tcBorders>
            <w:vAlign w:val="center"/>
          </w:tcPr>
          <w:p w14:paraId="0E14163C" w14:textId="77777777" w:rsidR="00EF5DDA" w:rsidRDefault="00EF5DDA" w:rsidP="005E2DDE">
            <w:pPr>
              <w:tabs>
                <w:tab w:val="right" w:pos="9360"/>
              </w:tabs>
              <w:jc w:val="center"/>
              <w:rPr>
                <w:rFonts w:ascii="Times New Roman" w:hAnsi="Times New Roman"/>
                <w:sz w:val="18"/>
                <w:szCs w:val="18"/>
              </w:rPr>
            </w:pPr>
          </w:p>
        </w:tc>
      </w:tr>
      <w:tr w:rsidR="00EF5DDA" w14:paraId="2F9E1A7A" w14:textId="77777777" w:rsidTr="00EF5DDA">
        <w:trPr>
          <w:trHeight w:val="272"/>
          <w:jc w:val="center"/>
        </w:trPr>
        <w:tc>
          <w:tcPr>
            <w:tcW w:w="7678" w:type="dxa"/>
            <w:vMerge w:val="restart"/>
            <w:tcBorders>
              <w:top w:val="single" w:sz="4" w:space="0" w:color="auto"/>
              <w:left w:val="single" w:sz="4" w:space="0" w:color="auto"/>
              <w:bottom w:val="single" w:sz="4" w:space="0" w:color="auto"/>
              <w:right w:val="single" w:sz="4" w:space="0" w:color="auto"/>
            </w:tcBorders>
            <w:shd w:val="clear" w:color="auto" w:fill="D9D9D9"/>
            <w:hideMark/>
          </w:tcPr>
          <w:p w14:paraId="7664608C" w14:textId="77777777" w:rsidR="00EF5DDA" w:rsidRDefault="00EF5DDA" w:rsidP="005E2DDE">
            <w:pPr>
              <w:ind w:left="-53"/>
              <w:rPr>
                <w:rFonts w:ascii="Times New Roman" w:hAnsi="Times New Roman"/>
                <w:sz w:val="18"/>
                <w:szCs w:val="18"/>
              </w:rPr>
            </w:pPr>
            <w:r>
              <w:rPr>
                <w:rFonts w:ascii="Times New Roman" w:hAnsi="Times New Roman"/>
                <w:b/>
                <w:sz w:val="18"/>
                <w:szCs w:val="18"/>
              </w:rPr>
              <w:t xml:space="preserve">FOUNDATION AND SKILLS </w:t>
            </w:r>
            <w:r>
              <w:rPr>
                <w:rFonts w:ascii="Times New Roman" w:hAnsi="Times New Roman"/>
                <w:b/>
                <w:sz w:val="16"/>
                <w:szCs w:val="18"/>
              </w:rPr>
              <w:t>(</w:t>
            </w:r>
            <w:r>
              <w:rPr>
                <w:rFonts w:ascii="Times New Roman" w:hAnsi="Times New Roman"/>
                <w:color w:val="000000"/>
                <w:sz w:val="18"/>
              </w:rPr>
              <w:t>With the exception of GEN 1200, courses in the Foundations and Skills section may be counted toward the major.)</w:t>
            </w:r>
          </w:p>
        </w:tc>
        <w:tc>
          <w:tcPr>
            <w:tcW w:w="1335" w:type="dxa"/>
            <w:gridSpan w:val="2"/>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14:paraId="03D8CF87" w14:textId="77777777" w:rsidR="00EF5DDA" w:rsidRDefault="00EF5DDA" w:rsidP="005E2DDE">
            <w:pPr>
              <w:tabs>
                <w:tab w:val="right" w:pos="9360"/>
              </w:tabs>
              <w:jc w:val="center"/>
              <w:rPr>
                <w:rFonts w:ascii="Times New Roman" w:hAnsi="Times New Roman"/>
                <w:b/>
                <w:sz w:val="18"/>
                <w:szCs w:val="18"/>
              </w:rPr>
            </w:pPr>
            <w:r>
              <w:rPr>
                <w:rFonts w:ascii="Times New Roman" w:hAnsi="Times New Roman"/>
                <w:b/>
                <w:sz w:val="18"/>
                <w:szCs w:val="18"/>
              </w:rPr>
              <w:t>25</w:t>
            </w:r>
          </w:p>
        </w:tc>
      </w:tr>
      <w:tr w:rsidR="00EF5DDA" w14:paraId="1BFB1A99" w14:textId="77777777" w:rsidTr="00EF5DDA">
        <w:trPr>
          <w:trHeight w:val="272"/>
          <w:jc w:val="center"/>
        </w:trPr>
        <w:tc>
          <w:tcPr>
            <w:tcW w:w="7678" w:type="dxa"/>
            <w:vMerge/>
            <w:tcBorders>
              <w:top w:val="single" w:sz="4" w:space="0" w:color="auto"/>
              <w:left w:val="single" w:sz="4" w:space="0" w:color="auto"/>
              <w:bottom w:val="single" w:sz="4" w:space="0" w:color="auto"/>
              <w:right w:val="single" w:sz="4" w:space="0" w:color="auto"/>
            </w:tcBorders>
            <w:vAlign w:val="center"/>
            <w:hideMark/>
          </w:tcPr>
          <w:p w14:paraId="5F6A8925" w14:textId="77777777" w:rsidR="00EF5DDA" w:rsidRDefault="00EF5DDA" w:rsidP="005E2DDE">
            <w:pPr>
              <w:rPr>
                <w:rFonts w:ascii="Times New Roman" w:hAnsi="Times New Roman"/>
                <w:sz w:val="18"/>
                <w:szCs w:val="18"/>
              </w:rPr>
            </w:pPr>
          </w:p>
        </w:tc>
        <w:tc>
          <w:tcPr>
            <w:tcW w:w="1335" w:type="dxa"/>
            <w:gridSpan w:val="2"/>
            <w:vMerge/>
            <w:tcBorders>
              <w:top w:val="single" w:sz="4" w:space="0" w:color="auto"/>
              <w:left w:val="single" w:sz="4" w:space="0" w:color="auto"/>
              <w:bottom w:val="single" w:sz="4" w:space="0" w:color="auto"/>
              <w:right w:val="single" w:sz="4" w:space="0" w:color="auto"/>
            </w:tcBorders>
            <w:vAlign w:val="center"/>
            <w:hideMark/>
          </w:tcPr>
          <w:p w14:paraId="151C2D95" w14:textId="77777777" w:rsidR="00EF5DDA" w:rsidRDefault="00EF5DDA" w:rsidP="005E2DDE">
            <w:pPr>
              <w:rPr>
                <w:rFonts w:ascii="Times New Roman" w:hAnsi="Times New Roman"/>
                <w:b/>
                <w:sz w:val="18"/>
                <w:szCs w:val="18"/>
              </w:rPr>
            </w:pPr>
          </w:p>
        </w:tc>
      </w:tr>
      <w:tr w:rsidR="00EF5DDA" w14:paraId="20330048" w14:textId="77777777" w:rsidTr="00EF5DDA">
        <w:trPr>
          <w:trHeight w:val="272"/>
          <w:jc w:val="center"/>
        </w:trPr>
        <w:tc>
          <w:tcPr>
            <w:tcW w:w="7678" w:type="dxa"/>
            <w:vMerge/>
            <w:tcBorders>
              <w:top w:val="single" w:sz="4" w:space="0" w:color="auto"/>
              <w:left w:val="single" w:sz="4" w:space="0" w:color="auto"/>
              <w:bottom w:val="single" w:sz="4" w:space="0" w:color="auto"/>
              <w:right w:val="single" w:sz="4" w:space="0" w:color="auto"/>
            </w:tcBorders>
            <w:vAlign w:val="center"/>
            <w:hideMark/>
          </w:tcPr>
          <w:p w14:paraId="0B381802" w14:textId="77777777" w:rsidR="00EF5DDA" w:rsidRDefault="00EF5DDA" w:rsidP="005E2DDE">
            <w:pPr>
              <w:rPr>
                <w:rFonts w:ascii="Times New Roman" w:hAnsi="Times New Roman"/>
                <w:sz w:val="18"/>
                <w:szCs w:val="18"/>
              </w:rPr>
            </w:pPr>
          </w:p>
        </w:tc>
        <w:tc>
          <w:tcPr>
            <w:tcW w:w="1335" w:type="dxa"/>
            <w:gridSpan w:val="2"/>
            <w:vMerge/>
            <w:tcBorders>
              <w:top w:val="single" w:sz="4" w:space="0" w:color="auto"/>
              <w:left w:val="single" w:sz="4" w:space="0" w:color="auto"/>
              <w:bottom w:val="single" w:sz="4" w:space="0" w:color="auto"/>
              <w:right w:val="single" w:sz="4" w:space="0" w:color="auto"/>
            </w:tcBorders>
            <w:vAlign w:val="center"/>
            <w:hideMark/>
          </w:tcPr>
          <w:p w14:paraId="01FDAF97" w14:textId="77777777" w:rsidR="00EF5DDA" w:rsidRDefault="00EF5DDA" w:rsidP="005E2DDE">
            <w:pPr>
              <w:rPr>
                <w:rFonts w:ascii="Times New Roman" w:hAnsi="Times New Roman"/>
                <w:b/>
                <w:sz w:val="18"/>
                <w:szCs w:val="18"/>
              </w:rPr>
            </w:pPr>
          </w:p>
        </w:tc>
      </w:tr>
      <w:tr w:rsidR="00EF5DDA" w14:paraId="53C67203" w14:textId="77777777" w:rsidTr="00EF5DDA">
        <w:trPr>
          <w:trHeight w:val="20"/>
          <w:jc w:val="center"/>
        </w:trPr>
        <w:tc>
          <w:tcPr>
            <w:tcW w:w="7678" w:type="dxa"/>
            <w:tcBorders>
              <w:top w:val="single" w:sz="4" w:space="0" w:color="auto"/>
              <w:left w:val="single" w:sz="4" w:space="0" w:color="auto"/>
              <w:bottom w:val="single" w:sz="4" w:space="0" w:color="auto"/>
              <w:right w:val="single" w:sz="4" w:space="0" w:color="auto"/>
            </w:tcBorders>
            <w:vAlign w:val="center"/>
            <w:hideMark/>
          </w:tcPr>
          <w:p w14:paraId="5F9E8460" w14:textId="77777777" w:rsidR="00EF5DDA" w:rsidRDefault="00EF5DDA" w:rsidP="005E2DDE">
            <w:pPr>
              <w:rPr>
                <w:rFonts w:ascii="Times New Roman" w:hAnsi="Times New Roman"/>
                <w:b/>
                <w:sz w:val="18"/>
                <w:szCs w:val="18"/>
              </w:rPr>
            </w:pPr>
            <w:r>
              <w:rPr>
                <w:rFonts w:ascii="Times New Roman" w:hAnsi="Times New Roman"/>
                <w:b/>
                <w:sz w:val="18"/>
                <w:szCs w:val="18"/>
              </w:rPr>
              <w:t>FYS/Writing</w:t>
            </w:r>
          </w:p>
        </w:tc>
        <w:tc>
          <w:tcPr>
            <w:tcW w:w="1335"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5F4935E2" w14:textId="77777777" w:rsidR="00EF5DDA" w:rsidRDefault="00EF5DDA" w:rsidP="005E2DDE">
            <w:pPr>
              <w:tabs>
                <w:tab w:val="right" w:pos="9360"/>
              </w:tabs>
              <w:jc w:val="center"/>
              <w:rPr>
                <w:rFonts w:ascii="Times New Roman" w:hAnsi="Times New Roman"/>
                <w:b/>
                <w:sz w:val="18"/>
                <w:szCs w:val="18"/>
              </w:rPr>
            </w:pPr>
            <w:r>
              <w:rPr>
                <w:rFonts w:ascii="Times New Roman" w:hAnsi="Times New Roman"/>
                <w:b/>
                <w:sz w:val="18"/>
                <w:szCs w:val="18"/>
              </w:rPr>
              <w:t>9</w:t>
            </w:r>
          </w:p>
        </w:tc>
      </w:tr>
      <w:tr w:rsidR="00EF5DDA" w14:paraId="26B34143" w14:textId="77777777" w:rsidTr="00EF5DDA">
        <w:trPr>
          <w:trHeight w:val="179"/>
          <w:jc w:val="center"/>
        </w:trPr>
        <w:tc>
          <w:tcPr>
            <w:tcW w:w="7678" w:type="dxa"/>
            <w:tcBorders>
              <w:top w:val="single" w:sz="4" w:space="0" w:color="auto"/>
              <w:left w:val="single" w:sz="4" w:space="0" w:color="auto"/>
              <w:bottom w:val="single" w:sz="4" w:space="0" w:color="auto"/>
              <w:right w:val="single" w:sz="4" w:space="0" w:color="auto"/>
            </w:tcBorders>
            <w:vAlign w:val="center"/>
            <w:hideMark/>
          </w:tcPr>
          <w:p w14:paraId="7F10C529" w14:textId="77777777" w:rsidR="00EF5DDA" w:rsidRDefault="00EF5DDA" w:rsidP="005E2DDE">
            <w:pPr>
              <w:ind w:left="159"/>
              <w:rPr>
                <w:rFonts w:ascii="Times New Roman" w:hAnsi="Times New Roman"/>
                <w:sz w:val="18"/>
                <w:szCs w:val="18"/>
              </w:rPr>
            </w:pPr>
            <w:r>
              <w:rPr>
                <w:rFonts w:ascii="Times New Roman" w:hAnsi="Times New Roman"/>
                <w:sz w:val="18"/>
                <w:szCs w:val="18"/>
              </w:rPr>
              <w:t>GEN ED 1200 First Year Seminar</w:t>
            </w:r>
          </w:p>
        </w:tc>
        <w:tc>
          <w:tcPr>
            <w:tcW w:w="694" w:type="dxa"/>
            <w:tcBorders>
              <w:top w:val="single" w:sz="4" w:space="0" w:color="auto"/>
              <w:left w:val="single" w:sz="4" w:space="0" w:color="auto"/>
              <w:bottom w:val="single" w:sz="4" w:space="0" w:color="auto"/>
              <w:right w:val="single" w:sz="4" w:space="0" w:color="auto"/>
            </w:tcBorders>
            <w:vAlign w:val="center"/>
            <w:hideMark/>
          </w:tcPr>
          <w:p w14:paraId="4168C190" w14:textId="77777777" w:rsidR="00EF5DDA" w:rsidRDefault="00EF5DDA" w:rsidP="005E2DDE">
            <w:pPr>
              <w:tabs>
                <w:tab w:val="right" w:pos="9360"/>
              </w:tabs>
              <w:jc w:val="center"/>
              <w:rPr>
                <w:rFonts w:ascii="Times New Roman" w:hAnsi="Times New Roman"/>
                <w:sz w:val="18"/>
                <w:szCs w:val="18"/>
              </w:rPr>
            </w:pPr>
            <w:r>
              <w:rPr>
                <w:rFonts w:ascii="Times New Roman" w:hAnsi="Times New Roman"/>
                <w:sz w:val="18"/>
                <w:szCs w:val="18"/>
              </w:rPr>
              <w:t>3</w:t>
            </w:r>
          </w:p>
        </w:tc>
        <w:tc>
          <w:tcPr>
            <w:tcW w:w="641" w:type="dxa"/>
            <w:tcBorders>
              <w:top w:val="single" w:sz="4" w:space="0" w:color="auto"/>
              <w:left w:val="single" w:sz="4" w:space="0" w:color="auto"/>
              <w:bottom w:val="single" w:sz="4" w:space="0" w:color="auto"/>
              <w:right w:val="single" w:sz="4" w:space="0" w:color="auto"/>
            </w:tcBorders>
            <w:vAlign w:val="center"/>
          </w:tcPr>
          <w:p w14:paraId="6AD67AF7" w14:textId="77777777" w:rsidR="00EF5DDA" w:rsidRDefault="00EF5DDA" w:rsidP="005E2DDE">
            <w:pPr>
              <w:tabs>
                <w:tab w:val="right" w:pos="9360"/>
              </w:tabs>
              <w:jc w:val="center"/>
              <w:rPr>
                <w:rFonts w:ascii="Times New Roman" w:hAnsi="Times New Roman"/>
                <w:sz w:val="18"/>
                <w:szCs w:val="18"/>
              </w:rPr>
            </w:pPr>
          </w:p>
        </w:tc>
      </w:tr>
      <w:tr w:rsidR="00EF5DDA" w14:paraId="608D3F07" w14:textId="77777777" w:rsidTr="00EF5DDA">
        <w:trPr>
          <w:trHeight w:val="20"/>
          <w:jc w:val="center"/>
        </w:trPr>
        <w:tc>
          <w:tcPr>
            <w:tcW w:w="7678" w:type="dxa"/>
            <w:tcBorders>
              <w:top w:val="single" w:sz="4" w:space="0" w:color="auto"/>
              <w:left w:val="single" w:sz="4" w:space="0" w:color="auto"/>
              <w:bottom w:val="single" w:sz="4" w:space="0" w:color="auto"/>
              <w:right w:val="single" w:sz="4" w:space="0" w:color="auto"/>
            </w:tcBorders>
            <w:vAlign w:val="center"/>
            <w:hideMark/>
          </w:tcPr>
          <w:p w14:paraId="45DB7F4E" w14:textId="77777777" w:rsidR="00EF5DDA" w:rsidRDefault="00EF5DDA" w:rsidP="005E2DDE">
            <w:pPr>
              <w:ind w:left="159"/>
              <w:rPr>
                <w:rFonts w:ascii="Times New Roman" w:hAnsi="Times New Roman"/>
                <w:sz w:val="18"/>
                <w:szCs w:val="18"/>
              </w:rPr>
            </w:pPr>
            <w:r>
              <w:rPr>
                <w:rFonts w:ascii="Times New Roman" w:hAnsi="Times New Roman"/>
                <w:sz w:val="18"/>
                <w:szCs w:val="18"/>
              </w:rPr>
              <w:t>ENG 1103 Critical Reading and Writing</w:t>
            </w:r>
          </w:p>
        </w:tc>
        <w:tc>
          <w:tcPr>
            <w:tcW w:w="694" w:type="dxa"/>
            <w:tcBorders>
              <w:top w:val="single" w:sz="4" w:space="0" w:color="auto"/>
              <w:left w:val="single" w:sz="4" w:space="0" w:color="auto"/>
              <w:bottom w:val="single" w:sz="4" w:space="0" w:color="auto"/>
              <w:right w:val="single" w:sz="4" w:space="0" w:color="auto"/>
            </w:tcBorders>
            <w:vAlign w:val="center"/>
            <w:hideMark/>
          </w:tcPr>
          <w:p w14:paraId="10AFB69E" w14:textId="77777777" w:rsidR="00EF5DDA" w:rsidRDefault="00EF5DDA" w:rsidP="005E2DDE">
            <w:pPr>
              <w:tabs>
                <w:tab w:val="right" w:pos="9360"/>
              </w:tabs>
              <w:jc w:val="center"/>
              <w:rPr>
                <w:rFonts w:ascii="Times New Roman" w:hAnsi="Times New Roman"/>
                <w:sz w:val="18"/>
                <w:szCs w:val="18"/>
              </w:rPr>
            </w:pPr>
            <w:r>
              <w:rPr>
                <w:rFonts w:ascii="Times New Roman" w:hAnsi="Times New Roman"/>
                <w:sz w:val="18"/>
                <w:szCs w:val="18"/>
              </w:rPr>
              <w:t>3</w:t>
            </w:r>
          </w:p>
        </w:tc>
        <w:tc>
          <w:tcPr>
            <w:tcW w:w="641" w:type="dxa"/>
            <w:tcBorders>
              <w:top w:val="single" w:sz="4" w:space="0" w:color="auto"/>
              <w:left w:val="single" w:sz="4" w:space="0" w:color="auto"/>
              <w:bottom w:val="single" w:sz="4" w:space="0" w:color="auto"/>
              <w:right w:val="single" w:sz="4" w:space="0" w:color="auto"/>
            </w:tcBorders>
            <w:vAlign w:val="center"/>
          </w:tcPr>
          <w:p w14:paraId="3FFD98BA" w14:textId="77777777" w:rsidR="00EF5DDA" w:rsidRDefault="00EF5DDA" w:rsidP="005E2DDE">
            <w:pPr>
              <w:tabs>
                <w:tab w:val="right" w:pos="9360"/>
              </w:tabs>
              <w:jc w:val="center"/>
              <w:rPr>
                <w:rFonts w:ascii="Times New Roman" w:hAnsi="Times New Roman"/>
                <w:sz w:val="18"/>
                <w:szCs w:val="18"/>
              </w:rPr>
            </w:pPr>
          </w:p>
        </w:tc>
      </w:tr>
      <w:tr w:rsidR="00EF5DDA" w14:paraId="59446EFD" w14:textId="77777777" w:rsidTr="00EF5DDA">
        <w:trPr>
          <w:trHeight w:val="20"/>
          <w:jc w:val="center"/>
        </w:trPr>
        <w:tc>
          <w:tcPr>
            <w:tcW w:w="7678" w:type="dxa"/>
            <w:tcBorders>
              <w:top w:val="single" w:sz="4" w:space="0" w:color="auto"/>
              <w:left w:val="single" w:sz="4" w:space="0" w:color="auto"/>
              <w:bottom w:val="single" w:sz="4" w:space="0" w:color="auto"/>
              <w:right w:val="single" w:sz="4" w:space="0" w:color="auto"/>
            </w:tcBorders>
            <w:vAlign w:val="center"/>
            <w:hideMark/>
          </w:tcPr>
          <w:p w14:paraId="25B7CC15" w14:textId="77777777" w:rsidR="00EF5DDA" w:rsidRDefault="00EF5DDA" w:rsidP="005E2DDE">
            <w:pPr>
              <w:ind w:left="159"/>
              <w:rPr>
                <w:rFonts w:ascii="Times New Roman" w:hAnsi="Times New Roman"/>
                <w:sz w:val="18"/>
                <w:szCs w:val="18"/>
              </w:rPr>
            </w:pPr>
            <w:r>
              <w:rPr>
                <w:rFonts w:ascii="Times New Roman" w:hAnsi="Times New Roman"/>
                <w:sz w:val="18"/>
                <w:szCs w:val="18"/>
              </w:rPr>
              <w:t>ENG 2111 Reading and Writing Arguments</w:t>
            </w:r>
          </w:p>
        </w:tc>
        <w:tc>
          <w:tcPr>
            <w:tcW w:w="69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71D019F" w14:textId="77777777" w:rsidR="00EF5DDA" w:rsidRDefault="00EF5DDA" w:rsidP="005E2DDE">
            <w:pPr>
              <w:tabs>
                <w:tab w:val="right" w:pos="9360"/>
              </w:tabs>
              <w:jc w:val="center"/>
              <w:rPr>
                <w:rFonts w:ascii="Times New Roman" w:hAnsi="Times New Roman"/>
                <w:sz w:val="18"/>
                <w:szCs w:val="18"/>
              </w:rPr>
            </w:pPr>
            <w:r>
              <w:rPr>
                <w:rFonts w:ascii="Times New Roman" w:hAnsi="Times New Roman"/>
                <w:sz w:val="18"/>
                <w:szCs w:val="18"/>
              </w:rPr>
              <w:t>3</w:t>
            </w:r>
          </w:p>
        </w:tc>
        <w:tc>
          <w:tcPr>
            <w:tcW w:w="641" w:type="dxa"/>
            <w:tcBorders>
              <w:top w:val="single" w:sz="4" w:space="0" w:color="auto"/>
              <w:left w:val="single" w:sz="4" w:space="0" w:color="auto"/>
              <w:bottom w:val="single" w:sz="4" w:space="0" w:color="auto"/>
              <w:right w:val="single" w:sz="4" w:space="0" w:color="auto"/>
            </w:tcBorders>
            <w:shd w:val="clear" w:color="auto" w:fill="FFFFFF"/>
            <w:vAlign w:val="center"/>
          </w:tcPr>
          <w:p w14:paraId="4ED3E8E2" w14:textId="77777777" w:rsidR="00EF5DDA" w:rsidRDefault="00EF5DDA" w:rsidP="005E2DDE">
            <w:pPr>
              <w:tabs>
                <w:tab w:val="right" w:pos="9360"/>
              </w:tabs>
              <w:jc w:val="center"/>
              <w:rPr>
                <w:rFonts w:ascii="Times New Roman" w:hAnsi="Times New Roman"/>
                <w:sz w:val="18"/>
                <w:szCs w:val="18"/>
              </w:rPr>
            </w:pPr>
          </w:p>
        </w:tc>
      </w:tr>
      <w:tr w:rsidR="00EF5DDA" w14:paraId="06AD6BC8" w14:textId="77777777" w:rsidTr="00EF5DDA">
        <w:trPr>
          <w:trHeight w:val="20"/>
          <w:jc w:val="center"/>
        </w:trPr>
        <w:tc>
          <w:tcPr>
            <w:tcW w:w="7678" w:type="dxa"/>
            <w:tcBorders>
              <w:top w:val="single" w:sz="4" w:space="0" w:color="auto"/>
              <w:left w:val="single" w:sz="4" w:space="0" w:color="auto"/>
              <w:bottom w:val="single" w:sz="4" w:space="0" w:color="auto"/>
              <w:right w:val="single" w:sz="4" w:space="0" w:color="auto"/>
            </w:tcBorders>
            <w:vAlign w:val="center"/>
            <w:hideMark/>
          </w:tcPr>
          <w:p w14:paraId="3162C55D" w14:textId="77777777" w:rsidR="00EF5DDA" w:rsidRDefault="00EF5DDA" w:rsidP="005E2DDE">
            <w:pPr>
              <w:rPr>
                <w:rFonts w:ascii="Times New Roman" w:hAnsi="Times New Roman"/>
                <w:b/>
                <w:sz w:val="18"/>
                <w:szCs w:val="18"/>
              </w:rPr>
            </w:pPr>
            <w:r>
              <w:rPr>
                <w:rFonts w:ascii="Times New Roman" w:hAnsi="Times New Roman"/>
                <w:b/>
                <w:sz w:val="18"/>
                <w:szCs w:val="18"/>
              </w:rPr>
              <w:t>Foreign Language Literacy</w:t>
            </w:r>
          </w:p>
        </w:tc>
        <w:tc>
          <w:tcPr>
            <w:tcW w:w="1335"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353A5861" w14:textId="77777777" w:rsidR="00EF5DDA" w:rsidRDefault="00EF5DDA" w:rsidP="005E2DDE">
            <w:pPr>
              <w:tabs>
                <w:tab w:val="right" w:pos="9360"/>
              </w:tabs>
              <w:jc w:val="center"/>
              <w:rPr>
                <w:rFonts w:ascii="Times New Roman" w:hAnsi="Times New Roman"/>
                <w:b/>
                <w:sz w:val="18"/>
                <w:szCs w:val="18"/>
              </w:rPr>
            </w:pPr>
            <w:r>
              <w:rPr>
                <w:rFonts w:ascii="Times New Roman" w:hAnsi="Times New Roman"/>
                <w:b/>
                <w:sz w:val="18"/>
                <w:szCs w:val="18"/>
              </w:rPr>
              <w:t>0-9</w:t>
            </w:r>
          </w:p>
        </w:tc>
      </w:tr>
      <w:tr w:rsidR="00EF5DDA" w14:paraId="5DDAB8D6" w14:textId="77777777" w:rsidTr="00EF5DDA">
        <w:trPr>
          <w:trHeight w:val="20"/>
          <w:jc w:val="center"/>
        </w:trPr>
        <w:tc>
          <w:tcPr>
            <w:tcW w:w="7678" w:type="dxa"/>
            <w:tcBorders>
              <w:top w:val="single" w:sz="4" w:space="0" w:color="auto"/>
              <w:left w:val="single" w:sz="4" w:space="0" w:color="auto"/>
              <w:bottom w:val="single" w:sz="4" w:space="0" w:color="auto"/>
              <w:right w:val="single" w:sz="4" w:space="0" w:color="auto"/>
            </w:tcBorders>
            <w:vAlign w:val="center"/>
            <w:hideMark/>
          </w:tcPr>
          <w:p w14:paraId="460C9AA4" w14:textId="77777777" w:rsidR="00EF5DDA" w:rsidRDefault="00EF5DDA" w:rsidP="005E2DDE">
            <w:pPr>
              <w:ind w:left="159"/>
              <w:rPr>
                <w:rFonts w:ascii="Times New Roman" w:hAnsi="Times New Roman"/>
                <w:sz w:val="18"/>
                <w:szCs w:val="18"/>
              </w:rPr>
            </w:pPr>
            <w:r>
              <w:rPr>
                <w:rFonts w:ascii="Times New Roman" w:hAnsi="Times New Roman"/>
                <w:sz w:val="18"/>
                <w:szCs w:val="18"/>
              </w:rPr>
              <w:t>Elementary I</w:t>
            </w:r>
          </w:p>
        </w:tc>
        <w:tc>
          <w:tcPr>
            <w:tcW w:w="69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C956E40" w14:textId="77777777" w:rsidR="00EF5DDA" w:rsidRDefault="00EF5DDA" w:rsidP="005E2DDE">
            <w:pPr>
              <w:tabs>
                <w:tab w:val="right" w:pos="9360"/>
              </w:tabs>
              <w:jc w:val="center"/>
              <w:rPr>
                <w:rFonts w:ascii="Times New Roman" w:hAnsi="Times New Roman"/>
                <w:sz w:val="18"/>
                <w:szCs w:val="18"/>
              </w:rPr>
            </w:pPr>
            <w:r>
              <w:rPr>
                <w:rFonts w:ascii="Times New Roman" w:hAnsi="Times New Roman"/>
                <w:sz w:val="18"/>
                <w:szCs w:val="18"/>
              </w:rPr>
              <w:t>3</w:t>
            </w:r>
          </w:p>
        </w:tc>
        <w:tc>
          <w:tcPr>
            <w:tcW w:w="641" w:type="dxa"/>
            <w:tcBorders>
              <w:top w:val="single" w:sz="4" w:space="0" w:color="auto"/>
              <w:left w:val="single" w:sz="4" w:space="0" w:color="auto"/>
              <w:bottom w:val="single" w:sz="4" w:space="0" w:color="auto"/>
              <w:right w:val="single" w:sz="4" w:space="0" w:color="auto"/>
            </w:tcBorders>
            <w:shd w:val="clear" w:color="auto" w:fill="FFFFFF"/>
            <w:vAlign w:val="center"/>
          </w:tcPr>
          <w:p w14:paraId="3BB383F0" w14:textId="77777777" w:rsidR="00EF5DDA" w:rsidRDefault="00EF5DDA" w:rsidP="005E2DDE">
            <w:pPr>
              <w:tabs>
                <w:tab w:val="right" w:pos="9360"/>
              </w:tabs>
              <w:jc w:val="center"/>
              <w:rPr>
                <w:rFonts w:ascii="Times New Roman" w:hAnsi="Times New Roman"/>
                <w:sz w:val="18"/>
                <w:szCs w:val="18"/>
              </w:rPr>
            </w:pPr>
          </w:p>
        </w:tc>
      </w:tr>
      <w:tr w:rsidR="00EF5DDA" w14:paraId="46CC796D" w14:textId="77777777" w:rsidTr="00EF5DDA">
        <w:trPr>
          <w:trHeight w:val="20"/>
          <w:jc w:val="center"/>
        </w:trPr>
        <w:tc>
          <w:tcPr>
            <w:tcW w:w="7678" w:type="dxa"/>
            <w:tcBorders>
              <w:top w:val="single" w:sz="4" w:space="0" w:color="auto"/>
              <w:left w:val="single" w:sz="4" w:space="0" w:color="auto"/>
              <w:bottom w:val="single" w:sz="4" w:space="0" w:color="auto"/>
              <w:right w:val="single" w:sz="4" w:space="0" w:color="auto"/>
            </w:tcBorders>
            <w:vAlign w:val="center"/>
            <w:hideMark/>
          </w:tcPr>
          <w:p w14:paraId="2AF1D544" w14:textId="77777777" w:rsidR="00EF5DDA" w:rsidRDefault="00EF5DDA" w:rsidP="005E2DDE">
            <w:pPr>
              <w:ind w:left="159"/>
              <w:rPr>
                <w:rFonts w:ascii="Times New Roman" w:hAnsi="Times New Roman"/>
                <w:sz w:val="18"/>
                <w:szCs w:val="18"/>
              </w:rPr>
            </w:pPr>
            <w:r>
              <w:rPr>
                <w:rFonts w:ascii="Times New Roman" w:hAnsi="Times New Roman"/>
                <w:sz w:val="18"/>
                <w:szCs w:val="18"/>
              </w:rPr>
              <w:t>Elementary II</w:t>
            </w:r>
          </w:p>
        </w:tc>
        <w:tc>
          <w:tcPr>
            <w:tcW w:w="69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A8F5E48" w14:textId="77777777" w:rsidR="00EF5DDA" w:rsidRDefault="00EF5DDA" w:rsidP="005E2DDE">
            <w:pPr>
              <w:tabs>
                <w:tab w:val="right" w:pos="9360"/>
              </w:tabs>
              <w:jc w:val="center"/>
              <w:rPr>
                <w:rFonts w:ascii="Times New Roman" w:hAnsi="Times New Roman"/>
                <w:sz w:val="18"/>
                <w:szCs w:val="18"/>
              </w:rPr>
            </w:pPr>
            <w:r>
              <w:rPr>
                <w:rFonts w:ascii="Times New Roman" w:hAnsi="Times New Roman"/>
                <w:sz w:val="18"/>
                <w:szCs w:val="18"/>
              </w:rPr>
              <w:t>3</w:t>
            </w:r>
          </w:p>
        </w:tc>
        <w:tc>
          <w:tcPr>
            <w:tcW w:w="641" w:type="dxa"/>
            <w:tcBorders>
              <w:top w:val="single" w:sz="4" w:space="0" w:color="auto"/>
              <w:left w:val="single" w:sz="4" w:space="0" w:color="auto"/>
              <w:bottom w:val="single" w:sz="4" w:space="0" w:color="auto"/>
              <w:right w:val="single" w:sz="4" w:space="0" w:color="auto"/>
            </w:tcBorders>
            <w:shd w:val="clear" w:color="auto" w:fill="FFFFFF"/>
            <w:vAlign w:val="center"/>
          </w:tcPr>
          <w:p w14:paraId="0920BC10" w14:textId="77777777" w:rsidR="00EF5DDA" w:rsidRDefault="00EF5DDA" w:rsidP="005E2DDE">
            <w:pPr>
              <w:tabs>
                <w:tab w:val="right" w:pos="9360"/>
              </w:tabs>
              <w:jc w:val="center"/>
              <w:rPr>
                <w:rFonts w:ascii="Times New Roman" w:hAnsi="Times New Roman"/>
                <w:sz w:val="18"/>
                <w:szCs w:val="18"/>
              </w:rPr>
            </w:pPr>
          </w:p>
        </w:tc>
      </w:tr>
      <w:tr w:rsidR="00EF5DDA" w14:paraId="0512CCA1" w14:textId="77777777" w:rsidTr="00EF5DDA">
        <w:trPr>
          <w:trHeight w:val="20"/>
          <w:jc w:val="center"/>
        </w:trPr>
        <w:tc>
          <w:tcPr>
            <w:tcW w:w="7678" w:type="dxa"/>
            <w:tcBorders>
              <w:top w:val="single" w:sz="4" w:space="0" w:color="auto"/>
              <w:left w:val="single" w:sz="4" w:space="0" w:color="auto"/>
              <w:bottom w:val="single" w:sz="4" w:space="0" w:color="auto"/>
              <w:right w:val="single" w:sz="4" w:space="0" w:color="auto"/>
            </w:tcBorders>
            <w:vAlign w:val="center"/>
            <w:hideMark/>
          </w:tcPr>
          <w:p w14:paraId="2D5B1FDE" w14:textId="77777777" w:rsidR="00EF5DDA" w:rsidRDefault="00EF5DDA" w:rsidP="005E2DDE">
            <w:pPr>
              <w:ind w:left="159"/>
              <w:rPr>
                <w:rFonts w:ascii="Times New Roman" w:hAnsi="Times New Roman"/>
                <w:sz w:val="18"/>
                <w:szCs w:val="18"/>
              </w:rPr>
            </w:pPr>
            <w:r>
              <w:rPr>
                <w:rFonts w:ascii="Times New Roman" w:hAnsi="Times New Roman"/>
                <w:sz w:val="18"/>
                <w:szCs w:val="18"/>
              </w:rPr>
              <w:t>Intermediate I</w:t>
            </w:r>
          </w:p>
        </w:tc>
        <w:tc>
          <w:tcPr>
            <w:tcW w:w="69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BE25640" w14:textId="77777777" w:rsidR="00EF5DDA" w:rsidRDefault="00EF5DDA" w:rsidP="005E2DDE">
            <w:pPr>
              <w:tabs>
                <w:tab w:val="right" w:pos="9360"/>
              </w:tabs>
              <w:jc w:val="center"/>
              <w:rPr>
                <w:rFonts w:ascii="Times New Roman" w:hAnsi="Times New Roman"/>
                <w:sz w:val="18"/>
                <w:szCs w:val="18"/>
              </w:rPr>
            </w:pPr>
            <w:r>
              <w:rPr>
                <w:rFonts w:ascii="Times New Roman" w:hAnsi="Times New Roman"/>
                <w:sz w:val="18"/>
                <w:szCs w:val="18"/>
              </w:rPr>
              <w:t>3</w:t>
            </w:r>
          </w:p>
        </w:tc>
        <w:tc>
          <w:tcPr>
            <w:tcW w:w="641" w:type="dxa"/>
            <w:tcBorders>
              <w:top w:val="single" w:sz="4" w:space="0" w:color="auto"/>
              <w:left w:val="single" w:sz="4" w:space="0" w:color="auto"/>
              <w:bottom w:val="single" w:sz="4" w:space="0" w:color="auto"/>
              <w:right w:val="single" w:sz="4" w:space="0" w:color="auto"/>
            </w:tcBorders>
            <w:shd w:val="clear" w:color="auto" w:fill="FFFFFF"/>
            <w:vAlign w:val="center"/>
          </w:tcPr>
          <w:p w14:paraId="55139D7B" w14:textId="77777777" w:rsidR="00EF5DDA" w:rsidRDefault="00EF5DDA" w:rsidP="005E2DDE">
            <w:pPr>
              <w:tabs>
                <w:tab w:val="right" w:pos="9360"/>
              </w:tabs>
              <w:jc w:val="center"/>
              <w:rPr>
                <w:rFonts w:ascii="Times New Roman" w:hAnsi="Times New Roman"/>
                <w:sz w:val="18"/>
                <w:szCs w:val="18"/>
              </w:rPr>
            </w:pPr>
          </w:p>
        </w:tc>
      </w:tr>
      <w:tr w:rsidR="00EF5DDA" w14:paraId="4E810D9A" w14:textId="77777777" w:rsidTr="00EF5DDA">
        <w:trPr>
          <w:trHeight w:val="20"/>
          <w:jc w:val="center"/>
        </w:trPr>
        <w:tc>
          <w:tcPr>
            <w:tcW w:w="7678" w:type="dxa"/>
            <w:tcBorders>
              <w:top w:val="single" w:sz="4" w:space="0" w:color="auto"/>
              <w:left w:val="single" w:sz="4" w:space="0" w:color="auto"/>
              <w:bottom w:val="single" w:sz="4" w:space="0" w:color="auto"/>
              <w:right w:val="single" w:sz="4" w:space="0" w:color="auto"/>
            </w:tcBorders>
            <w:vAlign w:val="center"/>
            <w:hideMark/>
          </w:tcPr>
          <w:p w14:paraId="3D40FF8D" w14:textId="77777777" w:rsidR="00EF5DDA" w:rsidRDefault="00EF5DDA" w:rsidP="005E2DDE">
            <w:pPr>
              <w:rPr>
                <w:rFonts w:ascii="Times New Roman" w:hAnsi="Times New Roman"/>
                <w:b/>
                <w:sz w:val="18"/>
                <w:szCs w:val="18"/>
              </w:rPr>
            </w:pPr>
            <w:r>
              <w:rPr>
                <w:rFonts w:ascii="Times New Roman" w:hAnsi="Times New Roman"/>
                <w:b/>
                <w:sz w:val="18"/>
                <w:szCs w:val="18"/>
              </w:rPr>
              <w:t>Quantitative Literacy (Mathematics)</w:t>
            </w:r>
          </w:p>
        </w:tc>
        <w:tc>
          <w:tcPr>
            <w:tcW w:w="1335"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01988D82" w14:textId="77777777" w:rsidR="00EF5DDA" w:rsidRDefault="00EF5DDA" w:rsidP="005E2DDE">
            <w:pPr>
              <w:tabs>
                <w:tab w:val="right" w:pos="9360"/>
              </w:tabs>
              <w:jc w:val="center"/>
              <w:rPr>
                <w:rFonts w:ascii="Times New Roman" w:hAnsi="Times New Roman"/>
                <w:b/>
                <w:sz w:val="18"/>
                <w:szCs w:val="18"/>
              </w:rPr>
            </w:pPr>
            <w:r>
              <w:rPr>
                <w:rFonts w:ascii="Times New Roman" w:hAnsi="Times New Roman"/>
                <w:b/>
                <w:sz w:val="18"/>
                <w:szCs w:val="18"/>
              </w:rPr>
              <w:t>4-6</w:t>
            </w:r>
          </w:p>
        </w:tc>
      </w:tr>
      <w:tr w:rsidR="00EF5DDA" w14:paraId="55D4842B" w14:textId="77777777" w:rsidTr="00EF5DDA">
        <w:trPr>
          <w:trHeight w:val="20"/>
          <w:jc w:val="center"/>
        </w:trPr>
        <w:tc>
          <w:tcPr>
            <w:tcW w:w="7678" w:type="dxa"/>
            <w:tcBorders>
              <w:top w:val="single" w:sz="4" w:space="0" w:color="auto"/>
              <w:left w:val="single" w:sz="4" w:space="0" w:color="auto"/>
              <w:bottom w:val="single" w:sz="4" w:space="0" w:color="auto"/>
              <w:right w:val="single" w:sz="4" w:space="0" w:color="auto"/>
            </w:tcBorders>
            <w:vAlign w:val="center"/>
            <w:hideMark/>
          </w:tcPr>
          <w:p w14:paraId="47F3A091" w14:textId="77777777" w:rsidR="00EF5DDA" w:rsidRDefault="00EF5DDA" w:rsidP="005E2DDE">
            <w:pPr>
              <w:ind w:left="159"/>
              <w:rPr>
                <w:rFonts w:ascii="Times New Roman" w:hAnsi="Times New Roman"/>
                <w:sz w:val="18"/>
                <w:szCs w:val="18"/>
              </w:rPr>
            </w:pPr>
            <w:r>
              <w:rPr>
                <w:rFonts w:ascii="Times New Roman" w:hAnsi="Times New Roman"/>
                <w:sz w:val="18"/>
                <w:szCs w:val="18"/>
              </w:rPr>
              <w:t>Elective</w:t>
            </w:r>
          </w:p>
        </w:tc>
        <w:tc>
          <w:tcPr>
            <w:tcW w:w="69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863A96C" w14:textId="77777777" w:rsidR="00EF5DDA" w:rsidRDefault="00EF5DDA" w:rsidP="005E2DDE">
            <w:pPr>
              <w:tabs>
                <w:tab w:val="right" w:pos="9360"/>
              </w:tabs>
              <w:jc w:val="center"/>
              <w:rPr>
                <w:rFonts w:ascii="Times New Roman" w:hAnsi="Times New Roman"/>
                <w:sz w:val="18"/>
                <w:szCs w:val="18"/>
              </w:rPr>
            </w:pPr>
            <w:r>
              <w:rPr>
                <w:rFonts w:ascii="Times New Roman" w:hAnsi="Times New Roman"/>
                <w:sz w:val="18"/>
                <w:szCs w:val="18"/>
              </w:rPr>
              <w:t>3</w:t>
            </w:r>
          </w:p>
        </w:tc>
        <w:tc>
          <w:tcPr>
            <w:tcW w:w="641" w:type="dxa"/>
            <w:tcBorders>
              <w:top w:val="single" w:sz="4" w:space="0" w:color="auto"/>
              <w:left w:val="single" w:sz="4" w:space="0" w:color="auto"/>
              <w:bottom w:val="single" w:sz="4" w:space="0" w:color="auto"/>
              <w:right w:val="single" w:sz="4" w:space="0" w:color="auto"/>
            </w:tcBorders>
            <w:shd w:val="clear" w:color="auto" w:fill="FFFFFF"/>
            <w:vAlign w:val="center"/>
          </w:tcPr>
          <w:p w14:paraId="526790C4" w14:textId="77777777" w:rsidR="00EF5DDA" w:rsidRDefault="00EF5DDA" w:rsidP="005E2DDE">
            <w:pPr>
              <w:tabs>
                <w:tab w:val="right" w:pos="9360"/>
              </w:tabs>
              <w:jc w:val="center"/>
              <w:rPr>
                <w:rFonts w:ascii="Times New Roman" w:hAnsi="Times New Roman"/>
                <w:sz w:val="18"/>
                <w:szCs w:val="18"/>
              </w:rPr>
            </w:pPr>
          </w:p>
        </w:tc>
      </w:tr>
      <w:tr w:rsidR="00EF5DDA" w14:paraId="5D3DD15C" w14:textId="77777777" w:rsidTr="00EF5DDA">
        <w:trPr>
          <w:trHeight w:val="20"/>
          <w:jc w:val="center"/>
        </w:trPr>
        <w:tc>
          <w:tcPr>
            <w:tcW w:w="7678" w:type="dxa"/>
            <w:tcBorders>
              <w:top w:val="single" w:sz="4" w:space="0" w:color="auto"/>
              <w:left w:val="single" w:sz="4" w:space="0" w:color="auto"/>
              <w:bottom w:val="single" w:sz="4" w:space="0" w:color="auto"/>
              <w:right w:val="single" w:sz="4" w:space="0" w:color="auto"/>
            </w:tcBorders>
            <w:vAlign w:val="center"/>
            <w:hideMark/>
          </w:tcPr>
          <w:p w14:paraId="54DF47DA" w14:textId="77777777" w:rsidR="00EF5DDA" w:rsidRDefault="00EF5DDA" w:rsidP="005E2DDE">
            <w:pPr>
              <w:ind w:left="159"/>
              <w:rPr>
                <w:rFonts w:ascii="Times New Roman" w:hAnsi="Times New Roman"/>
                <w:sz w:val="18"/>
                <w:szCs w:val="18"/>
              </w:rPr>
            </w:pPr>
            <w:r>
              <w:rPr>
                <w:rFonts w:ascii="Times New Roman" w:hAnsi="Times New Roman"/>
                <w:sz w:val="18"/>
                <w:szCs w:val="18"/>
              </w:rPr>
              <w:t>Elective</w:t>
            </w:r>
          </w:p>
        </w:tc>
        <w:tc>
          <w:tcPr>
            <w:tcW w:w="69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4D4550F" w14:textId="77777777" w:rsidR="00EF5DDA" w:rsidRDefault="00EF5DDA" w:rsidP="005E2DDE">
            <w:pPr>
              <w:tabs>
                <w:tab w:val="right" w:pos="9360"/>
              </w:tabs>
              <w:jc w:val="center"/>
              <w:rPr>
                <w:rFonts w:ascii="Times New Roman" w:hAnsi="Times New Roman"/>
                <w:sz w:val="18"/>
                <w:szCs w:val="18"/>
              </w:rPr>
            </w:pPr>
            <w:r>
              <w:rPr>
                <w:rFonts w:ascii="Times New Roman" w:hAnsi="Times New Roman"/>
                <w:sz w:val="18"/>
                <w:szCs w:val="18"/>
              </w:rPr>
              <w:t>3</w:t>
            </w:r>
          </w:p>
        </w:tc>
        <w:tc>
          <w:tcPr>
            <w:tcW w:w="641" w:type="dxa"/>
            <w:tcBorders>
              <w:top w:val="single" w:sz="4" w:space="0" w:color="auto"/>
              <w:left w:val="single" w:sz="4" w:space="0" w:color="auto"/>
              <w:bottom w:val="single" w:sz="4" w:space="0" w:color="auto"/>
              <w:right w:val="single" w:sz="4" w:space="0" w:color="auto"/>
            </w:tcBorders>
            <w:shd w:val="clear" w:color="auto" w:fill="FFFFFF"/>
            <w:vAlign w:val="center"/>
          </w:tcPr>
          <w:p w14:paraId="30CFD247" w14:textId="77777777" w:rsidR="00EF5DDA" w:rsidRDefault="00EF5DDA" w:rsidP="005E2DDE">
            <w:pPr>
              <w:tabs>
                <w:tab w:val="right" w:pos="9360"/>
              </w:tabs>
              <w:jc w:val="center"/>
              <w:rPr>
                <w:rFonts w:ascii="Times New Roman" w:hAnsi="Times New Roman"/>
                <w:sz w:val="18"/>
                <w:szCs w:val="18"/>
              </w:rPr>
            </w:pPr>
          </w:p>
        </w:tc>
      </w:tr>
      <w:tr w:rsidR="00EF5DDA" w14:paraId="2EA7C6FE" w14:textId="77777777" w:rsidTr="00EF5DDA">
        <w:trPr>
          <w:trHeight w:val="20"/>
          <w:jc w:val="center"/>
        </w:trPr>
        <w:tc>
          <w:tcPr>
            <w:tcW w:w="7678" w:type="dxa"/>
            <w:tcBorders>
              <w:top w:val="single" w:sz="4" w:space="0" w:color="auto"/>
              <w:left w:val="single" w:sz="4" w:space="0" w:color="auto"/>
              <w:bottom w:val="single" w:sz="4" w:space="0" w:color="auto"/>
              <w:right w:val="single" w:sz="4" w:space="0" w:color="auto"/>
            </w:tcBorders>
            <w:vAlign w:val="center"/>
            <w:hideMark/>
          </w:tcPr>
          <w:p w14:paraId="2795A2C5" w14:textId="77777777" w:rsidR="00EF5DDA" w:rsidRDefault="00EF5DDA" w:rsidP="005E2DDE">
            <w:pPr>
              <w:rPr>
                <w:rFonts w:ascii="Times New Roman" w:hAnsi="Times New Roman"/>
                <w:b/>
                <w:sz w:val="18"/>
                <w:szCs w:val="18"/>
              </w:rPr>
            </w:pPr>
            <w:r>
              <w:rPr>
                <w:rFonts w:ascii="Times New Roman" w:hAnsi="Times New Roman"/>
                <w:b/>
                <w:sz w:val="18"/>
                <w:szCs w:val="18"/>
              </w:rPr>
              <w:t>Wellness Literacy</w:t>
            </w:r>
          </w:p>
        </w:tc>
        <w:tc>
          <w:tcPr>
            <w:tcW w:w="1335"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32922C12" w14:textId="77777777" w:rsidR="00EF5DDA" w:rsidRDefault="00EF5DDA" w:rsidP="005E2DDE">
            <w:pPr>
              <w:tabs>
                <w:tab w:val="right" w:pos="9360"/>
              </w:tabs>
              <w:jc w:val="center"/>
              <w:rPr>
                <w:rFonts w:ascii="Times New Roman" w:hAnsi="Times New Roman"/>
                <w:b/>
                <w:sz w:val="18"/>
                <w:szCs w:val="18"/>
              </w:rPr>
            </w:pPr>
            <w:r>
              <w:rPr>
                <w:rFonts w:ascii="Times New Roman" w:hAnsi="Times New Roman"/>
                <w:b/>
                <w:sz w:val="18"/>
                <w:szCs w:val="18"/>
              </w:rPr>
              <w:t>1</w:t>
            </w:r>
          </w:p>
        </w:tc>
      </w:tr>
      <w:tr w:rsidR="00EF5DDA" w14:paraId="39062884" w14:textId="77777777" w:rsidTr="00EF5DDA">
        <w:trPr>
          <w:trHeight w:val="20"/>
          <w:jc w:val="center"/>
        </w:trPr>
        <w:tc>
          <w:tcPr>
            <w:tcW w:w="7678" w:type="dxa"/>
            <w:tcBorders>
              <w:top w:val="single" w:sz="4" w:space="0" w:color="auto"/>
              <w:left w:val="single" w:sz="4" w:space="0" w:color="auto"/>
              <w:bottom w:val="single" w:sz="4" w:space="0" w:color="auto"/>
              <w:right w:val="single" w:sz="4" w:space="0" w:color="auto"/>
            </w:tcBorders>
            <w:vAlign w:val="center"/>
            <w:hideMark/>
          </w:tcPr>
          <w:p w14:paraId="7589D689" w14:textId="77777777" w:rsidR="00EF5DDA" w:rsidRDefault="00EF5DDA" w:rsidP="005E2DDE">
            <w:pPr>
              <w:ind w:left="159"/>
              <w:rPr>
                <w:rFonts w:ascii="Times New Roman" w:hAnsi="Times New Roman"/>
                <w:sz w:val="18"/>
                <w:szCs w:val="18"/>
              </w:rPr>
            </w:pPr>
            <w:r>
              <w:rPr>
                <w:rFonts w:ascii="Times New Roman" w:hAnsi="Times New Roman"/>
                <w:sz w:val="18"/>
                <w:szCs w:val="18"/>
              </w:rPr>
              <w:t>Elective</w:t>
            </w:r>
          </w:p>
        </w:tc>
        <w:tc>
          <w:tcPr>
            <w:tcW w:w="69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3F844EC" w14:textId="77777777" w:rsidR="00EF5DDA" w:rsidRDefault="00EF5DDA" w:rsidP="005E2DDE">
            <w:pPr>
              <w:tabs>
                <w:tab w:val="right" w:pos="9360"/>
              </w:tabs>
              <w:jc w:val="center"/>
              <w:rPr>
                <w:rFonts w:ascii="Times New Roman" w:hAnsi="Times New Roman"/>
                <w:sz w:val="18"/>
                <w:szCs w:val="18"/>
              </w:rPr>
            </w:pPr>
            <w:r>
              <w:rPr>
                <w:rFonts w:ascii="Times New Roman" w:hAnsi="Times New Roman"/>
                <w:sz w:val="18"/>
                <w:szCs w:val="18"/>
              </w:rPr>
              <w:t>1</w:t>
            </w:r>
          </w:p>
        </w:tc>
        <w:tc>
          <w:tcPr>
            <w:tcW w:w="641" w:type="dxa"/>
            <w:tcBorders>
              <w:top w:val="single" w:sz="4" w:space="0" w:color="auto"/>
              <w:left w:val="single" w:sz="4" w:space="0" w:color="auto"/>
              <w:bottom w:val="single" w:sz="4" w:space="0" w:color="auto"/>
              <w:right w:val="single" w:sz="4" w:space="0" w:color="auto"/>
            </w:tcBorders>
            <w:shd w:val="clear" w:color="auto" w:fill="FFFFFF"/>
            <w:vAlign w:val="center"/>
          </w:tcPr>
          <w:p w14:paraId="2678F504" w14:textId="77777777" w:rsidR="00EF5DDA" w:rsidRDefault="00EF5DDA" w:rsidP="005E2DDE">
            <w:pPr>
              <w:tabs>
                <w:tab w:val="right" w:pos="9360"/>
              </w:tabs>
              <w:jc w:val="center"/>
              <w:rPr>
                <w:rFonts w:ascii="Times New Roman" w:hAnsi="Times New Roman"/>
                <w:sz w:val="18"/>
                <w:szCs w:val="18"/>
              </w:rPr>
            </w:pPr>
          </w:p>
        </w:tc>
      </w:tr>
      <w:tr w:rsidR="00EF5DDA" w14:paraId="489F0D10" w14:textId="77777777" w:rsidTr="00EF5DDA">
        <w:trPr>
          <w:trHeight w:val="272"/>
          <w:jc w:val="center"/>
        </w:trPr>
        <w:tc>
          <w:tcPr>
            <w:tcW w:w="7678"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14:paraId="3C4D2705" w14:textId="77777777" w:rsidR="00EF5DDA" w:rsidRDefault="00EF5DDA" w:rsidP="005E2DDE">
            <w:pPr>
              <w:ind w:left="-26"/>
              <w:rPr>
                <w:rFonts w:ascii="Times New Roman" w:hAnsi="Times New Roman"/>
                <w:sz w:val="18"/>
                <w:szCs w:val="18"/>
              </w:rPr>
            </w:pPr>
            <w:r>
              <w:rPr>
                <w:rFonts w:ascii="Times New Roman" w:hAnsi="Times New Roman"/>
                <w:b/>
                <w:sz w:val="18"/>
                <w:szCs w:val="18"/>
              </w:rPr>
              <w:t xml:space="preserve">PERSPECTIVES </w:t>
            </w:r>
            <w:r>
              <w:rPr>
                <w:rFonts w:ascii="Times New Roman" w:hAnsi="Times New Roman"/>
                <w:b/>
                <w:sz w:val="16"/>
                <w:szCs w:val="18"/>
              </w:rPr>
              <w:t>(</w:t>
            </w:r>
            <w:r>
              <w:rPr>
                <w:rFonts w:ascii="Times New Roman" w:hAnsi="Times New Roman"/>
                <w:color w:val="000000"/>
                <w:sz w:val="18"/>
              </w:rPr>
              <w:t>No more than 8 semester hours in Perspectives may be counted toward the first major or concentration.)</w:t>
            </w:r>
            <w:r>
              <w:rPr>
                <w:rFonts w:ascii="Helvetica" w:hAnsi="Helvetica"/>
                <w:color w:val="000000"/>
                <w:sz w:val="18"/>
              </w:rPr>
              <w:t> </w:t>
            </w:r>
          </w:p>
        </w:tc>
        <w:tc>
          <w:tcPr>
            <w:tcW w:w="1335" w:type="dxa"/>
            <w:gridSpan w:val="2"/>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14:paraId="76DEC733" w14:textId="77777777" w:rsidR="00EF5DDA" w:rsidRDefault="00EF5DDA" w:rsidP="005E2DDE">
            <w:pPr>
              <w:tabs>
                <w:tab w:val="right" w:pos="9360"/>
              </w:tabs>
              <w:jc w:val="center"/>
              <w:rPr>
                <w:rFonts w:ascii="Times New Roman" w:hAnsi="Times New Roman"/>
                <w:b/>
                <w:sz w:val="18"/>
                <w:szCs w:val="18"/>
              </w:rPr>
            </w:pPr>
            <w:r>
              <w:rPr>
                <w:rFonts w:ascii="Times New Roman" w:hAnsi="Times New Roman"/>
                <w:b/>
                <w:sz w:val="18"/>
                <w:szCs w:val="18"/>
              </w:rPr>
              <w:t>25</w:t>
            </w:r>
          </w:p>
        </w:tc>
      </w:tr>
      <w:tr w:rsidR="00EF5DDA" w14:paraId="2B6641E8" w14:textId="77777777" w:rsidTr="00EF5DDA">
        <w:trPr>
          <w:trHeight w:val="272"/>
          <w:jc w:val="center"/>
        </w:trPr>
        <w:tc>
          <w:tcPr>
            <w:tcW w:w="7678" w:type="dxa"/>
            <w:vMerge/>
            <w:tcBorders>
              <w:top w:val="single" w:sz="4" w:space="0" w:color="auto"/>
              <w:left w:val="single" w:sz="4" w:space="0" w:color="auto"/>
              <w:bottom w:val="single" w:sz="4" w:space="0" w:color="auto"/>
              <w:right w:val="single" w:sz="4" w:space="0" w:color="auto"/>
            </w:tcBorders>
            <w:vAlign w:val="center"/>
            <w:hideMark/>
          </w:tcPr>
          <w:p w14:paraId="18C4F9C7" w14:textId="77777777" w:rsidR="00EF5DDA" w:rsidRDefault="00EF5DDA" w:rsidP="005E2DDE">
            <w:pPr>
              <w:rPr>
                <w:rFonts w:ascii="Times New Roman" w:hAnsi="Times New Roman"/>
                <w:sz w:val="18"/>
                <w:szCs w:val="18"/>
              </w:rPr>
            </w:pPr>
          </w:p>
        </w:tc>
        <w:tc>
          <w:tcPr>
            <w:tcW w:w="1335" w:type="dxa"/>
            <w:gridSpan w:val="2"/>
            <w:vMerge/>
            <w:tcBorders>
              <w:top w:val="single" w:sz="4" w:space="0" w:color="auto"/>
              <w:left w:val="single" w:sz="4" w:space="0" w:color="auto"/>
              <w:bottom w:val="single" w:sz="4" w:space="0" w:color="auto"/>
              <w:right w:val="single" w:sz="4" w:space="0" w:color="auto"/>
            </w:tcBorders>
            <w:vAlign w:val="center"/>
            <w:hideMark/>
          </w:tcPr>
          <w:p w14:paraId="57AF0E66" w14:textId="77777777" w:rsidR="00EF5DDA" w:rsidRDefault="00EF5DDA" w:rsidP="005E2DDE">
            <w:pPr>
              <w:rPr>
                <w:rFonts w:ascii="Times New Roman" w:hAnsi="Times New Roman"/>
                <w:b/>
                <w:sz w:val="18"/>
                <w:szCs w:val="18"/>
              </w:rPr>
            </w:pPr>
          </w:p>
        </w:tc>
      </w:tr>
      <w:tr w:rsidR="00EF5DDA" w14:paraId="268B8E28" w14:textId="77777777" w:rsidTr="00EF5DDA">
        <w:trPr>
          <w:trHeight w:val="272"/>
          <w:jc w:val="center"/>
        </w:trPr>
        <w:tc>
          <w:tcPr>
            <w:tcW w:w="7678" w:type="dxa"/>
            <w:vMerge/>
            <w:tcBorders>
              <w:top w:val="single" w:sz="4" w:space="0" w:color="auto"/>
              <w:left w:val="single" w:sz="4" w:space="0" w:color="auto"/>
              <w:bottom w:val="single" w:sz="4" w:space="0" w:color="auto"/>
              <w:right w:val="single" w:sz="4" w:space="0" w:color="auto"/>
            </w:tcBorders>
            <w:vAlign w:val="center"/>
            <w:hideMark/>
          </w:tcPr>
          <w:p w14:paraId="0CFB1EA7" w14:textId="77777777" w:rsidR="00EF5DDA" w:rsidRDefault="00EF5DDA" w:rsidP="005E2DDE">
            <w:pPr>
              <w:rPr>
                <w:rFonts w:ascii="Times New Roman" w:hAnsi="Times New Roman"/>
                <w:sz w:val="18"/>
                <w:szCs w:val="18"/>
              </w:rPr>
            </w:pPr>
          </w:p>
        </w:tc>
        <w:tc>
          <w:tcPr>
            <w:tcW w:w="1335" w:type="dxa"/>
            <w:gridSpan w:val="2"/>
            <w:vMerge/>
            <w:tcBorders>
              <w:top w:val="single" w:sz="4" w:space="0" w:color="auto"/>
              <w:left w:val="single" w:sz="4" w:space="0" w:color="auto"/>
              <w:bottom w:val="single" w:sz="4" w:space="0" w:color="auto"/>
              <w:right w:val="single" w:sz="4" w:space="0" w:color="auto"/>
            </w:tcBorders>
            <w:vAlign w:val="center"/>
            <w:hideMark/>
          </w:tcPr>
          <w:p w14:paraId="18D39715" w14:textId="77777777" w:rsidR="00EF5DDA" w:rsidRDefault="00EF5DDA" w:rsidP="005E2DDE">
            <w:pPr>
              <w:rPr>
                <w:rFonts w:ascii="Times New Roman" w:hAnsi="Times New Roman"/>
                <w:b/>
                <w:sz w:val="18"/>
                <w:szCs w:val="18"/>
              </w:rPr>
            </w:pPr>
          </w:p>
        </w:tc>
      </w:tr>
      <w:tr w:rsidR="00EF5DDA" w14:paraId="0D05E93F" w14:textId="77777777" w:rsidTr="00EF5DDA">
        <w:trPr>
          <w:trHeight w:val="272"/>
          <w:jc w:val="center"/>
        </w:trPr>
        <w:tc>
          <w:tcPr>
            <w:tcW w:w="7678" w:type="dxa"/>
            <w:vMerge/>
            <w:tcBorders>
              <w:top w:val="single" w:sz="4" w:space="0" w:color="auto"/>
              <w:left w:val="single" w:sz="4" w:space="0" w:color="auto"/>
              <w:bottom w:val="single" w:sz="4" w:space="0" w:color="auto"/>
              <w:right w:val="single" w:sz="4" w:space="0" w:color="auto"/>
            </w:tcBorders>
            <w:vAlign w:val="center"/>
            <w:hideMark/>
          </w:tcPr>
          <w:p w14:paraId="52D95BCA" w14:textId="77777777" w:rsidR="00EF5DDA" w:rsidRDefault="00EF5DDA" w:rsidP="005E2DDE">
            <w:pPr>
              <w:rPr>
                <w:rFonts w:ascii="Times New Roman" w:hAnsi="Times New Roman"/>
                <w:sz w:val="18"/>
                <w:szCs w:val="18"/>
              </w:rPr>
            </w:pPr>
          </w:p>
        </w:tc>
        <w:tc>
          <w:tcPr>
            <w:tcW w:w="1335" w:type="dxa"/>
            <w:gridSpan w:val="2"/>
            <w:vMerge/>
            <w:tcBorders>
              <w:top w:val="single" w:sz="4" w:space="0" w:color="auto"/>
              <w:left w:val="single" w:sz="4" w:space="0" w:color="auto"/>
              <w:bottom w:val="single" w:sz="4" w:space="0" w:color="auto"/>
              <w:right w:val="single" w:sz="4" w:space="0" w:color="auto"/>
            </w:tcBorders>
            <w:vAlign w:val="center"/>
            <w:hideMark/>
          </w:tcPr>
          <w:p w14:paraId="77A32441" w14:textId="77777777" w:rsidR="00EF5DDA" w:rsidRDefault="00EF5DDA" w:rsidP="005E2DDE">
            <w:pPr>
              <w:rPr>
                <w:rFonts w:ascii="Times New Roman" w:hAnsi="Times New Roman"/>
                <w:b/>
                <w:sz w:val="18"/>
                <w:szCs w:val="18"/>
              </w:rPr>
            </w:pPr>
          </w:p>
        </w:tc>
      </w:tr>
      <w:tr w:rsidR="00EF5DDA" w14:paraId="74C6DEA3" w14:textId="77777777" w:rsidTr="00EF5DDA">
        <w:trPr>
          <w:trHeight w:val="20"/>
          <w:jc w:val="center"/>
        </w:trPr>
        <w:tc>
          <w:tcPr>
            <w:tcW w:w="7678" w:type="dxa"/>
            <w:tcBorders>
              <w:top w:val="single" w:sz="4" w:space="0" w:color="auto"/>
              <w:left w:val="single" w:sz="4" w:space="0" w:color="auto"/>
              <w:bottom w:val="single" w:sz="4" w:space="0" w:color="auto"/>
              <w:right w:val="single" w:sz="4" w:space="0" w:color="auto"/>
            </w:tcBorders>
            <w:vAlign w:val="center"/>
            <w:hideMark/>
          </w:tcPr>
          <w:p w14:paraId="36D1DF9E" w14:textId="77777777" w:rsidR="00EF5DDA" w:rsidRDefault="00EF5DDA" w:rsidP="005E2DDE">
            <w:pPr>
              <w:rPr>
                <w:rFonts w:ascii="Times New Roman" w:hAnsi="Times New Roman"/>
                <w:sz w:val="18"/>
                <w:szCs w:val="18"/>
              </w:rPr>
            </w:pPr>
            <w:r>
              <w:rPr>
                <w:rFonts w:ascii="Times New Roman" w:hAnsi="Times New Roman"/>
                <w:b/>
                <w:sz w:val="18"/>
                <w:szCs w:val="18"/>
              </w:rPr>
              <w:t>Historical and Social (from 2 different areas)</w:t>
            </w:r>
          </w:p>
        </w:tc>
        <w:tc>
          <w:tcPr>
            <w:tcW w:w="1335"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2C7C800C" w14:textId="77777777" w:rsidR="00EF5DDA" w:rsidRDefault="00EF5DDA" w:rsidP="005E2DDE">
            <w:pPr>
              <w:tabs>
                <w:tab w:val="right" w:pos="9360"/>
              </w:tabs>
              <w:jc w:val="center"/>
              <w:rPr>
                <w:rFonts w:ascii="Times New Roman" w:hAnsi="Times New Roman"/>
                <w:b/>
                <w:sz w:val="18"/>
                <w:szCs w:val="18"/>
              </w:rPr>
            </w:pPr>
            <w:r>
              <w:rPr>
                <w:rFonts w:ascii="Times New Roman" w:hAnsi="Times New Roman"/>
                <w:b/>
                <w:sz w:val="18"/>
                <w:szCs w:val="18"/>
              </w:rPr>
              <w:t>6</w:t>
            </w:r>
          </w:p>
        </w:tc>
      </w:tr>
      <w:tr w:rsidR="00EF5DDA" w14:paraId="71FC79F1" w14:textId="77777777" w:rsidTr="00EF5DDA">
        <w:trPr>
          <w:trHeight w:val="20"/>
          <w:jc w:val="center"/>
        </w:trPr>
        <w:tc>
          <w:tcPr>
            <w:tcW w:w="7678" w:type="dxa"/>
            <w:tcBorders>
              <w:top w:val="single" w:sz="4" w:space="0" w:color="auto"/>
              <w:left w:val="single" w:sz="4" w:space="0" w:color="auto"/>
              <w:bottom w:val="single" w:sz="4" w:space="0" w:color="auto"/>
              <w:right w:val="single" w:sz="4" w:space="0" w:color="auto"/>
            </w:tcBorders>
            <w:vAlign w:val="center"/>
            <w:hideMark/>
          </w:tcPr>
          <w:p w14:paraId="0C57FB38" w14:textId="77777777" w:rsidR="00EF5DDA" w:rsidRDefault="00EF5DDA" w:rsidP="005E2DDE">
            <w:pPr>
              <w:ind w:left="170"/>
              <w:rPr>
                <w:rFonts w:ascii="Times New Roman" w:hAnsi="Times New Roman"/>
                <w:sz w:val="18"/>
                <w:szCs w:val="18"/>
              </w:rPr>
            </w:pPr>
            <w:r>
              <w:rPr>
                <w:rFonts w:ascii="Times New Roman" w:hAnsi="Times New Roman"/>
                <w:sz w:val="18"/>
                <w:szCs w:val="18"/>
              </w:rPr>
              <w:t>*ENGL 2211 Major British Writers 1300-1800</w:t>
            </w:r>
          </w:p>
        </w:tc>
        <w:tc>
          <w:tcPr>
            <w:tcW w:w="69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64D4B51" w14:textId="77777777" w:rsidR="00EF5DDA" w:rsidRDefault="00EF5DDA" w:rsidP="005E2DDE">
            <w:pPr>
              <w:tabs>
                <w:tab w:val="right" w:pos="9360"/>
              </w:tabs>
              <w:jc w:val="center"/>
              <w:rPr>
                <w:rFonts w:ascii="Times New Roman" w:hAnsi="Times New Roman"/>
                <w:sz w:val="18"/>
                <w:szCs w:val="18"/>
              </w:rPr>
            </w:pPr>
            <w:r>
              <w:rPr>
                <w:rFonts w:ascii="Times New Roman" w:hAnsi="Times New Roman"/>
                <w:sz w:val="18"/>
                <w:szCs w:val="18"/>
              </w:rPr>
              <w:t>3</w:t>
            </w:r>
          </w:p>
        </w:tc>
        <w:tc>
          <w:tcPr>
            <w:tcW w:w="641" w:type="dxa"/>
            <w:tcBorders>
              <w:top w:val="single" w:sz="4" w:space="0" w:color="auto"/>
              <w:left w:val="single" w:sz="4" w:space="0" w:color="auto"/>
              <w:bottom w:val="single" w:sz="4" w:space="0" w:color="auto"/>
              <w:right w:val="single" w:sz="4" w:space="0" w:color="auto"/>
            </w:tcBorders>
            <w:shd w:val="clear" w:color="auto" w:fill="FFFFFF"/>
            <w:vAlign w:val="center"/>
          </w:tcPr>
          <w:p w14:paraId="7E4F3033" w14:textId="77777777" w:rsidR="00EF5DDA" w:rsidRDefault="00EF5DDA" w:rsidP="005E2DDE">
            <w:pPr>
              <w:tabs>
                <w:tab w:val="right" w:pos="9360"/>
              </w:tabs>
              <w:jc w:val="center"/>
              <w:rPr>
                <w:rFonts w:ascii="Times New Roman" w:hAnsi="Times New Roman"/>
                <w:sz w:val="18"/>
                <w:szCs w:val="18"/>
              </w:rPr>
            </w:pPr>
          </w:p>
        </w:tc>
      </w:tr>
      <w:tr w:rsidR="00EF5DDA" w14:paraId="31DCE709" w14:textId="77777777" w:rsidTr="00EF5DDA">
        <w:trPr>
          <w:trHeight w:val="20"/>
          <w:jc w:val="center"/>
        </w:trPr>
        <w:tc>
          <w:tcPr>
            <w:tcW w:w="7678" w:type="dxa"/>
            <w:tcBorders>
              <w:top w:val="single" w:sz="4" w:space="0" w:color="auto"/>
              <w:left w:val="single" w:sz="4" w:space="0" w:color="auto"/>
              <w:bottom w:val="single" w:sz="4" w:space="0" w:color="auto"/>
              <w:right w:val="single" w:sz="4" w:space="0" w:color="auto"/>
            </w:tcBorders>
            <w:vAlign w:val="center"/>
            <w:hideMark/>
          </w:tcPr>
          <w:p w14:paraId="7DDEF826" w14:textId="77777777" w:rsidR="00EF5DDA" w:rsidRDefault="00EF5DDA" w:rsidP="005E2DDE">
            <w:pPr>
              <w:ind w:left="170"/>
              <w:rPr>
                <w:rFonts w:ascii="Times New Roman" w:hAnsi="Times New Roman"/>
                <w:sz w:val="18"/>
                <w:szCs w:val="18"/>
              </w:rPr>
            </w:pPr>
            <w:r>
              <w:rPr>
                <w:rFonts w:ascii="Times New Roman" w:hAnsi="Times New Roman"/>
                <w:sz w:val="18"/>
                <w:szCs w:val="18"/>
              </w:rPr>
              <w:t>*PSYCH 1500 Human Development</w:t>
            </w:r>
          </w:p>
        </w:tc>
        <w:tc>
          <w:tcPr>
            <w:tcW w:w="69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DE2D5B1" w14:textId="77777777" w:rsidR="00EF5DDA" w:rsidRDefault="00EF5DDA" w:rsidP="005E2DDE">
            <w:pPr>
              <w:tabs>
                <w:tab w:val="right" w:pos="9360"/>
              </w:tabs>
              <w:jc w:val="center"/>
              <w:rPr>
                <w:rFonts w:ascii="Times New Roman" w:hAnsi="Times New Roman"/>
                <w:sz w:val="18"/>
                <w:szCs w:val="18"/>
              </w:rPr>
            </w:pPr>
            <w:r>
              <w:rPr>
                <w:rFonts w:ascii="Times New Roman" w:hAnsi="Times New Roman"/>
                <w:sz w:val="18"/>
                <w:szCs w:val="18"/>
              </w:rPr>
              <w:t>3</w:t>
            </w:r>
          </w:p>
        </w:tc>
        <w:tc>
          <w:tcPr>
            <w:tcW w:w="641" w:type="dxa"/>
            <w:tcBorders>
              <w:top w:val="single" w:sz="4" w:space="0" w:color="auto"/>
              <w:left w:val="single" w:sz="4" w:space="0" w:color="auto"/>
              <w:bottom w:val="single" w:sz="4" w:space="0" w:color="auto"/>
              <w:right w:val="single" w:sz="4" w:space="0" w:color="auto"/>
            </w:tcBorders>
            <w:shd w:val="clear" w:color="auto" w:fill="FFFFFF"/>
            <w:vAlign w:val="center"/>
          </w:tcPr>
          <w:p w14:paraId="322CEC4D" w14:textId="77777777" w:rsidR="00EF5DDA" w:rsidRDefault="00EF5DDA" w:rsidP="005E2DDE">
            <w:pPr>
              <w:tabs>
                <w:tab w:val="right" w:pos="9360"/>
              </w:tabs>
              <w:jc w:val="center"/>
              <w:rPr>
                <w:rFonts w:ascii="Times New Roman" w:hAnsi="Times New Roman"/>
                <w:sz w:val="18"/>
                <w:szCs w:val="18"/>
              </w:rPr>
            </w:pPr>
          </w:p>
        </w:tc>
      </w:tr>
      <w:tr w:rsidR="00EF5DDA" w14:paraId="4D2255DB" w14:textId="77777777" w:rsidTr="00EF5DDA">
        <w:trPr>
          <w:trHeight w:val="100"/>
          <w:jc w:val="center"/>
        </w:trPr>
        <w:tc>
          <w:tcPr>
            <w:tcW w:w="7678" w:type="dxa"/>
            <w:tcBorders>
              <w:top w:val="single" w:sz="4" w:space="0" w:color="auto"/>
              <w:left w:val="single" w:sz="4" w:space="0" w:color="auto"/>
              <w:bottom w:val="single" w:sz="4" w:space="0" w:color="auto"/>
              <w:right w:val="single" w:sz="4" w:space="0" w:color="auto"/>
            </w:tcBorders>
            <w:vAlign w:val="center"/>
            <w:hideMark/>
          </w:tcPr>
          <w:p w14:paraId="0297FFFE" w14:textId="77777777" w:rsidR="00EF5DDA" w:rsidRDefault="00EF5DDA" w:rsidP="005E2DDE">
            <w:pPr>
              <w:ind w:left="37"/>
              <w:rPr>
                <w:rFonts w:ascii="Times New Roman" w:hAnsi="Times New Roman"/>
                <w:sz w:val="18"/>
                <w:szCs w:val="18"/>
              </w:rPr>
            </w:pPr>
            <w:r>
              <w:rPr>
                <w:rFonts w:ascii="Times New Roman" w:hAnsi="Times New Roman"/>
                <w:b/>
                <w:sz w:val="18"/>
                <w:szCs w:val="18"/>
              </w:rPr>
              <w:t>Interpretive (from 2 different areas)</w:t>
            </w:r>
          </w:p>
        </w:tc>
        <w:tc>
          <w:tcPr>
            <w:tcW w:w="1335"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1C446956" w14:textId="77777777" w:rsidR="00EF5DDA" w:rsidRDefault="00EF5DDA" w:rsidP="005E2DDE">
            <w:pPr>
              <w:tabs>
                <w:tab w:val="right" w:pos="9360"/>
              </w:tabs>
              <w:jc w:val="center"/>
              <w:rPr>
                <w:rFonts w:ascii="Times New Roman" w:hAnsi="Times New Roman"/>
                <w:b/>
                <w:sz w:val="18"/>
                <w:szCs w:val="18"/>
              </w:rPr>
            </w:pPr>
            <w:r>
              <w:rPr>
                <w:rFonts w:ascii="Times New Roman" w:hAnsi="Times New Roman"/>
                <w:b/>
                <w:sz w:val="18"/>
                <w:szCs w:val="18"/>
              </w:rPr>
              <w:t>6</w:t>
            </w:r>
          </w:p>
        </w:tc>
      </w:tr>
      <w:tr w:rsidR="00EF5DDA" w14:paraId="55DABD2E" w14:textId="77777777" w:rsidTr="00EF5DDA">
        <w:trPr>
          <w:trHeight w:val="100"/>
          <w:jc w:val="center"/>
        </w:trPr>
        <w:tc>
          <w:tcPr>
            <w:tcW w:w="7678" w:type="dxa"/>
            <w:tcBorders>
              <w:top w:val="single" w:sz="4" w:space="0" w:color="auto"/>
              <w:left w:val="single" w:sz="4" w:space="0" w:color="auto"/>
              <w:bottom w:val="single" w:sz="4" w:space="0" w:color="auto"/>
              <w:right w:val="single" w:sz="4" w:space="0" w:color="auto"/>
            </w:tcBorders>
            <w:vAlign w:val="center"/>
            <w:hideMark/>
          </w:tcPr>
          <w:p w14:paraId="394484A5" w14:textId="77777777" w:rsidR="00EF5DDA" w:rsidRDefault="00EF5DDA" w:rsidP="005E2DDE">
            <w:pPr>
              <w:ind w:left="163"/>
              <w:rPr>
                <w:rFonts w:ascii="Times New Roman" w:hAnsi="Times New Roman"/>
                <w:sz w:val="18"/>
                <w:szCs w:val="18"/>
              </w:rPr>
            </w:pPr>
            <w:r>
              <w:rPr>
                <w:rFonts w:ascii="Times New Roman" w:hAnsi="Times New Roman"/>
                <w:sz w:val="18"/>
                <w:szCs w:val="18"/>
              </w:rPr>
              <w:t>*ENGL elective</w:t>
            </w:r>
          </w:p>
        </w:tc>
        <w:tc>
          <w:tcPr>
            <w:tcW w:w="69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4A17414" w14:textId="77777777" w:rsidR="00EF5DDA" w:rsidRDefault="00EF5DDA" w:rsidP="005E2DDE">
            <w:pPr>
              <w:tabs>
                <w:tab w:val="right" w:pos="9360"/>
              </w:tabs>
              <w:jc w:val="center"/>
              <w:rPr>
                <w:rFonts w:ascii="Times New Roman" w:hAnsi="Times New Roman"/>
                <w:sz w:val="18"/>
                <w:szCs w:val="18"/>
              </w:rPr>
            </w:pPr>
            <w:r>
              <w:rPr>
                <w:rFonts w:ascii="Times New Roman" w:hAnsi="Times New Roman"/>
                <w:sz w:val="18"/>
                <w:szCs w:val="18"/>
              </w:rPr>
              <w:t>3</w:t>
            </w:r>
          </w:p>
        </w:tc>
        <w:tc>
          <w:tcPr>
            <w:tcW w:w="641" w:type="dxa"/>
            <w:tcBorders>
              <w:top w:val="single" w:sz="4" w:space="0" w:color="auto"/>
              <w:left w:val="single" w:sz="4" w:space="0" w:color="auto"/>
              <w:bottom w:val="single" w:sz="4" w:space="0" w:color="auto"/>
              <w:right w:val="single" w:sz="4" w:space="0" w:color="auto"/>
            </w:tcBorders>
            <w:shd w:val="clear" w:color="auto" w:fill="FFFFFF"/>
            <w:vAlign w:val="center"/>
          </w:tcPr>
          <w:p w14:paraId="10EED758" w14:textId="77777777" w:rsidR="00EF5DDA" w:rsidRDefault="00EF5DDA" w:rsidP="005E2DDE">
            <w:pPr>
              <w:tabs>
                <w:tab w:val="right" w:pos="9360"/>
              </w:tabs>
              <w:jc w:val="center"/>
              <w:rPr>
                <w:rFonts w:ascii="Times New Roman" w:hAnsi="Times New Roman"/>
                <w:b/>
                <w:sz w:val="18"/>
                <w:szCs w:val="18"/>
              </w:rPr>
            </w:pPr>
          </w:p>
        </w:tc>
      </w:tr>
      <w:tr w:rsidR="00EF5DDA" w14:paraId="1749D461" w14:textId="77777777" w:rsidTr="00EF5DDA">
        <w:trPr>
          <w:trHeight w:val="20"/>
          <w:jc w:val="center"/>
        </w:trPr>
        <w:tc>
          <w:tcPr>
            <w:tcW w:w="7678" w:type="dxa"/>
            <w:tcBorders>
              <w:top w:val="single" w:sz="4" w:space="0" w:color="auto"/>
              <w:left w:val="single" w:sz="4" w:space="0" w:color="auto"/>
              <w:bottom w:val="single" w:sz="4" w:space="0" w:color="auto"/>
              <w:right w:val="single" w:sz="4" w:space="0" w:color="auto"/>
            </w:tcBorders>
            <w:vAlign w:val="center"/>
            <w:hideMark/>
          </w:tcPr>
          <w:p w14:paraId="43985EEF" w14:textId="77777777" w:rsidR="00EF5DDA" w:rsidRDefault="00EF5DDA" w:rsidP="005E2DDE">
            <w:pPr>
              <w:ind w:left="159"/>
              <w:rPr>
                <w:rFonts w:ascii="Times New Roman" w:hAnsi="Times New Roman"/>
                <w:sz w:val="18"/>
                <w:szCs w:val="18"/>
              </w:rPr>
            </w:pPr>
            <w:r>
              <w:rPr>
                <w:rFonts w:ascii="Times New Roman" w:hAnsi="Times New Roman"/>
                <w:sz w:val="18"/>
                <w:szCs w:val="18"/>
              </w:rPr>
              <w:t>Elective</w:t>
            </w:r>
          </w:p>
        </w:tc>
        <w:tc>
          <w:tcPr>
            <w:tcW w:w="69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77ECCC4" w14:textId="77777777" w:rsidR="00EF5DDA" w:rsidRDefault="00EF5DDA" w:rsidP="005E2DDE">
            <w:pPr>
              <w:tabs>
                <w:tab w:val="right" w:pos="9360"/>
              </w:tabs>
              <w:jc w:val="center"/>
              <w:rPr>
                <w:rFonts w:ascii="Times New Roman" w:hAnsi="Times New Roman"/>
                <w:sz w:val="18"/>
                <w:szCs w:val="18"/>
              </w:rPr>
            </w:pPr>
            <w:r>
              <w:rPr>
                <w:rFonts w:ascii="Times New Roman" w:hAnsi="Times New Roman"/>
                <w:sz w:val="18"/>
                <w:szCs w:val="18"/>
              </w:rPr>
              <w:t>3</w:t>
            </w:r>
          </w:p>
        </w:tc>
        <w:tc>
          <w:tcPr>
            <w:tcW w:w="641" w:type="dxa"/>
            <w:tcBorders>
              <w:top w:val="single" w:sz="4" w:space="0" w:color="auto"/>
              <w:left w:val="single" w:sz="4" w:space="0" w:color="auto"/>
              <w:bottom w:val="single" w:sz="4" w:space="0" w:color="auto"/>
              <w:right w:val="single" w:sz="4" w:space="0" w:color="auto"/>
            </w:tcBorders>
            <w:shd w:val="clear" w:color="auto" w:fill="FFFFFF"/>
            <w:vAlign w:val="center"/>
          </w:tcPr>
          <w:p w14:paraId="66826227" w14:textId="77777777" w:rsidR="00EF5DDA" w:rsidRDefault="00EF5DDA" w:rsidP="005E2DDE">
            <w:pPr>
              <w:tabs>
                <w:tab w:val="right" w:pos="9360"/>
              </w:tabs>
              <w:jc w:val="center"/>
              <w:rPr>
                <w:rFonts w:ascii="Times New Roman" w:hAnsi="Times New Roman"/>
                <w:sz w:val="18"/>
                <w:szCs w:val="18"/>
              </w:rPr>
            </w:pPr>
          </w:p>
        </w:tc>
      </w:tr>
      <w:tr w:rsidR="00EF5DDA" w14:paraId="298CA16D" w14:textId="77777777" w:rsidTr="00EF5DDA">
        <w:trPr>
          <w:trHeight w:val="20"/>
          <w:jc w:val="center"/>
        </w:trPr>
        <w:tc>
          <w:tcPr>
            <w:tcW w:w="7678" w:type="dxa"/>
            <w:tcBorders>
              <w:top w:val="single" w:sz="4" w:space="0" w:color="auto"/>
              <w:left w:val="single" w:sz="4" w:space="0" w:color="auto"/>
              <w:bottom w:val="single" w:sz="4" w:space="0" w:color="auto"/>
              <w:right w:val="single" w:sz="4" w:space="0" w:color="auto"/>
            </w:tcBorders>
            <w:vAlign w:val="center"/>
            <w:hideMark/>
          </w:tcPr>
          <w:p w14:paraId="0665504E" w14:textId="77777777" w:rsidR="00EF5DDA" w:rsidRDefault="00EF5DDA" w:rsidP="005E2DDE">
            <w:pPr>
              <w:rPr>
                <w:rFonts w:ascii="Times New Roman" w:hAnsi="Times New Roman"/>
                <w:b/>
                <w:sz w:val="18"/>
                <w:szCs w:val="18"/>
              </w:rPr>
            </w:pPr>
            <w:r>
              <w:rPr>
                <w:rFonts w:ascii="Times New Roman" w:hAnsi="Times New Roman"/>
                <w:b/>
                <w:sz w:val="18"/>
                <w:szCs w:val="18"/>
              </w:rPr>
              <w:t>Creative</w:t>
            </w:r>
          </w:p>
        </w:tc>
        <w:tc>
          <w:tcPr>
            <w:tcW w:w="1335"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77C66340" w14:textId="77777777" w:rsidR="00EF5DDA" w:rsidRDefault="00EF5DDA" w:rsidP="005E2DDE">
            <w:pPr>
              <w:tabs>
                <w:tab w:val="right" w:pos="9360"/>
              </w:tabs>
              <w:jc w:val="center"/>
              <w:rPr>
                <w:rFonts w:ascii="Times New Roman" w:hAnsi="Times New Roman"/>
                <w:b/>
                <w:sz w:val="18"/>
                <w:szCs w:val="18"/>
              </w:rPr>
            </w:pPr>
            <w:r>
              <w:rPr>
                <w:rFonts w:ascii="Times New Roman" w:hAnsi="Times New Roman"/>
                <w:b/>
                <w:sz w:val="18"/>
                <w:szCs w:val="18"/>
              </w:rPr>
              <w:t>3</w:t>
            </w:r>
          </w:p>
        </w:tc>
      </w:tr>
      <w:tr w:rsidR="00EF5DDA" w14:paraId="1ED2D85F" w14:textId="77777777" w:rsidTr="00EF5DDA">
        <w:trPr>
          <w:trHeight w:val="20"/>
          <w:jc w:val="center"/>
        </w:trPr>
        <w:tc>
          <w:tcPr>
            <w:tcW w:w="7678" w:type="dxa"/>
            <w:tcBorders>
              <w:top w:val="single" w:sz="4" w:space="0" w:color="auto"/>
              <w:left w:val="single" w:sz="4" w:space="0" w:color="auto"/>
              <w:bottom w:val="single" w:sz="4" w:space="0" w:color="auto"/>
              <w:right w:val="single" w:sz="4" w:space="0" w:color="auto"/>
            </w:tcBorders>
            <w:vAlign w:val="center"/>
            <w:hideMark/>
          </w:tcPr>
          <w:p w14:paraId="1319A1BA" w14:textId="77777777" w:rsidR="00EF5DDA" w:rsidRDefault="00EF5DDA" w:rsidP="005E2DDE">
            <w:pPr>
              <w:ind w:left="163"/>
              <w:rPr>
                <w:rFonts w:ascii="Times New Roman" w:hAnsi="Times New Roman"/>
                <w:sz w:val="18"/>
                <w:szCs w:val="18"/>
              </w:rPr>
            </w:pPr>
            <w:r>
              <w:rPr>
                <w:rFonts w:ascii="Times New Roman" w:hAnsi="Times New Roman"/>
                <w:sz w:val="18"/>
                <w:szCs w:val="18"/>
              </w:rPr>
              <w:t>Elective</w:t>
            </w:r>
          </w:p>
        </w:tc>
        <w:tc>
          <w:tcPr>
            <w:tcW w:w="69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95E08DA" w14:textId="77777777" w:rsidR="00EF5DDA" w:rsidRDefault="00EF5DDA" w:rsidP="005E2DDE">
            <w:pPr>
              <w:tabs>
                <w:tab w:val="right" w:pos="9360"/>
              </w:tabs>
              <w:jc w:val="center"/>
              <w:rPr>
                <w:rFonts w:ascii="Times New Roman" w:hAnsi="Times New Roman"/>
                <w:sz w:val="18"/>
                <w:szCs w:val="18"/>
              </w:rPr>
            </w:pPr>
            <w:r>
              <w:rPr>
                <w:rFonts w:ascii="Times New Roman" w:hAnsi="Times New Roman"/>
                <w:sz w:val="18"/>
                <w:szCs w:val="18"/>
              </w:rPr>
              <w:t>3</w:t>
            </w:r>
          </w:p>
        </w:tc>
        <w:tc>
          <w:tcPr>
            <w:tcW w:w="641" w:type="dxa"/>
            <w:tcBorders>
              <w:top w:val="single" w:sz="4" w:space="0" w:color="auto"/>
              <w:left w:val="single" w:sz="4" w:space="0" w:color="auto"/>
              <w:bottom w:val="single" w:sz="4" w:space="0" w:color="auto"/>
              <w:right w:val="single" w:sz="4" w:space="0" w:color="auto"/>
            </w:tcBorders>
            <w:shd w:val="clear" w:color="auto" w:fill="FFFFFF"/>
            <w:vAlign w:val="center"/>
          </w:tcPr>
          <w:p w14:paraId="07867A73" w14:textId="77777777" w:rsidR="00EF5DDA" w:rsidRDefault="00EF5DDA" w:rsidP="005E2DDE">
            <w:pPr>
              <w:tabs>
                <w:tab w:val="right" w:pos="9360"/>
              </w:tabs>
              <w:jc w:val="center"/>
              <w:rPr>
                <w:rFonts w:ascii="Times New Roman" w:hAnsi="Times New Roman"/>
                <w:sz w:val="18"/>
                <w:szCs w:val="18"/>
              </w:rPr>
            </w:pPr>
          </w:p>
        </w:tc>
      </w:tr>
      <w:tr w:rsidR="00EF5DDA" w14:paraId="01BA59DA" w14:textId="77777777" w:rsidTr="00EF5DDA">
        <w:trPr>
          <w:trHeight w:val="20"/>
          <w:jc w:val="center"/>
        </w:trPr>
        <w:tc>
          <w:tcPr>
            <w:tcW w:w="7678" w:type="dxa"/>
            <w:tcBorders>
              <w:top w:val="single" w:sz="4" w:space="0" w:color="auto"/>
              <w:left w:val="single" w:sz="4" w:space="0" w:color="auto"/>
              <w:bottom w:val="single" w:sz="4" w:space="0" w:color="auto"/>
              <w:right w:val="single" w:sz="4" w:space="0" w:color="auto"/>
            </w:tcBorders>
            <w:vAlign w:val="center"/>
            <w:hideMark/>
          </w:tcPr>
          <w:p w14:paraId="19C37913" w14:textId="77777777" w:rsidR="00EF5DDA" w:rsidRDefault="00EF5DDA" w:rsidP="005E2DDE">
            <w:pPr>
              <w:rPr>
                <w:rFonts w:ascii="Times New Roman" w:hAnsi="Times New Roman"/>
                <w:b/>
                <w:sz w:val="18"/>
                <w:szCs w:val="18"/>
              </w:rPr>
            </w:pPr>
            <w:r>
              <w:rPr>
                <w:rFonts w:ascii="Times New Roman" w:hAnsi="Times New Roman"/>
                <w:b/>
                <w:sz w:val="18"/>
                <w:szCs w:val="18"/>
              </w:rPr>
              <w:t>Historical/Social, Interpretive, or Creative</w:t>
            </w:r>
          </w:p>
        </w:tc>
        <w:tc>
          <w:tcPr>
            <w:tcW w:w="1335"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7B088918" w14:textId="77777777" w:rsidR="00EF5DDA" w:rsidRDefault="00EF5DDA" w:rsidP="005E2DDE">
            <w:pPr>
              <w:tabs>
                <w:tab w:val="right" w:pos="9360"/>
              </w:tabs>
              <w:jc w:val="center"/>
              <w:rPr>
                <w:rFonts w:ascii="Times New Roman" w:hAnsi="Times New Roman"/>
                <w:b/>
                <w:sz w:val="18"/>
                <w:szCs w:val="18"/>
              </w:rPr>
            </w:pPr>
            <w:r>
              <w:rPr>
                <w:rFonts w:ascii="Times New Roman" w:hAnsi="Times New Roman"/>
                <w:b/>
                <w:sz w:val="18"/>
                <w:szCs w:val="18"/>
              </w:rPr>
              <w:t>3</w:t>
            </w:r>
          </w:p>
        </w:tc>
      </w:tr>
      <w:tr w:rsidR="00EF5DDA" w14:paraId="05358BC9" w14:textId="77777777" w:rsidTr="00EF5DDA">
        <w:trPr>
          <w:trHeight w:val="20"/>
          <w:jc w:val="center"/>
        </w:trPr>
        <w:tc>
          <w:tcPr>
            <w:tcW w:w="7678" w:type="dxa"/>
            <w:tcBorders>
              <w:top w:val="single" w:sz="4" w:space="0" w:color="auto"/>
              <w:left w:val="single" w:sz="4" w:space="0" w:color="auto"/>
              <w:bottom w:val="single" w:sz="4" w:space="0" w:color="auto"/>
              <w:right w:val="single" w:sz="4" w:space="0" w:color="auto"/>
            </w:tcBorders>
            <w:vAlign w:val="center"/>
            <w:hideMark/>
          </w:tcPr>
          <w:p w14:paraId="6515AF40" w14:textId="77777777" w:rsidR="00EF5DDA" w:rsidRDefault="00EF5DDA" w:rsidP="005E2DDE">
            <w:pPr>
              <w:rPr>
                <w:rFonts w:ascii="Times New Roman" w:hAnsi="Times New Roman"/>
                <w:sz w:val="18"/>
                <w:szCs w:val="18"/>
              </w:rPr>
            </w:pPr>
            <w:r>
              <w:rPr>
                <w:rFonts w:ascii="Times New Roman" w:hAnsi="Times New Roman"/>
                <w:sz w:val="18"/>
                <w:szCs w:val="18"/>
              </w:rPr>
              <w:t xml:space="preserve">*COMM 1110 Introduction to </w:t>
            </w:r>
            <w:proofErr w:type="spellStart"/>
            <w:r>
              <w:rPr>
                <w:rFonts w:ascii="Times New Roman" w:hAnsi="Times New Roman"/>
                <w:sz w:val="18"/>
                <w:szCs w:val="18"/>
              </w:rPr>
              <w:t>Converving</w:t>
            </w:r>
            <w:proofErr w:type="spellEnd"/>
            <w:r>
              <w:rPr>
                <w:rFonts w:ascii="Times New Roman" w:hAnsi="Times New Roman"/>
                <w:sz w:val="18"/>
                <w:szCs w:val="18"/>
              </w:rPr>
              <w:t xml:space="preserve"> Media </w:t>
            </w:r>
            <w:r>
              <w:rPr>
                <w:rFonts w:ascii="Times New Roman" w:hAnsi="Times New Roman"/>
                <w:sz w:val="16"/>
                <w:szCs w:val="18"/>
              </w:rPr>
              <w:t>(</w:t>
            </w:r>
            <w:proofErr w:type="spellStart"/>
            <w:r>
              <w:rPr>
                <w:rFonts w:ascii="Times New Roman" w:hAnsi="Times New Roman"/>
                <w:sz w:val="16"/>
                <w:szCs w:val="18"/>
              </w:rPr>
              <w:t>recomm</w:t>
            </w:r>
            <w:proofErr w:type="spellEnd"/>
            <w:r>
              <w:rPr>
                <w:rFonts w:ascii="Times New Roman" w:hAnsi="Times New Roman"/>
                <w:sz w:val="16"/>
                <w:szCs w:val="18"/>
              </w:rPr>
              <w:t>)</w:t>
            </w:r>
          </w:p>
        </w:tc>
        <w:tc>
          <w:tcPr>
            <w:tcW w:w="69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BF106CB" w14:textId="77777777" w:rsidR="00EF5DDA" w:rsidRDefault="00EF5DDA" w:rsidP="005E2DDE">
            <w:pPr>
              <w:tabs>
                <w:tab w:val="right" w:pos="9360"/>
              </w:tabs>
              <w:jc w:val="center"/>
              <w:rPr>
                <w:rFonts w:ascii="Times New Roman" w:hAnsi="Times New Roman"/>
                <w:sz w:val="18"/>
                <w:szCs w:val="18"/>
              </w:rPr>
            </w:pPr>
            <w:r>
              <w:rPr>
                <w:rFonts w:ascii="Times New Roman" w:hAnsi="Times New Roman"/>
                <w:sz w:val="18"/>
                <w:szCs w:val="18"/>
              </w:rPr>
              <w:t>3</w:t>
            </w:r>
          </w:p>
        </w:tc>
        <w:tc>
          <w:tcPr>
            <w:tcW w:w="641" w:type="dxa"/>
            <w:tcBorders>
              <w:top w:val="single" w:sz="4" w:space="0" w:color="auto"/>
              <w:left w:val="single" w:sz="4" w:space="0" w:color="auto"/>
              <w:bottom w:val="single" w:sz="4" w:space="0" w:color="auto"/>
              <w:right w:val="single" w:sz="4" w:space="0" w:color="auto"/>
            </w:tcBorders>
            <w:shd w:val="clear" w:color="auto" w:fill="FFFFFF"/>
            <w:vAlign w:val="center"/>
          </w:tcPr>
          <w:p w14:paraId="389E4A60" w14:textId="77777777" w:rsidR="00EF5DDA" w:rsidRDefault="00EF5DDA" w:rsidP="005E2DDE">
            <w:pPr>
              <w:tabs>
                <w:tab w:val="right" w:pos="9360"/>
              </w:tabs>
              <w:jc w:val="center"/>
              <w:rPr>
                <w:rFonts w:ascii="Times New Roman" w:hAnsi="Times New Roman"/>
                <w:sz w:val="18"/>
                <w:szCs w:val="18"/>
              </w:rPr>
            </w:pPr>
          </w:p>
        </w:tc>
      </w:tr>
      <w:tr w:rsidR="00EF5DDA" w14:paraId="17923CD1" w14:textId="77777777" w:rsidTr="00EF5DDA">
        <w:trPr>
          <w:trHeight w:val="20"/>
          <w:jc w:val="center"/>
        </w:trPr>
        <w:tc>
          <w:tcPr>
            <w:tcW w:w="7678" w:type="dxa"/>
            <w:tcBorders>
              <w:top w:val="single" w:sz="4" w:space="0" w:color="auto"/>
              <w:left w:val="single" w:sz="4" w:space="0" w:color="auto"/>
              <w:bottom w:val="single" w:sz="4" w:space="0" w:color="auto"/>
              <w:right w:val="single" w:sz="4" w:space="0" w:color="auto"/>
            </w:tcBorders>
            <w:vAlign w:val="center"/>
            <w:hideMark/>
          </w:tcPr>
          <w:p w14:paraId="72405E01" w14:textId="77777777" w:rsidR="00EF5DDA" w:rsidRDefault="00EF5DDA" w:rsidP="005E2DDE">
            <w:pPr>
              <w:rPr>
                <w:rFonts w:ascii="Times New Roman" w:hAnsi="Times New Roman"/>
                <w:b/>
                <w:sz w:val="18"/>
                <w:szCs w:val="18"/>
              </w:rPr>
            </w:pPr>
            <w:r>
              <w:rPr>
                <w:rFonts w:ascii="Times New Roman" w:hAnsi="Times New Roman"/>
                <w:b/>
                <w:sz w:val="18"/>
                <w:szCs w:val="18"/>
              </w:rPr>
              <w:t>Scientific (must have one elective with a lab)</w:t>
            </w:r>
          </w:p>
        </w:tc>
        <w:tc>
          <w:tcPr>
            <w:tcW w:w="1335"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2A635136" w14:textId="77777777" w:rsidR="00EF5DDA" w:rsidRDefault="00EF5DDA" w:rsidP="005E2DDE">
            <w:pPr>
              <w:tabs>
                <w:tab w:val="right" w:pos="9360"/>
              </w:tabs>
              <w:jc w:val="center"/>
              <w:rPr>
                <w:rFonts w:ascii="Times New Roman" w:hAnsi="Times New Roman"/>
                <w:b/>
                <w:sz w:val="18"/>
                <w:szCs w:val="18"/>
              </w:rPr>
            </w:pPr>
            <w:r>
              <w:rPr>
                <w:rFonts w:ascii="Times New Roman" w:hAnsi="Times New Roman"/>
                <w:b/>
                <w:sz w:val="18"/>
                <w:szCs w:val="18"/>
              </w:rPr>
              <w:t>7</w:t>
            </w:r>
          </w:p>
        </w:tc>
      </w:tr>
      <w:tr w:rsidR="00EF5DDA" w14:paraId="2316D5B0" w14:textId="77777777" w:rsidTr="00EF5DDA">
        <w:trPr>
          <w:trHeight w:val="20"/>
          <w:jc w:val="center"/>
        </w:trPr>
        <w:tc>
          <w:tcPr>
            <w:tcW w:w="7678" w:type="dxa"/>
            <w:tcBorders>
              <w:top w:val="single" w:sz="4" w:space="0" w:color="auto"/>
              <w:left w:val="single" w:sz="4" w:space="0" w:color="auto"/>
              <w:bottom w:val="single" w:sz="4" w:space="0" w:color="auto"/>
              <w:right w:val="single" w:sz="4" w:space="0" w:color="auto"/>
            </w:tcBorders>
            <w:vAlign w:val="center"/>
            <w:hideMark/>
          </w:tcPr>
          <w:p w14:paraId="6033D8E5" w14:textId="77777777" w:rsidR="00EF5DDA" w:rsidRDefault="00EF5DDA" w:rsidP="005E2DDE">
            <w:pPr>
              <w:ind w:left="163"/>
              <w:rPr>
                <w:rFonts w:ascii="Times New Roman" w:hAnsi="Times New Roman"/>
                <w:sz w:val="18"/>
                <w:szCs w:val="18"/>
              </w:rPr>
            </w:pPr>
            <w:r>
              <w:rPr>
                <w:rFonts w:ascii="Times New Roman" w:hAnsi="Times New Roman"/>
                <w:sz w:val="18"/>
                <w:szCs w:val="18"/>
              </w:rPr>
              <w:t>Elective</w:t>
            </w:r>
          </w:p>
        </w:tc>
        <w:tc>
          <w:tcPr>
            <w:tcW w:w="69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014A128" w14:textId="77777777" w:rsidR="00EF5DDA" w:rsidRDefault="00EF5DDA" w:rsidP="005E2DDE">
            <w:pPr>
              <w:tabs>
                <w:tab w:val="right" w:pos="9360"/>
              </w:tabs>
              <w:jc w:val="center"/>
              <w:rPr>
                <w:rFonts w:ascii="Times New Roman" w:hAnsi="Times New Roman"/>
                <w:sz w:val="18"/>
                <w:szCs w:val="18"/>
              </w:rPr>
            </w:pPr>
            <w:r>
              <w:rPr>
                <w:rFonts w:ascii="Times New Roman" w:hAnsi="Times New Roman"/>
                <w:sz w:val="18"/>
                <w:szCs w:val="18"/>
              </w:rPr>
              <w:t>4</w:t>
            </w:r>
          </w:p>
        </w:tc>
        <w:tc>
          <w:tcPr>
            <w:tcW w:w="641" w:type="dxa"/>
            <w:tcBorders>
              <w:top w:val="single" w:sz="4" w:space="0" w:color="auto"/>
              <w:left w:val="single" w:sz="4" w:space="0" w:color="auto"/>
              <w:bottom w:val="single" w:sz="4" w:space="0" w:color="auto"/>
              <w:right w:val="single" w:sz="4" w:space="0" w:color="auto"/>
            </w:tcBorders>
            <w:shd w:val="clear" w:color="auto" w:fill="FFFFFF"/>
            <w:vAlign w:val="center"/>
          </w:tcPr>
          <w:p w14:paraId="72775ECF" w14:textId="77777777" w:rsidR="00EF5DDA" w:rsidRDefault="00EF5DDA" w:rsidP="005E2DDE">
            <w:pPr>
              <w:tabs>
                <w:tab w:val="right" w:pos="9360"/>
              </w:tabs>
              <w:jc w:val="center"/>
              <w:rPr>
                <w:rFonts w:ascii="Times New Roman" w:hAnsi="Times New Roman"/>
                <w:sz w:val="18"/>
                <w:szCs w:val="18"/>
              </w:rPr>
            </w:pPr>
          </w:p>
        </w:tc>
      </w:tr>
      <w:tr w:rsidR="00EF5DDA" w14:paraId="69499B82" w14:textId="77777777" w:rsidTr="00EF5DDA">
        <w:trPr>
          <w:trHeight w:val="20"/>
          <w:jc w:val="center"/>
        </w:trPr>
        <w:tc>
          <w:tcPr>
            <w:tcW w:w="7678" w:type="dxa"/>
            <w:tcBorders>
              <w:top w:val="single" w:sz="4" w:space="0" w:color="auto"/>
              <w:left w:val="single" w:sz="4" w:space="0" w:color="auto"/>
              <w:bottom w:val="single" w:sz="4" w:space="0" w:color="auto"/>
              <w:right w:val="single" w:sz="4" w:space="0" w:color="auto"/>
            </w:tcBorders>
            <w:vAlign w:val="center"/>
            <w:hideMark/>
          </w:tcPr>
          <w:p w14:paraId="3E109801" w14:textId="77777777" w:rsidR="00EF5DDA" w:rsidRDefault="00EF5DDA" w:rsidP="005E2DDE">
            <w:pPr>
              <w:ind w:left="159"/>
              <w:rPr>
                <w:rFonts w:ascii="Times New Roman" w:hAnsi="Times New Roman"/>
                <w:sz w:val="18"/>
                <w:szCs w:val="18"/>
              </w:rPr>
            </w:pPr>
            <w:r>
              <w:rPr>
                <w:rFonts w:ascii="Times New Roman" w:hAnsi="Times New Roman"/>
                <w:sz w:val="18"/>
                <w:szCs w:val="18"/>
              </w:rPr>
              <w:t>Elective</w:t>
            </w:r>
          </w:p>
        </w:tc>
        <w:tc>
          <w:tcPr>
            <w:tcW w:w="69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DA43AC1" w14:textId="77777777" w:rsidR="00EF5DDA" w:rsidRDefault="00EF5DDA" w:rsidP="005E2DDE">
            <w:pPr>
              <w:tabs>
                <w:tab w:val="right" w:pos="9360"/>
              </w:tabs>
              <w:jc w:val="center"/>
              <w:rPr>
                <w:rFonts w:ascii="Times New Roman" w:hAnsi="Times New Roman"/>
                <w:sz w:val="18"/>
                <w:szCs w:val="18"/>
              </w:rPr>
            </w:pPr>
            <w:r>
              <w:rPr>
                <w:rFonts w:ascii="Times New Roman" w:hAnsi="Times New Roman"/>
                <w:sz w:val="18"/>
                <w:szCs w:val="18"/>
              </w:rPr>
              <w:t>3</w:t>
            </w:r>
          </w:p>
        </w:tc>
        <w:tc>
          <w:tcPr>
            <w:tcW w:w="641" w:type="dxa"/>
            <w:tcBorders>
              <w:top w:val="single" w:sz="4" w:space="0" w:color="auto"/>
              <w:left w:val="single" w:sz="4" w:space="0" w:color="auto"/>
              <w:bottom w:val="single" w:sz="4" w:space="0" w:color="auto"/>
              <w:right w:val="single" w:sz="4" w:space="0" w:color="auto"/>
            </w:tcBorders>
            <w:shd w:val="clear" w:color="auto" w:fill="FFFFFF"/>
            <w:vAlign w:val="center"/>
          </w:tcPr>
          <w:p w14:paraId="406EB02A" w14:textId="77777777" w:rsidR="00EF5DDA" w:rsidRDefault="00EF5DDA" w:rsidP="005E2DDE">
            <w:pPr>
              <w:tabs>
                <w:tab w:val="right" w:pos="9360"/>
              </w:tabs>
              <w:jc w:val="center"/>
              <w:rPr>
                <w:rFonts w:ascii="Times New Roman" w:hAnsi="Times New Roman"/>
                <w:sz w:val="18"/>
                <w:szCs w:val="18"/>
              </w:rPr>
            </w:pPr>
          </w:p>
        </w:tc>
      </w:tr>
      <w:tr w:rsidR="00EF5DDA" w14:paraId="0C4B3170" w14:textId="77777777" w:rsidTr="00EF5DDA">
        <w:trPr>
          <w:trHeight w:val="50"/>
          <w:jc w:val="center"/>
        </w:trPr>
        <w:tc>
          <w:tcPr>
            <w:tcW w:w="9013" w:type="dxa"/>
            <w:gridSpan w:val="3"/>
            <w:tcBorders>
              <w:top w:val="single" w:sz="4" w:space="0" w:color="auto"/>
              <w:left w:val="single" w:sz="4" w:space="0" w:color="auto"/>
              <w:bottom w:val="single" w:sz="4" w:space="0" w:color="auto"/>
              <w:right w:val="single" w:sz="4" w:space="0" w:color="auto"/>
            </w:tcBorders>
          </w:tcPr>
          <w:p w14:paraId="47DFB7D9" w14:textId="77777777" w:rsidR="00EF5DDA" w:rsidRDefault="00EF5DDA" w:rsidP="005E2DDE">
            <w:pPr>
              <w:tabs>
                <w:tab w:val="left" w:pos="0"/>
                <w:tab w:val="left" w:pos="288"/>
                <w:tab w:val="left" w:pos="4176"/>
                <w:tab w:val="right" w:pos="5328"/>
              </w:tabs>
              <w:suppressAutoHyphens/>
              <w:rPr>
                <w:rFonts w:ascii="Times New Roman" w:hAnsi="Times New Roman"/>
                <w:b/>
                <w:sz w:val="18"/>
                <w:szCs w:val="18"/>
                <w:u w:val="single"/>
              </w:rPr>
            </w:pPr>
          </w:p>
          <w:p w14:paraId="6C9CCFB4" w14:textId="77777777" w:rsidR="00EF5DDA" w:rsidRDefault="00EF5DDA" w:rsidP="005E2DDE">
            <w:pPr>
              <w:tabs>
                <w:tab w:val="left" w:pos="0"/>
                <w:tab w:val="left" w:pos="288"/>
                <w:tab w:val="left" w:pos="4176"/>
                <w:tab w:val="right" w:pos="5328"/>
              </w:tabs>
              <w:suppressAutoHyphens/>
              <w:rPr>
                <w:rFonts w:ascii="Times New Roman" w:hAnsi="Times New Roman"/>
                <w:sz w:val="18"/>
                <w:szCs w:val="18"/>
                <w:u w:val="single"/>
              </w:rPr>
            </w:pPr>
            <w:r>
              <w:rPr>
                <w:rFonts w:ascii="Times New Roman" w:hAnsi="Times New Roman"/>
                <w:b/>
                <w:sz w:val="18"/>
                <w:szCs w:val="18"/>
                <w:u w:val="single"/>
              </w:rPr>
              <w:t>ADMISSION TO TEACHER EDUCATION</w:t>
            </w:r>
          </w:p>
          <w:p w14:paraId="56D91E5B" w14:textId="77777777" w:rsidR="00EF5DDA" w:rsidRDefault="00EF5DDA" w:rsidP="005E2DDE">
            <w:pPr>
              <w:tabs>
                <w:tab w:val="left" w:pos="0"/>
                <w:tab w:val="left" w:pos="288"/>
                <w:tab w:val="left" w:pos="4176"/>
                <w:tab w:val="right" w:pos="5328"/>
              </w:tabs>
              <w:suppressAutoHyphens/>
              <w:rPr>
                <w:rFonts w:ascii="Times New Roman" w:hAnsi="Times New Roman"/>
                <w:sz w:val="18"/>
                <w:szCs w:val="18"/>
              </w:rPr>
            </w:pPr>
            <w:r>
              <w:rPr>
                <w:rFonts w:ascii="Times New Roman" w:hAnsi="Times New Roman"/>
                <w:sz w:val="18"/>
                <w:szCs w:val="18"/>
              </w:rPr>
              <w:t>Application on file</w:t>
            </w:r>
          </w:p>
          <w:p w14:paraId="626E6D89" w14:textId="77777777" w:rsidR="00EF5DDA" w:rsidRDefault="00EF5DDA" w:rsidP="005E2DDE">
            <w:pPr>
              <w:tabs>
                <w:tab w:val="left" w:pos="0"/>
                <w:tab w:val="left" w:pos="288"/>
                <w:tab w:val="left" w:pos="4176"/>
                <w:tab w:val="right" w:pos="5328"/>
              </w:tabs>
              <w:suppressAutoHyphens/>
              <w:rPr>
                <w:rFonts w:ascii="Times New Roman" w:hAnsi="Times New Roman"/>
                <w:sz w:val="18"/>
                <w:szCs w:val="18"/>
              </w:rPr>
            </w:pPr>
            <w:r>
              <w:rPr>
                <w:rFonts w:ascii="Times New Roman" w:hAnsi="Times New Roman"/>
                <w:sz w:val="18"/>
                <w:szCs w:val="18"/>
              </w:rPr>
              <w:t>Passing PRAXIS CORE scores</w:t>
            </w:r>
          </w:p>
          <w:p w14:paraId="416D10DD" w14:textId="77777777" w:rsidR="00EF5DDA" w:rsidRDefault="00EF5DDA" w:rsidP="005E2DDE">
            <w:pPr>
              <w:tabs>
                <w:tab w:val="left" w:pos="0"/>
                <w:tab w:val="left" w:pos="288"/>
                <w:tab w:val="left" w:pos="4176"/>
                <w:tab w:val="right" w:pos="5328"/>
              </w:tabs>
              <w:suppressAutoHyphens/>
              <w:rPr>
                <w:rFonts w:ascii="Times New Roman" w:hAnsi="Times New Roman"/>
                <w:sz w:val="18"/>
                <w:szCs w:val="18"/>
              </w:rPr>
            </w:pPr>
            <w:r>
              <w:rPr>
                <w:rFonts w:ascii="Times New Roman" w:hAnsi="Times New Roman"/>
                <w:sz w:val="18"/>
                <w:szCs w:val="18"/>
              </w:rPr>
              <w:t xml:space="preserve">2.75 GPA before applying to teacher </w:t>
            </w:r>
            <w:proofErr w:type="gramStart"/>
            <w:r>
              <w:rPr>
                <w:rFonts w:ascii="Times New Roman" w:hAnsi="Times New Roman"/>
                <w:sz w:val="18"/>
                <w:szCs w:val="18"/>
              </w:rPr>
              <w:t>education</w:t>
            </w:r>
            <w:proofErr w:type="gramEnd"/>
          </w:p>
          <w:p w14:paraId="102CBDF0" w14:textId="77777777" w:rsidR="00EF5DDA" w:rsidRDefault="00EF5DDA" w:rsidP="005E2DDE">
            <w:pPr>
              <w:tabs>
                <w:tab w:val="left" w:pos="0"/>
                <w:tab w:val="left" w:pos="288"/>
                <w:tab w:val="left" w:pos="4176"/>
                <w:tab w:val="right" w:pos="5328"/>
              </w:tabs>
              <w:suppressAutoHyphens/>
              <w:rPr>
                <w:rFonts w:ascii="Times New Roman" w:hAnsi="Times New Roman"/>
                <w:sz w:val="18"/>
                <w:szCs w:val="18"/>
              </w:rPr>
            </w:pPr>
            <w:r>
              <w:rPr>
                <w:rFonts w:ascii="Times New Roman" w:hAnsi="Times New Roman"/>
                <w:sz w:val="18"/>
                <w:szCs w:val="18"/>
              </w:rPr>
              <w:t>2.75 GPA throughout the program</w:t>
            </w:r>
          </w:p>
          <w:p w14:paraId="1F7F56E3" w14:textId="77777777" w:rsidR="00EF5DDA" w:rsidRDefault="00EF5DDA" w:rsidP="005E2DDE">
            <w:pPr>
              <w:tabs>
                <w:tab w:val="left" w:pos="0"/>
                <w:tab w:val="left" w:pos="288"/>
                <w:tab w:val="left" w:pos="4176"/>
                <w:tab w:val="right" w:pos="5328"/>
              </w:tabs>
              <w:suppressAutoHyphens/>
              <w:rPr>
                <w:rFonts w:ascii="Times New Roman" w:hAnsi="Times New Roman"/>
                <w:sz w:val="18"/>
                <w:szCs w:val="18"/>
              </w:rPr>
            </w:pPr>
          </w:p>
          <w:p w14:paraId="73350CDE" w14:textId="77777777" w:rsidR="00EF5DDA" w:rsidRDefault="00EF5DDA" w:rsidP="005E2DDE">
            <w:pPr>
              <w:tabs>
                <w:tab w:val="left" w:pos="0"/>
                <w:tab w:val="left" w:pos="235"/>
                <w:tab w:val="left" w:pos="720"/>
                <w:tab w:val="left" w:pos="891"/>
                <w:tab w:val="left" w:pos="1260"/>
                <w:tab w:val="right" w:pos="5220"/>
              </w:tabs>
              <w:suppressAutoHyphens/>
              <w:rPr>
                <w:rFonts w:ascii="Times New Roman" w:hAnsi="Times New Roman"/>
                <w:b/>
                <w:sz w:val="4"/>
                <w:szCs w:val="18"/>
              </w:rPr>
            </w:pPr>
          </w:p>
          <w:p w14:paraId="553B88A6" w14:textId="77777777" w:rsidR="00EF5DDA" w:rsidRDefault="00EF5DDA" w:rsidP="005E2DDE">
            <w:pPr>
              <w:tabs>
                <w:tab w:val="left" w:pos="0"/>
                <w:tab w:val="left" w:pos="235"/>
                <w:tab w:val="left" w:pos="720"/>
                <w:tab w:val="left" w:pos="891"/>
                <w:tab w:val="left" w:pos="1260"/>
                <w:tab w:val="right" w:pos="5220"/>
              </w:tabs>
              <w:suppressAutoHyphens/>
              <w:rPr>
                <w:rFonts w:ascii="Times New Roman" w:hAnsi="Times New Roman"/>
                <w:b/>
                <w:sz w:val="18"/>
                <w:szCs w:val="18"/>
                <w:u w:val="single"/>
              </w:rPr>
            </w:pPr>
            <w:r>
              <w:rPr>
                <w:rFonts w:ascii="Times New Roman" w:hAnsi="Times New Roman"/>
                <w:b/>
                <w:sz w:val="18"/>
                <w:szCs w:val="18"/>
                <w:u w:val="single"/>
              </w:rPr>
              <w:t>ADMISSION TO STUDENT TEACHING</w:t>
            </w:r>
          </w:p>
          <w:p w14:paraId="67F626A3" w14:textId="77777777" w:rsidR="00EF5DDA" w:rsidRDefault="00EF5DDA" w:rsidP="005E2DDE">
            <w:pPr>
              <w:tabs>
                <w:tab w:val="left" w:pos="0"/>
                <w:tab w:val="left" w:pos="235"/>
                <w:tab w:val="left" w:pos="720"/>
                <w:tab w:val="left" w:pos="891"/>
                <w:tab w:val="left" w:pos="1260"/>
                <w:tab w:val="right" w:pos="5220"/>
              </w:tabs>
              <w:suppressAutoHyphens/>
              <w:rPr>
                <w:rFonts w:ascii="Times New Roman" w:hAnsi="Times New Roman"/>
                <w:sz w:val="18"/>
                <w:szCs w:val="18"/>
              </w:rPr>
            </w:pPr>
            <w:r>
              <w:rPr>
                <w:rFonts w:ascii="Times New Roman" w:hAnsi="Times New Roman"/>
                <w:sz w:val="18"/>
                <w:szCs w:val="18"/>
              </w:rPr>
              <w:t>Application on file</w:t>
            </w:r>
          </w:p>
          <w:p w14:paraId="69352F5A" w14:textId="77777777" w:rsidR="00EF5DDA" w:rsidRDefault="00EF5DDA" w:rsidP="005E2DDE">
            <w:pPr>
              <w:tabs>
                <w:tab w:val="left" w:pos="0"/>
                <w:tab w:val="left" w:pos="235"/>
                <w:tab w:val="left" w:pos="720"/>
                <w:tab w:val="left" w:pos="891"/>
                <w:tab w:val="left" w:pos="1260"/>
                <w:tab w:val="right" w:pos="5220"/>
              </w:tabs>
              <w:suppressAutoHyphens/>
              <w:rPr>
                <w:rFonts w:ascii="Times New Roman" w:hAnsi="Times New Roman"/>
                <w:sz w:val="18"/>
                <w:szCs w:val="18"/>
              </w:rPr>
            </w:pPr>
            <w:r>
              <w:rPr>
                <w:rFonts w:ascii="Times New Roman" w:hAnsi="Times New Roman"/>
                <w:sz w:val="18"/>
                <w:szCs w:val="18"/>
              </w:rPr>
              <w:t>2.75 GPA prior to student teaching</w:t>
            </w:r>
          </w:p>
          <w:p w14:paraId="38667E5D" w14:textId="77777777" w:rsidR="00EF5DDA" w:rsidRDefault="00EF5DDA" w:rsidP="005E2DDE">
            <w:pPr>
              <w:tabs>
                <w:tab w:val="left" w:pos="0"/>
                <w:tab w:val="left" w:pos="235"/>
                <w:tab w:val="left" w:pos="720"/>
                <w:tab w:val="left" w:pos="891"/>
                <w:tab w:val="left" w:pos="1260"/>
                <w:tab w:val="right" w:pos="5220"/>
              </w:tabs>
              <w:suppressAutoHyphens/>
              <w:rPr>
                <w:rFonts w:ascii="Times New Roman" w:hAnsi="Times New Roman"/>
                <w:sz w:val="18"/>
                <w:szCs w:val="18"/>
              </w:rPr>
            </w:pPr>
            <w:r>
              <w:rPr>
                <w:rFonts w:ascii="Times New Roman" w:hAnsi="Times New Roman"/>
                <w:sz w:val="18"/>
                <w:szCs w:val="18"/>
              </w:rPr>
              <w:t>Licensure Requirements: successful completion of student teaching and electronic professional portfolio (edTPA); PRAXIS II scores (as applicable)</w:t>
            </w:r>
          </w:p>
          <w:p w14:paraId="4F0A9A7D" w14:textId="77777777" w:rsidR="00EF5DDA" w:rsidRDefault="00EF5DDA" w:rsidP="005E2DDE">
            <w:pPr>
              <w:tabs>
                <w:tab w:val="left" w:pos="0"/>
                <w:tab w:val="left" w:pos="235"/>
                <w:tab w:val="left" w:pos="720"/>
                <w:tab w:val="left" w:pos="891"/>
                <w:tab w:val="left" w:pos="1260"/>
                <w:tab w:val="right" w:pos="5220"/>
              </w:tabs>
              <w:suppressAutoHyphens/>
              <w:rPr>
                <w:rFonts w:ascii="Times New Roman" w:hAnsi="Times New Roman"/>
                <w:sz w:val="18"/>
                <w:szCs w:val="18"/>
              </w:rPr>
            </w:pPr>
          </w:p>
          <w:p w14:paraId="64D58C0B" w14:textId="77777777" w:rsidR="00EF5DDA" w:rsidRDefault="00EF5DDA" w:rsidP="005E2DDE">
            <w:pPr>
              <w:tabs>
                <w:tab w:val="left" w:pos="0"/>
                <w:tab w:val="left" w:pos="288"/>
                <w:tab w:val="left" w:pos="4176"/>
                <w:tab w:val="right" w:pos="5328"/>
              </w:tabs>
              <w:suppressAutoHyphens/>
              <w:rPr>
                <w:rFonts w:ascii="Times New Roman" w:hAnsi="Times New Roman"/>
                <w:sz w:val="18"/>
                <w:szCs w:val="18"/>
                <w:u w:val="single"/>
              </w:rPr>
            </w:pPr>
            <w:r>
              <w:rPr>
                <w:rFonts w:ascii="Times New Roman" w:hAnsi="Times New Roman"/>
                <w:b/>
                <w:sz w:val="18"/>
                <w:szCs w:val="18"/>
                <w:u w:val="single"/>
              </w:rPr>
              <w:t>GRADUATION REQUIREMENTS</w:t>
            </w:r>
          </w:p>
          <w:p w14:paraId="6F6A6BA4" w14:textId="4683C294" w:rsidR="00EF5DDA" w:rsidRPr="00FB7555" w:rsidRDefault="00EF5DDA" w:rsidP="00FB7555">
            <w:pPr>
              <w:pStyle w:val="ListParagraph"/>
              <w:numPr>
                <w:ilvl w:val="1"/>
                <w:numId w:val="96"/>
              </w:numPr>
              <w:tabs>
                <w:tab w:val="left" w:pos="0"/>
                <w:tab w:val="left" w:pos="288"/>
                <w:tab w:val="left" w:pos="4176"/>
                <w:tab w:val="right" w:pos="5328"/>
              </w:tabs>
              <w:suppressAutoHyphens/>
              <w:rPr>
                <w:rFonts w:ascii="Times New Roman" w:hAnsi="Times New Roman"/>
                <w:sz w:val="18"/>
                <w:szCs w:val="18"/>
              </w:rPr>
            </w:pPr>
            <w:r w:rsidRPr="00FB7555">
              <w:rPr>
                <w:rFonts w:ascii="Times New Roman" w:hAnsi="Times New Roman"/>
                <w:sz w:val="18"/>
                <w:szCs w:val="18"/>
              </w:rPr>
              <w:t>cumulative average in major; No more than one D in major</w:t>
            </w:r>
          </w:p>
          <w:p w14:paraId="49FB3DEE" w14:textId="2A2B092B" w:rsidR="00EF5DDA" w:rsidRPr="00FB7555" w:rsidRDefault="00EF5DDA" w:rsidP="00FB7555">
            <w:pPr>
              <w:tabs>
                <w:tab w:val="left" w:pos="0"/>
                <w:tab w:val="left" w:pos="288"/>
                <w:tab w:val="left" w:pos="4176"/>
                <w:tab w:val="right" w:pos="5328"/>
              </w:tabs>
              <w:suppressAutoHyphens/>
              <w:ind w:left="360"/>
              <w:rPr>
                <w:rFonts w:ascii="Times New Roman" w:hAnsi="Times New Roman"/>
                <w:sz w:val="18"/>
                <w:szCs w:val="18"/>
              </w:rPr>
            </w:pPr>
            <w:r>
              <w:rPr>
                <w:rFonts w:ascii="Times New Roman" w:hAnsi="Times New Roman"/>
                <w:sz w:val="18"/>
                <w:szCs w:val="18"/>
              </w:rPr>
              <w:t>2.0 cumulative average in minor; No more than one D in minor</w:t>
            </w:r>
          </w:p>
          <w:p w14:paraId="60B07720" w14:textId="77777777" w:rsidR="00EF5DDA" w:rsidRDefault="00EF5DDA" w:rsidP="005E2DDE">
            <w:pPr>
              <w:tabs>
                <w:tab w:val="left" w:pos="0"/>
                <w:tab w:val="left" w:pos="288"/>
                <w:tab w:val="left" w:pos="4176"/>
                <w:tab w:val="right" w:pos="5328"/>
              </w:tabs>
              <w:suppressAutoHyphens/>
              <w:rPr>
                <w:rFonts w:ascii="Times New Roman" w:hAnsi="Times New Roman"/>
                <w:sz w:val="18"/>
                <w:szCs w:val="18"/>
              </w:rPr>
            </w:pPr>
          </w:p>
        </w:tc>
      </w:tr>
    </w:tbl>
    <w:p w14:paraId="225B6987" w14:textId="77777777" w:rsidR="00FB7555" w:rsidRDefault="00FB7555" w:rsidP="001102CA">
      <w:pPr>
        <w:jc w:val="center"/>
        <w:rPr>
          <w:rFonts w:ascii="Times New Roman" w:hAnsi="Times New Roman"/>
          <w:b/>
        </w:rPr>
      </w:pPr>
    </w:p>
    <w:tbl>
      <w:tblPr>
        <w:tblW w:w="103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94"/>
        <w:gridCol w:w="849"/>
        <w:gridCol w:w="907"/>
      </w:tblGrid>
      <w:tr w:rsidR="00FB7555" w14:paraId="270D45AC" w14:textId="77777777" w:rsidTr="005E2DDE">
        <w:trPr>
          <w:trHeight w:val="926"/>
          <w:jc w:val="center"/>
        </w:trPr>
        <w:tc>
          <w:tcPr>
            <w:tcW w:w="8596" w:type="dxa"/>
            <w:tcBorders>
              <w:top w:val="single" w:sz="4" w:space="0" w:color="auto"/>
              <w:left w:val="single" w:sz="4" w:space="0" w:color="auto"/>
              <w:bottom w:val="single" w:sz="4" w:space="0" w:color="auto"/>
              <w:right w:val="single" w:sz="4" w:space="0" w:color="auto"/>
            </w:tcBorders>
            <w:vAlign w:val="center"/>
            <w:hideMark/>
          </w:tcPr>
          <w:p w14:paraId="36737ABE" w14:textId="77777777" w:rsidR="00FB7555" w:rsidRDefault="00FB7555" w:rsidP="005E2DDE">
            <w:pPr>
              <w:tabs>
                <w:tab w:val="left" w:pos="0"/>
                <w:tab w:val="left" w:pos="235"/>
                <w:tab w:val="left" w:pos="720"/>
                <w:tab w:val="left" w:pos="891"/>
                <w:tab w:val="left" w:pos="1260"/>
                <w:tab w:val="right" w:pos="5220"/>
              </w:tabs>
              <w:suppressAutoHyphens/>
              <w:jc w:val="center"/>
              <w:rPr>
                <w:rFonts w:ascii="Times New Roman" w:hAnsi="Times New Roman"/>
                <w:b/>
                <w:szCs w:val="18"/>
              </w:rPr>
            </w:pPr>
            <w:r>
              <w:rPr>
                <w:rFonts w:ascii="Times New Roman" w:hAnsi="Times New Roman"/>
                <w:b/>
                <w:szCs w:val="18"/>
              </w:rPr>
              <w:t>MAJOR/PROFESSIONAL EDUCATION REQUIREMENTS</w:t>
            </w:r>
          </w:p>
          <w:p w14:paraId="07389DD3" w14:textId="77777777" w:rsidR="00FB7555" w:rsidRDefault="00FB7555" w:rsidP="005E2DDE">
            <w:pPr>
              <w:rPr>
                <w:rFonts w:ascii="Times New Roman" w:hAnsi="Times New Roman"/>
                <w:sz w:val="18"/>
                <w:szCs w:val="18"/>
              </w:rPr>
            </w:pPr>
            <w:r>
              <w:rPr>
                <w:rFonts w:ascii="Times New Roman" w:hAnsi="Times New Roman"/>
                <w:sz w:val="18"/>
                <w:szCs w:val="18"/>
              </w:rPr>
              <w:t>*Note: Certain courses are cross-referenced and fulfill both distribution and major requirements.</w:t>
            </w:r>
          </w:p>
        </w:tc>
        <w:tc>
          <w:tcPr>
            <w:tcW w:w="1756" w:type="dxa"/>
            <w:gridSpan w:val="2"/>
            <w:tcBorders>
              <w:top w:val="single" w:sz="4" w:space="0" w:color="auto"/>
              <w:left w:val="single" w:sz="4" w:space="0" w:color="auto"/>
              <w:bottom w:val="single" w:sz="4" w:space="0" w:color="auto"/>
              <w:right w:val="single" w:sz="4" w:space="0" w:color="auto"/>
            </w:tcBorders>
            <w:vAlign w:val="bottom"/>
            <w:hideMark/>
          </w:tcPr>
          <w:p w14:paraId="220B501E" w14:textId="77777777" w:rsidR="00FB7555" w:rsidRDefault="00FB7555" w:rsidP="005E2DDE">
            <w:pPr>
              <w:tabs>
                <w:tab w:val="right" w:pos="9360"/>
              </w:tabs>
              <w:jc w:val="center"/>
              <w:rPr>
                <w:rFonts w:ascii="Times New Roman" w:hAnsi="Times New Roman"/>
                <w:b/>
                <w:sz w:val="18"/>
                <w:szCs w:val="18"/>
              </w:rPr>
            </w:pPr>
            <w:r>
              <w:rPr>
                <w:rFonts w:ascii="Times New Roman" w:hAnsi="Times New Roman"/>
                <w:b/>
                <w:sz w:val="18"/>
                <w:szCs w:val="18"/>
              </w:rPr>
              <w:t>S.H.</w:t>
            </w:r>
          </w:p>
        </w:tc>
      </w:tr>
      <w:tr w:rsidR="00FB7555" w14:paraId="7781234E" w14:textId="77777777" w:rsidTr="005E2DDE">
        <w:trPr>
          <w:trHeight w:val="620"/>
          <w:jc w:val="center"/>
        </w:trPr>
        <w:tc>
          <w:tcPr>
            <w:tcW w:w="859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336A8DB" w14:textId="77777777" w:rsidR="00FB7555" w:rsidRDefault="00FB7555" w:rsidP="005E2DDE">
            <w:pPr>
              <w:tabs>
                <w:tab w:val="left" w:pos="8018"/>
              </w:tabs>
              <w:spacing w:before="240"/>
              <w:ind w:right="-90"/>
              <w:rPr>
                <w:rFonts w:ascii="Times New Roman" w:hAnsi="Times New Roman"/>
                <w:b/>
                <w:bCs/>
                <w:sz w:val="18"/>
                <w:szCs w:val="18"/>
              </w:rPr>
            </w:pPr>
            <w:r>
              <w:rPr>
                <w:rFonts w:ascii="Times New Roman" w:hAnsi="Times New Roman"/>
                <w:b/>
                <w:bCs/>
                <w:sz w:val="18"/>
                <w:szCs w:val="18"/>
              </w:rPr>
              <w:t>LITERATURE MAJOR</w:t>
            </w:r>
          </w:p>
          <w:p w14:paraId="22F8BD71" w14:textId="77777777" w:rsidR="00FB7555" w:rsidRDefault="00FB7555" w:rsidP="005E2DDE">
            <w:pPr>
              <w:tabs>
                <w:tab w:val="left" w:pos="8018"/>
              </w:tabs>
              <w:ind w:right="-90"/>
              <w:jc w:val="center"/>
              <w:rPr>
                <w:rFonts w:ascii="Times New Roman" w:hAnsi="Times New Roman"/>
                <w:sz w:val="18"/>
                <w:szCs w:val="18"/>
              </w:rPr>
            </w:pPr>
          </w:p>
        </w:tc>
        <w:tc>
          <w:tcPr>
            <w:tcW w:w="175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B885066" w14:textId="77777777" w:rsidR="00FB7555" w:rsidRDefault="00FB7555" w:rsidP="005E2DDE">
            <w:pPr>
              <w:tabs>
                <w:tab w:val="right" w:pos="9360"/>
              </w:tabs>
              <w:rPr>
                <w:rFonts w:ascii="Times New Roman" w:hAnsi="Times New Roman"/>
                <w:b/>
                <w:sz w:val="18"/>
                <w:szCs w:val="18"/>
              </w:rPr>
            </w:pPr>
          </w:p>
        </w:tc>
      </w:tr>
      <w:tr w:rsidR="00FB7555" w14:paraId="6D46D5AF" w14:textId="77777777" w:rsidTr="005E2DDE">
        <w:trPr>
          <w:jc w:val="center"/>
        </w:trPr>
        <w:tc>
          <w:tcPr>
            <w:tcW w:w="8596" w:type="dxa"/>
            <w:tcBorders>
              <w:top w:val="single" w:sz="4" w:space="0" w:color="auto"/>
              <w:left w:val="single" w:sz="4" w:space="0" w:color="auto"/>
              <w:bottom w:val="single" w:sz="4" w:space="0" w:color="auto"/>
              <w:right w:val="single" w:sz="4" w:space="0" w:color="auto"/>
            </w:tcBorders>
            <w:vAlign w:val="center"/>
            <w:hideMark/>
          </w:tcPr>
          <w:p w14:paraId="303467C4" w14:textId="77777777" w:rsidR="00FB7555" w:rsidRDefault="00FB7555" w:rsidP="005E2DDE">
            <w:pPr>
              <w:rPr>
                <w:rFonts w:ascii="Times New Roman" w:hAnsi="Times New Roman"/>
                <w:sz w:val="18"/>
                <w:szCs w:val="18"/>
              </w:rPr>
            </w:pPr>
            <w:r>
              <w:rPr>
                <w:rFonts w:ascii="Times New Roman" w:hAnsi="Times New Roman"/>
                <w:sz w:val="18"/>
                <w:szCs w:val="18"/>
              </w:rPr>
              <w:t>At Catawba College, students seeking licensure in English must complete all requirements for the B.A. major in Literature as well as the Special Subjects Minor in Education. Students are responsible for consulting their major advisor for all major requirements.</w:t>
            </w:r>
          </w:p>
          <w:p w14:paraId="657D8A91" w14:textId="77777777" w:rsidR="00FB7555" w:rsidRDefault="00FB7555" w:rsidP="005E2DDE">
            <w:pPr>
              <w:ind w:left="136" w:hanging="136"/>
              <w:rPr>
                <w:rFonts w:ascii="Times New Roman" w:hAnsi="Times New Roman"/>
                <w:sz w:val="18"/>
                <w:szCs w:val="18"/>
              </w:rPr>
            </w:pPr>
            <w:r>
              <w:rPr>
                <w:rFonts w:ascii="Times New Roman" w:hAnsi="Times New Roman"/>
                <w:sz w:val="18"/>
                <w:szCs w:val="18"/>
              </w:rPr>
              <w:t>Minor requirements are listed below.</w:t>
            </w:r>
          </w:p>
        </w:tc>
        <w:tc>
          <w:tcPr>
            <w:tcW w:w="1756" w:type="dxa"/>
            <w:gridSpan w:val="2"/>
            <w:tcBorders>
              <w:top w:val="single" w:sz="4" w:space="0" w:color="auto"/>
              <w:left w:val="single" w:sz="4" w:space="0" w:color="auto"/>
              <w:bottom w:val="single" w:sz="4" w:space="0" w:color="auto"/>
              <w:right w:val="single" w:sz="4" w:space="0" w:color="auto"/>
            </w:tcBorders>
            <w:vAlign w:val="center"/>
          </w:tcPr>
          <w:p w14:paraId="1C39B7A4" w14:textId="77777777" w:rsidR="00FB7555" w:rsidRDefault="00FB7555" w:rsidP="005E2DDE">
            <w:pPr>
              <w:tabs>
                <w:tab w:val="right" w:pos="9360"/>
              </w:tabs>
              <w:ind w:left="194"/>
              <w:jc w:val="center"/>
              <w:rPr>
                <w:rFonts w:ascii="Times New Roman" w:hAnsi="Times New Roman"/>
                <w:sz w:val="18"/>
                <w:szCs w:val="18"/>
              </w:rPr>
            </w:pPr>
          </w:p>
        </w:tc>
      </w:tr>
      <w:tr w:rsidR="00FB7555" w14:paraId="0A8C5D75" w14:textId="77777777" w:rsidTr="005E2DDE">
        <w:trPr>
          <w:trHeight w:val="20"/>
          <w:jc w:val="center"/>
        </w:trPr>
        <w:tc>
          <w:tcPr>
            <w:tcW w:w="859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18082E0" w14:textId="77777777" w:rsidR="00FB7555" w:rsidRDefault="00FB7555" w:rsidP="005E2DDE">
            <w:pPr>
              <w:ind w:left="136" w:hanging="136"/>
              <w:rPr>
                <w:rFonts w:ascii="Times New Roman" w:hAnsi="Times New Roman"/>
                <w:b/>
                <w:sz w:val="18"/>
                <w:szCs w:val="18"/>
              </w:rPr>
            </w:pPr>
          </w:p>
          <w:p w14:paraId="4A299F38" w14:textId="77777777" w:rsidR="00FB7555" w:rsidRDefault="00FB7555" w:rsidP="005E2DDE">
            <w:pPr>
              <w:ind w:left="136" w:hanging="136"/>
              <w:rPr>
                <w:rFonts w:ascii="Times New Roman" w:hAnsi="Times New Roman"/>
                <w:b/>
                <w:sz w:val="18"/>
                <w:szCs w:val="18"/>
              </w:rPr>
            </w:pPr>
            <w:r>
              <w:rPr>
                <w:rFonts w:ascii="Times New Roman" w:hAnsi="Times New Roman"/>
                <w:b/>
                <w:sz w:val="18"/>
                <w:szCs w:val="18"/>
              </w:rPr>
              <w:t>SECONDARY EDUCATION MINOR</w:t>
            </w:r>
          </w:p>
          <w:p w14:paraId="39CE0B00" w14:textId="77777777" w:rsidR="00FB7555" w:rsidRDefault="00FB7555" w:rsidP="005E2DDE">
            <w:pPr>
              <w:ind w:left="136" w:hanging="136"/>
              <w:rPr>
                <w:rFonts w:ascii="Times New Roman" w:hAnsi="Times New Roman"/>
                <w:b/>
                <w:sz w:val="18"/>
                <w:szCs w:val="18"/>
              </w:rPr>
            </w:pPr>
          </w:p>
        </w:tc>
        <w:tc>
          <w:tcPr>
            <w:tcW w:w="175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088C8CE" w14:textId="77777777" w:rsidR="00FB7555" w:rsidRDefault="00FB7555" w:rsidP="005E2DDE">
            <w:pPr>
              <w:tabs>
                <w:tab w:val="right" w:pos="9360"/>
              </w:tabs>
              <w:jc w:val="center"/>
              <w:rPr>
                <w:rFonts w:ascii="Times New Roman" w:hAnsi="Times New Roman"/>
                <w:b/>
                <w:sz w:val="18"/>
                <w:szCs w:val="18"/>
              </w:rPr>
            </w:pPr>
            <w:r>
              <w:rPr>
                <w:rFonts w:ascii="Times New Roman" w:hAnsi="Times New Roman"/>
                <w:b/>
                <w:sz w:val="18"/>
                <w:szCs w:val="18"/>
              </w:rPr>
              <w:t>21</w:t>
            </w:r>
          </w:p>
        </w:tc>
      </w:tr>
      <w:tr w:rsidR="00FB7555" w14:paraId="3EF0AA12" w14:textId="77777777" w:rsidTr="005E2DDE">
        <w:trPr>
          <w:trHeight w:val="20"/>
          <w:jc w:val="center"/>
        </w:trPr>
        <w:tc>
          <w:tcPr>
            <w:tcW w:w="8596" w:type="dxa"/>
            <w:tcBorders>
              <w:top w:val="single" w:sz="4" w:space="0" w:color="auto"/>
              <w:left w:val="single" w:sz="4" w:space="0" w:color="auto"/>
              <w:bottom w:val="single" w:sz="4" w:space="0" w:color="auto"/>
              <w:right w:val="single" w:sz="4" w:space="0" w:color="auto"/>
            </w:tcBorders>
            <w:vAlign w:val="center"/>
            <w:hideMark/>
          </w:tcPr>
          <w:p w14:paraId="45EA0415" w14:textId="77777777" w:rsidR="00FB7555" w:rsidRDefault="00FB7555" w:rsidP="005E2DDE">
            <w:pPr>
              <w:ind w:left="136" w:hanging="136"/>
              <w:rPr>
                <w:rFonts w:ascii="Times New Roman" w:hAnsi="Times New Roman"/>
                <w:sz w:val="18"/>
                <w:szCs w:val="18"/>
              </w:rPr>
            </w:pPr>
            <w:r>
              <w:rPr>
                <w:rFonts w:ascii="Times New Roman" w:hAnsi="Times New Roman"/>
                <w:sz w:val="18"/>
                <w:szCs w:val="18"/>
              </w:rPr>
              <w:t>EDUC 1100 Introduction to Teaching &amp; Educ. Technology</w:t>
            </w:r>
          </w:p>
        </w:tc>
        <w:tc>
          <w:tcPr>
            <w:tcW w:w="849" w:type="dxa"/>
            <w:tcBorders>
              <w:top w:val="single" w:sz="4" w:space="0" w:color="auto"/>
              <w:left w:val="single" w:sz="4" w:space="0" w:color="auto"/>
              <w:bottom w:val="single" w:sz="4" w:space="0" w:color="auto"/>
              <w:right w:val="single" w:sz="4" w:space="0" w:color="auto"/>
            </w:tcBorders>
            <w:vAlign w:val="center"/>
            <w:hideMark/>
          </w:tcPr>
          <w:p w14:paraId="3DAB6468" w14:textId="77777777" w:rsidR="00FB7555" w:rsidRDefault="00FB7555" w:rsidP="005E2DDE">
            <w:pPr>
              <w:tabs>
                <w:tab w:val="right" w:pos="9360"/>
              </w:tabs>
              <w:jc w:val="center"/>
              <w:rPr>
                <w:rFonts w:ascii="Times New Roman" w:hAnsi="Times New Roman"/>
                <w:sz w:val="18"/>
                <w:szCs w:val="18"/>
              </w:rPr>
            </w:pPr>
            <w:r>
              <w:rPr>
                <w:rFonts w:ascii="Times New Roman" w:hAnsi="Times New Roman"/>
                <w:sz w:val="18"/>
                <w:szCs w:val="18"/>
              </w:rPr>
              <w:t>3</w:t>
            </w:r>
          </w:p>
        </w:tc>
        <w:tc>
          <w:tcPr>
            <w:tcW w:w="907" w:type="dxa"/>
            <w:tcBorders>
              <w:top w:val="single" w:sz="4" w:space="0" w:color="auto"/>
              <w:left w:val="single" w:sz="4" w:space="0" w:color="auto"/>
              <w:bottom w:val="single" w:sz="4" w:space="0" w:color="auto"/>
              <w:right w:val="single" w:sz="4" w:space="0" w:color="auto"/>
            </w:tcBorders>
            <w:vAlign w:val="center"/>
          </w:tcPr>
          <w:p w14:paraId="7337CE42" w14:textId="77777777" w:rsidR="00FB7555" w:rsidRDefault="00FB7555" w:rsidP="005E2DDE">
            <w:pPr>
              <w:tabs>
                <w:tab w:val="right" w:pos="9360"/>
              </w:tabs>
              <w:ind w:left="194"/>
              <w:jc w:val="center"/>
              <w:rPr>
                <w:rFonts w:ascii="Times New Roman" w:hAnsi="Times New Roman"/>
                <w:sz w:val="18"/>
                <w:szCs w:val="18"/>
              </w:rPr>
            </w:pPr>
          </w:p>
        </w:tc>
      </w:tr>
      <w:tr w:rsidR="00FB7555" w14:paraId="796FEFEA" w14:textId="77777777" w:rsidTr="005E2DDE">
        <w:trPr>
          <w:trHeight w:val="20"/>
          <w:jc w:val="center"/>
        </w:trPr>
        <w:tc>
          <w:tcPr>
            <w:tcW w:w="8596" w:type="dxa"/>
            <w:tcBorders>
              <w:top w:val="single" w:sz="4" w:space="0" w:color="auto"/>
              <w:left w:val="single" w:sz="4" w:space="0" w:color="auto"/>
              <w:bottom w:val="single" w:sz="4" w:space="0" w:color="auto"/>
              <w:right w:val="single" w:sz="4" w:space="0" w:color="auto"/>
            </w:tcBorders>
            <w:vAlign w:val="center"/>
            <w:hideMark/>
          </w:tcPr>
          <w:p w14:paraId="31B94430" w14:textId="77777777" w:rsidR="00FB7555" w:rsidRDefault="00FB7555" w:rsidP="005E2DDE">
            <w:pPr>
              <w:ind w:left="136" w:hanging="136"/>
              <w:rPr>
                <w:rFonts w:ascii="Times New Roman" w:hAnsi="Times New Roman"/>
                <w:sz w:val="18"/>
                <w:szCs w:val="18"/>
              </w:rPr>
            </w:pPr>
            <w:r>
              <w:rPr>
                <w:rFonts w:ascii="Times New Roman" w:hAnsi="Times New Roman"/>
                <w:sz w:val="18"/>
                <w:szCs w:val="18"/>
              </w:rPr>
              <w:t>EDUC 2250 Foundations of Special Education</w:t>
            </w:r>
          </w:p>
        </w:tc>
        <w:tc>
          <w:tcPr>
            <w:tcW w:w="84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B79C280" w14:textId="77777777" w:rsidR="00FB7555" w:rsidRDefault="00FB7555" w:rsidP="005E2DDE">
            <w:pPr>
              <w:tabs>
                <w:tab w:val="right" w:pos="9360"/>
              </w:tabs>
              <w:jc w:val="center"/>
              <w:rPr>
                <w:rFonts w:ascii="Times New Roman" w:hAnsi="Times New Roman"/>
                <w:sz w:val="18"/>
                <w:szCs w:val="18"/>
              </w:rPr>
            </w:pPr>
            <w:r>
              <w:rPr>
                <w:rFonts w:ascii="Times New Roman" w:hAnsi="Times New Roman"/>
                <w:sz w:val="18"/>
                <w:szCs w:val="18"/>
              </w:rPr>
              <w:t>2</w:t>
            </w:r>
          </w:p>
        </w:tc>
        <w:tc>
          <w:tcPr>
            <w:tcW w:w="907" w:type="dxa"/>
            <w:tcBorders>
              <w:top w:val="single" w:sz="4" w:space="0" w:color="auto"/>
              <w:left w:val="single" w:sz="4" w:space="0" w:color="auto"/>
              <w:bottom w:val="single" w:sz="4" w:space="0" w:color="auto"/>
              <w:right w:val="single" w:sz="4" w:space="0" w:color="auto"/>
            </w:tcBorders>
            <w:shd w:val="clear" w:color="auto" w:fill="FFFFFF"/>
            <w:vAlign w:val="center"/>
          </w:tcPr>
          <w:p w14:paraId="792772E7" w14:textId="77777777" w:rsidR="00FB7555" w:rsidRDefault="00FB7555" w:rsidP="005E2DDE">
            <w:pPr>
              <w:tabs>
                <w:tab w:val="right" w:pos="9360"/>
              </w:tabs>
              <w:ind w:left="-49"/>
              <w:jc w:val="center"/>
              <w:rPr>
                <w:rFonts w:ascii="Times New Roman" w:hAnsi="Times New Roman"/>
                <w:sz w:val="18"/>
                <w:szCs w:val="18"/>
              </w:rPr>
            </w:pPr>
          </w:p>
        </w:tc>
      </w:tr>
      <w:tr w:rsidR="00FB7555" w14:paraId="64C616DC" w14:textId="77777777" w:rsidTr="005E2DDE">
        <w:trPr>
          <w:trHeight w:val="20"/>
          <w:jc w:val="center"/>
        </w:trPr>
        <w:tc>
          <w:tcPr>
            <w:tcW w:w="8596" w:type="dxa"/>
            <w:tcBorders>
              <w:top w:val="single" w:sz="4" w:space="0" w:color="auto"/>
              <w:left w:val="single" w:sz="4" w:space="0" w:color="auto"/>
              <w:bottom w:val="single" w:sz="4" w:space="0" w:color="auto"/>
              <w:right w:val="single" w:sz="4" w:space="0" w:color="auto"/>
            </w:tcBorders>
            <w:vAlign w:val="center"/>
            <w:hideMark/>
          </w:tcPr>
          <w:p w14:paraId="5653E8B4" w14:textId="77777777" w:rsidR="00FB7555" w:rsidRDefault="00FB7555" w:rsidP="005E2DDE">
            <w:pPr>
              <w:ind w:left="136" w:hanging="136"/>
              <w:rPr>
                <w:rFonts w:ascii="Times New Roman" w:hAnsi="Times New Roman"/>
                <w:sz w:val="18"/>
                <w:szCs w:val="18"/>
              </w:rPr>
            </w:pPr>
            <w:r>
              <w:rPr>
                <w:rFonts w:ascii="Times New Roman" w:hAnsi="Times New Roman"/>
                <w:sz w:val="18"/>
                <w:szCs w:val="18"/>
              </w:rPr>
              <w:t xml:space="preserve">EDUC 2700 Planning, Instruction, &amp; Assessment </w:t>
            </w:r>
          </w:p>
        </w:tc>
        <w:tc>
          <w:tcPr>
            <w:tcW w:w="849" w:type="dxa"/>
            <w:tcBorders>
              <w:top w:val="single" w:sz="4" w:space="0" w:color="auto"/>
              <w:left w:val="single" w:sz="4" w:space="0" w:color="auto"/>
              <w:bottom w:val="single" w:sz="4" w:space="0" w:color="auto"/>
              <w:right w:val="single" w:sz="4" w:space="0" w:color="auto"/>
            </w:tcBorders>
            <w:vAlign w:val="center"/>
            <w:hideMark/>
          </w:tcPr>
          <w:p w14:paraId="6C13359A" w14:textId="77777777" w:rsidR="00FB7555" w:rsidRDefault="00FB7555" w:rsidP="005E2DDE">
            <w:pPr>
              <w:tabs>
                <w:tab w:val="right" w:pos="9360"/>
              </w:tabs>
              <w:jc w:val="center"/>
              <w:rPr>
                <w:rFonts w:ascii="Times New Roman" w:hAnsi="Times New Roman"/>
                <w:sz w:val="18"/>
                <w:szCs w:val="18"/>
              </w:rPr>
            </w:pPr>
            <w:r>
              <w:rPr>
                <w:rFonts w:ascii="Times New Roman" w:hAnsi="Times New Roman"/>
                <w:sz w:val="18"/>
                <w:szCs w:val="18"/>
              </w:rPr>
              <w:t>2</w:t>
            </w:r>
          </w:p>
        </w:tc>
        <w:tc>
          <w:tcPr>
            <w:tcW w:w="907" w:type="dxa"/>
            <w:tcBorders>
              <w:top w:val="single" w:sz="4" w:space="0" w:color="auto"/>
              <w:left w:val="single" w:sz="4" w:space="0" w:color="auto"/>
              <w:bottom w:val="single" w:sz="4" w:space="0" w:color="auto"/>
              <w:right w:val="single" w:sz="4" w:space="0" w:color="auto"/>
            </w:tcBorders>
            <w:vAlign w:val="center"/>
          </w:tcPr>
          <w:p w14:paraId="37FC4A95" w14:textId="77777777" w:rsidR="00FB7555" w:rsidRDefault="00FB7555" w:rsidP="005E2DDE">
            <w:pPr>
              <w:tabs>
                <w:tab w:val="right" w:pos="9360"/>
              </w:tabs>
              <w:ind w:left="194"/>
              <w:jc w:val="center"/>
              <w:rPr>
                <w:rFonts w:ascii="Times New Roman" w:hAnsi="Times New Roman"/>
                <w:sz w:val="18"/>
                <w:szCs w:val="18"/>
              </w:rPr>
            </w:pPr>
          </w:p>
        </w:tc>
      </w:tr>
      <w:tr w:rsidR="00FB7555" w14:paraId="3341861E" w14:textId="77777777" w:rsidTr="005E2DDE">
        <w:trPr>
          <w:trHeight w:val="20"/>
          <w:jc w:val="center"/>
        </w:trPr>
        <w:tc>
          <w:tcPr>
            <w:tcW w:w="8596" w:type="dxa"/>
            <w:tcBorders>
              <w:top w:val="single" w:sz="4" w:space="0" w:color="auto"/>
              <w:left w:val="single" w:sz="4" w:space="0" w:color="auto"/>
              <w:bottom w:val="single" w:sz="4" w:space="0" w:color="auto"/>
              <w:right w:val="single" w:sz="4" w:space="0" w:color="auto"/>
            </w:tcBorders>
            <w:vAlign w:val="center"/>
            <w:hideMark/>
          </w:tcPr>
          <w:p w14:paraId="1E67E2DF" w14:textId="77777777" w:rsidR="00FB7555" w:rsidRDefault="00FB7555" w:rsidP="005E2DDE">
            <w:pPr>
              <w:ind w:left="136" w:hanging="136"/>
              <w:rPr>
                <w:rFonts w:ascii="Times New Roman" w:hAnsi="Times New Roman"/>
                <w:sz w:val="18"/>
                <w:szCs w:val="18"/>
              </w:rPr>
            </w:pPr>
            <w:r>
              <w:rPr>
                <w:rFonts w:ascii="Times New Roman" w:hAnsi="Times New Roman"/>
                <w:sz w:val="18"/>
                <w:szCs w:val="18"/>
              </w:rPr>
              <w:t xml:space="preserve">+EDUC 3006 Language Arts Methods for Mid &amp; Sec </w:t>
            </w:r>
            <w:proofErr w:type="spellStart"/>
            <w:r>
              <w:rPr>
                <w:rFonts w:ascii="Times New Roman" w:hAnsi="Times New Roman"/>
                <w:sz w:val="18"/>
                <w:szCs w:val="18"/>
              </w:rPr>
              <w:t>Tchrs</w:t>
            </w:r>
            <w:proofErr w:type="spellEnd"/>
          </w:p>
        </w:tc>
        <w:tc>
          <w:tcPr>
            <w:tcW w:w="849" w:type="dxa"/>
            <w:tcBorders>
              <w:top w:val="single" w:sz="4" w:space="0" w:color="auto"/>
              <w:left w:val="single" w:sz="4" w:space="0" w:color="auto"/>
              <w:bottom w:val="single" w:sz="4" w:space="0" w:color="auto"/>
              <w:right w:val="single" w:sz="4" w:space="0" w:color="auto"/>
            </w:tcBorders>
            <w:vAlign w:val="center"/>
            <w:hideMark/>
          </w:tcPr>
          <w:p w14:paraId="12773C89" w14:textId="77777777" w:rsidR="00FB7555" w:rsidRDefault="00FB7555" w:rsidP="005E2DDE">
            <w:pPr>
              <w:tabs>
                <w:tab w:val="right" w:pos="9360"/>
              </w:tabs>
              <w:jc w:val="center"/>
              <w:rPr>
                <w:rFonts w:ascii="Times New Roman" w:hAnsi="Times New Roman"/>
                <w:sz w:val="18"/>
                <w:szCs w:val="18"/>
              </w:rPr>
            </w:pPr>
            <w:r>
              <w:rPr>
                <w:rFonts w:ascii="Times New Roman" w:hAnsi="Times New Roman"/>
                <w:sz w:val="18"/>
                <w:szCs w:val="18"/>
              </w:rPr>
              <w:t>2</w:t>
            </w:r>
          </w:p>
        </w:tc>
        <w:tc>
          <w:tcPr>
            <w:tcW w:w="907" w:type="dxa"/>
            <w:tcBorders>
              <w:top w:val="single" w:sz="4" w:space="0" w:color="auto"/>
              <w:left w:val="single" w:sz="4" w:space="0" w:color="auto"/>
              <w:bottom w:val="single" w:sz="4" w:space="0" w:color="auto"/>
              <w:right w:val="single" w:sz="4" w:space="0" w:color="auto"/>
            </w:tcBorders>
            <w:vAlign w:val="center"/>
          </w:tcPr>
          <w:p w14:paraId="035A1E1A" w14:textId="77777777" w:rsidR="00FB7555" w:rsidRDefault="00FB7555" w:rsidP="005E2DDE">
            <w:pPr>
              <w:tabs>
                <w:tab w:val="right" w:pos="9360"/>
              </w:tabs>
              <w:ind w:left="194"/>
              <w:jc w:val="center"/>
              <w:rPr>
                <w:rFonts w:ascii="Times New Roman" w:hAnsi="Times New Roman"/>
                <w:sz w:val="18"/>
                <w:szCs w:val="18"/>
              </w:rPr>
            </w:pPr>
          </w:p>
        </w:tc>
      </w:tr>
      <w:tr w:rsidR="00FB7555" w14:paraId="42B184AA" w14:textId="77777777" w:rsidTr="005E2DDE">
        <w:trPr>
          <w:trHeight w:val="20"/>
          <w:jc w:val="center"/>
        </w:trPr>
        <w:tc>
          <w:tcPr>
            <w:tcW w:w="8596" w:type="dxa"/>
            <w:tcBorders>
              <w:top w:val="single" w:sz="4" w:space="0" w:color="auto"/>
              <w:left w:val="single" w:sz="4" w:space="0" w:color="auto"/>
              <w:bottom w:val="single" w:sz="4" w:space="0" w:color="auto"/>
              <w:right w:val="single" w:sz="4" w:space="0" w:color="auto"/>
            </w:tcBorders>
            <w:vAlign w:val="center"/>
            <w:hideMark/>
          </w:tcPr>
          <w:p w14:paraId="73C2E8FD" w14:textId="77777777" w:rsidR="00FB7555" w:rsidRDefault="00FB7555" w:rsidP="005E2DDE">
            <w:pPr>
              <w:ind w:left="136" w:hanging="136"/>
              <w:rPr>
                <w:rFonts w:ascii="Times New Roman" w:hAnsi="Times New Roman"/>
                <w:sz w:val="18"/>
                <w:szCs w:val="18"/>
              </w:rPr>
            </w:pPr>
            <w:r>
              <w:rPr>
                <w:rFonts w:ascii="Times New Roman" w:hAnsi="Times New Roman"/>
                <w:sz w:val="18"/>
                <w:szCs w:val="18"/>
              </w:rPr>
              <w:t xml:space="preserve">+EDUC 3100 Theory into Practice </w:t>
            </w:r>
          </w:p>
        </w:tc>
        <w:tc>
          <w:tcPr>
            <w:tcW w:w="849" w:type="dxa"/>
            <w:tcBorders>
              <w:top w:val="single" w:sz="4" w:space="0" w:color="auto"/>
              <w:left w:val="single" w:sz="4" w:space="0" w:color="auto"/>
              <w:bottom w:val="single" w:sz="4" w:space="0" w:color="auto"/>
              <w:right w:val="single" w:sz="4" w:space="0" w:color="auto"/>
            </w:tcBorders>
            <w:vAlign w:val="center"/>
            <w:hideMark/>
          </w:tcPr>
          <w:p w14:paraId="177125AD" w14:textId="77777777" w:rsidR="00FB7555" w:rsidRDefault="00FB7555" w:rsidP="005E2DDE">
            <w:pPr>
              <w:tabs>
                <w:tab w:val="right" w:pos="9360"/>
              </w:tabs>
              <w:jc w:val="center"/>
              <w:rPr>
                <w:rFonts w:ascii="Times New Roman" w:hAnsi="Times New Roman"/>
                <w:sz w:val="18"/>
                <w:szCs w:val="18"/>
              </w:rPr>
            </w:pPr>
            <w:r>
              <w:rPr>
                <w:rFonts w:ascii="Times New Roman" w:hAnsi="Times New Roman"/>
                <w:sz w:val="18"/>
                <w:szCs w:val="18"/>
              </w:rPr>
              <w:t>3</w:t>
            </w:r>
          </w:p>
        </w:tc>
        <w:tc>
          <w:tcPr>
            <w:tcW w:w="907" w:type="dxa"/>
            <w:tcBorders>
              <w:top w:val="single" w:sz="4" w:space="0" w:color="auto"/>
              <w:left w:val="single" w:sz="4" w:space="0" w:color="auto"/>
              <w:bottom w:val="single" w:sz="4" w:space="0" w:color="auto"/>
              <w:right w:val="single" w:sz="4" w:space="0" w:color="auto"/>
            </w:tcBorders>
            <w:vAlign w:val="center"/>
          </w:tcPr>
          <w:p w14:paraId="6ABF29BF" w14:textId="77777777" w:rsidR="00FB7555" w:rsidRDefault="00FB7555" w:rsidP="005E2DDE">
            <w:pPr>
              <w:tabs>
                <w:tab w:val="right" w:pos="9360"/>
              </w:tabs>
              <w:jc w:val="center"/>
              <w:rPr>
                <w:rFonts w:ascii="Times New Roman" w:hAnsi="Times New Roman"/>
                <w:sz w:val="18"/>
                <w:szCs w:val="18"/>
              </w:rPr>
            </w:pPr>
          </w:p>
        </w:tc>
      </w:tr>
      <w:tr w:rsidR="00FB7555" w14:paraId="0C9B2659" w14:textId="77777777" w:rsidTr="005E2DDE">
        <w:trPr>
          <w:trHeight w:val="171"/>
          <w:jc w:val="center"/>
        </w:trPr>
        <w:tc>
          <w:tcPr>
            <w:tcW w:w="8596" w:type="dxa"/>
            <w:tcBorders>
              <w:top w:val="single" w:sz="4" w:space="0" w:color="auto"/>
              <w:left w:val="single" w:sz="4" w:space="0" w:color="auto"/>
              <w:bottom w:val="single" w:sz="4" w:space="0" w:color="auto"/>
              <w:right w:val="single" w:sz="4" w:space="0" w:color="auto"/>
            </w:tcBorders>
            <w:vAlign w:val="center"/>
            <w:hideMark/>
          </w:tcPr>
          <w:p w14:paraId="2F3B4666" w14:textId="77777777" w:rsidR="00FB7555" w:rsidRDefault="00FB7555" w:rsidP="005E2DDE">
            <w:pPr>
              <w:ind w:left="136" w:hanging="136"/>
              <w:rPr>
                <w:rFonts w:ascii="Times New Roman" w:hAnsi="Times New Roman"/>
                <w:sz w:val="18"/>
                <w:szCs w:val="18"/>
              </w:rPr>
            </w:pPr>
            <w:r>
              <w:rPr>
                <w:rFonts w:ascii="Times New Roman" w:hAnsi="Times New Roman"/>
                <w:sz w:val="18"/>
                <w:szCs w:val="18"/>
              </w:rPr>
              <w:t>+EDUC 3101 Env. &amp; Practices for Teaching Diverse Learn.</w:t>
            </w:r>
          </w:p>
        </w:tc>
        <w:tc>
          <w:tcPr>
            <w:tcW w:w="84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0088C54" w14:textId="77777777" w:rsidR="00FB7555" w:rsidRDefault="00FB7555" w:rsidP="005E2DDE">
            <w:pPr>
              <w:tabs>
                <w:tab w:val="right" w:pos="9360"/>
              </w:tabs>
              <w:jc w:val="center"/>
              <w:rPr>
                <w:rFonts w:ascii="Times New Roman" w:hAnsi="Times New Roman"/>
                <w:sz w:val="18"/>
                <w:szCs w:val="18"/>
              </w:rPr>
            </w:pPr>
            <w:r>
              <w:rPr>
                <w:rFonts w:ascii="Times New Roman" w:hAnsi="Times New Roman"/>
                <w:sz w:val="18"/>
                <w:szCs w:val="18"/>
              </w:rPr>
              <w:t>3</w:t>
            </w:r>
          </w:p>
        </w:tc>
        <w:tc>
          <w:tcPr>
            <w:tcW w:w="907" w:type="dxa"/>
            <w:tcBorders>
              <w:top w:val="single" w:sz="4" w:space="0" w:color="auto"/>
              <w:left w:val="single" w:sz="4" w:space="0" w:color="auto"/>
              <w:bottom w:val="single" w:sz="4" w:space="0" w:color="auto"/>
              <w:right w:val="single" w:sz="4" w:space="0" w:color="auto"/>
            </w:tcBorders>
            <w:shd w:val="clear" w:color="auto" w:fill="FFFFFF"/>
            <w:vAlign w:val="center"/>
          </w:tcPr>
          <w:p w14:paraId="32FC1AC1" w14:textId="77777777" w:rsidR="00FB7555" w:rsidRDefault="00FB7555" w:rsidP="005E2DDE">
            <w:pPr>
              <w:tabs>
                <w:tab w:val="right" w:pos="9360"/>
              </w:tabs>
              <w:ind w:left="194"/>
              <w:jc w:val="center"/>
              <w:rPr>
                <w:rFonts w:ascii="Times New Roman" w:hAnsi="Times New Roman"/>
                <w:sz w:val="18"/>
                <w:szCs w:val="18"/>
              </w:rPr>
            </w:pPr>
          </w:p>
        </w:tc>
      </w:tr>
      <w:tr w:rsidR="00FB7555" w14:paraId="216A7530" w14:textId="77777777" w:rsidTr="005E2DDE">
        <w:trPr>
          <w:trHeight w:val="171"/>
          <w:jc w:val="center"/>
        </w:trPr>
        <w:tc>
          <w:tcPr>
            <w:tcW w:w="8596" w:type="dxa"/>
            <w:tcBorders>
              <w:top w:val="single" w:sz="4" w:space="0" w:color="auto"/>
              <w:left w:val="single" w:sz="4" w:space="0" w:color="auto"/>
              <w:bottom w:val="single" w:sz="4" w:space="0" w:color="auto"/>
              <w:right w:val="single" w:sz="4" w:space="0" w:color="auto"/>
            </w:tcBorders>
            <w:vAlign w:val="center"/>
            <w:hideMark/>
          </w:tcPr>
          <w:p w14:paraId="371ADBB4" w14:textId="77777777" w:rsidR="00FB7555" w:rsidRDefault="00FB7555" w:rsidP="005E2DDE">
            <w:pPr>
              <w:ind w:left="136" w:hanging="136"/>
              <w:rPr>
                <w:rFonts w:ascii="Times New Roman" w:hAnsi="Times New Roman"/>
                <w:sz w:val="18"/>
                <w:szCs w:val="18"/>
              </w:rPr>
            </w:pPr>
            <w:r>
              <w:rPr>
                <w:rFonts w:ascii="Times New Roman" w:hAnsi="Times New Roman"/>
                <w:sz w:val="18"/>
                <w:szCs w:val="18"/>
              </w:rPr>
              <w:t>+EDUC 3108 Multiliteracies in the Content Areas</w:t>
            </w:r>
          </w:p>
        </w:tc>
        <w:tc>
          <w:tcPr>
            <w:tcW w:w="84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C6B6B26" w14:textId="77777777" w:rsidR="00FB7555" w:rsidRDefault="00FB7555" w:rsidP="005E2DDE">
            <w:pPr>
              <w:tabs>
                <w:tab w:val="right" w:pos="9360"/>
              </w:tabs>
              <w:jc w:val="center"/>
              <w:rPr>
                <w:rFonts w:ascii="Times New Roman" w:hAnsi="Times New Roman"/>
                <w:sz w:val="18"/>
                <w:szCs w:val="18"/>
              </w:rPr>
            </w:pPr>
            <w:r>
              <w:rPr>
                <w:rFonts w:ascii="Times New Roman" w:hAnsi="Times New Roman"/>
                <w:sz w:val="18"/>
                <w:szCs w:val="18"/>
              </w:rPr>
              <w:t>3</w:t>
            </w:r>
          </w:p>
        </w:tc>
        <w:tc>
          <w:tcPr>
            <w:tcW w:w="907" w:type="dxa"/>
            <w:tcBorders>
              <w:top w:val="single" w:sz="4" w:space="0" w:color="auto"/>
              <w:left w:val="single" w:sz="4" w:space="0" w:color="auto"/>
              <w:bottom w:val="single" w:sz="4" w:space="0" w:color="auto"/>
              <w:right w:val="single" w:sz="4" w:space="0" w:color="auto"/>
            </w:tcBorders>
            <w:shd w:val="clear" w:color="auto" w:fill="FFFFFF"/>
            <w:vAlign w:val="center"/>
          </w:tcPr>
          <w:p w14:paraId="5FFA53B7" w14:textId="77777777" w:rsidR="00FB7555" w:rsidRDefault="00FB7555" w:rsidP="005E2DDE">
            <w:pPr>
              <w:tabs>
                <w:tab w:val="right" w:pos="9360"/>
              </w:tabs>
              <w:ind w:left="194"/>
              <w:jc w:val="center"/>
              <w:rPr>
                <w:rFonts w:ascii="Times New Roman" w:hAnsi="Times New Roman"/>
                <w:sz w:val="18"/>
                <w:szCs w:val="18"/>
              </w:rPr>
            </w:pPr>
          </w:p>
        </w:tc>
      </w:tr>
      <w:tr w:rsidR="00FB7555" w14:paraId="756BE262" w14:textId="77777777" w:rsidTr="005E2DDE">
        <w:trPr>
          <w:trHeight w:val="171"/>
          <w:jc w:val="center"/>
        </w:trPr>
        <w:tc>
          <w:tcPr>
            <w:tcW w:w="8596" w:type="dxa"/>
            <w:tcBorders>
              <w:top w:val="single" w:sz="4" w:space="0" w:color="auto"/>
              <w:left w:val="single" w:sz="4" w:space="0" w:color="auto"/>
              <w:bottom w:val="single" w:sz="4" w:space="0" w:color="auto"/>
              <w:right w:val="single" w:sz="4" w:space="0" w:color="auto"/>
            </w:tcBorders>
            <w:vAlign w:val="center"/>
            <w:hideMark/>
          </w:tcPr>
          <w:p w14:paraId="0C1E86E3" w14:textId="77777777" w:rsidR="00FB7555" w:rsidRDefault="00FB7555" w:rsidP="005E2DDE">
            <w:pPr>
              <w:ind w:left="136" w:hanging="136"/>
              <w:rPr>
                <w:rFonts w:ascii="Times New Roman" w:hAnsi="Times New Roman"/>
                <w:sz w:val="18"/>
                <w:szCs w:val="18"/>
              </w:rPr>
            </w:pPr>
            <w:r>
              <w:rPr>
                <w:rFonts w:ascii="Times New Roman" w:hAnsi="Times New Roman"/>
                <w:sz w:val="18"/>
                <w:szCs w:val="18"/>
              </w:rPr>
              <w:t>PSYCH 1500 Human Development</w:t>
            </w:r>
          </w:p>
        </w:tc>
        <w:tc>
          <w:tcPr>
            <w:tcW w:w="84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A295AC8" w14:textId="77777777" w:rsidR="00FB7555" w:rsidRDefault="00FB7555" w:rsidP="005E2DDE">
            <w:pPr>
              <w:tabs>
                <w:tab w:val="right" w:pos="9360"/>
              </w:tabs>
              <w:jc w:val="center"/>
              <w:rPr>
                <w:rFonts w:ascii="Times New Roman" w:hAnsi="Times New Roman"/>
                <w:sz w:val="18"/>
                <w:szCs w:val="18"/>
              </w:rPr>
            </w:pPr>
            <w:r>
              <w:rPr>
                <w:rFonts w:ascii="Times New Roman" w:hAnsi="Times New Roman"/>
                <w:sz w:val="18"/>
                <w:szCs w:val="18"/>
              </w:rPr>
              <w:t>3</w:t>
            </w:r>
          </w:p>
        </w:tc>
        <w:tc>
          <w:tcPr>
            <w:tcW w:w="907" w:type="dxa"/>
            <w:tcBorders>
              <w:top w:val="single" w:sz="4" w:space="0" w:color="auto"/>
              <w:left w:val="single" w:sz="4" w:space="0" w:color="auto"/>
              <w:bottom w:val="single" w:sz="4" w:space="0" w:color="auto"/>
              <w:right w:val="single" w:sz="4" w:space="0" w:color="auto"/>
            </w:tcBorders>
            <w:shd w:val="clear" w:color="auto" w:fill="FFFFFF"/>
            <w:vAlign w:val="center"/>
          </w:tcPr>
          <w:p w14:paraId="6F8C537D" w14:textId="77777777" w:rsidR="00FB7555" w:rsidRDefault="00FB7555" w:rsidP="005E2DDE">
            <w:pPr>
              <w:tabs>
                <w:tab w:val="right" w:pos="9360"/>
              </w:tabs>
              <w:ind w:left="194"/>
              <w:jc w:val="center"/>
              <w:rPr>
                <w:rFonts w:ascii="Times New Roman" w:hAnsi="Times New Roman"/>
                <w:sz w:val="18"/>
                <w:szCs w:val="18"/>
              </w:rPr>
            </w:pPr>
          </w:p>
        </w:tc>
      </w:tr>
      <w:tr w:rsidR="00FB7555" w14:paraId="5A7793D6" w14:textId="77777777" w:rsidTr="005E2DDE">
        <w:trPr>
          <w:trHeight w:val="171"/>
          <w:jc w:val="center"/>
        </w:trPr>
        <w:tc>
          <w:tcPr>
            <w:tcW w:w="859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6D8D318" w14:textId="77777777" w:rsidR="00FB7555" w:rsidRDefault="00FB7555" w:rsidP="005E2DDE">
            <w:pPr>
              <w:ind w:left="136" w:hanging="136"/>
              <w:rPr>
                <w:rFonts w:ascii="Times New Roman" w:hAnsi="Times New Roman"/>
                <w:b/>
                <w:sz w:val="18"/>
                <w:szCs w:val="18"/>
              </w:rPr>
            </w:pPr>
          </w:p>
          <w:p w14:paraId="0727258D" w14:textId="77777777" w:rsidR="00FB7555" w:rsidRDefault="00FB7555" w:rsidP="005E2DDE">
            <w:pPr>
              <w:ind w:left="136" w:hanging="136"/>
              <w:rPr>
                <w:rFonts w:ascii="Times New Roman" w:hAnsi="Times New Roman"/>
                <w:b/>
                <w:sz w:val="18"/>
                <w:szCs w:val="18"/>
              </w:rPr>
            </w:pPr>
            <w:r>
              <w:rPr>
                <w:rFonts w:ascii="Times New Roman" w:hAnsi="Times New Roman"/>
                <w:b/>
                <w:sz w:val="18"/>
                <w:szCs w:val="18"/>
              </w:rPr>
              <w:t>LICENSURE REQUIREMENTS (Applied Practice)</w:t>
            </w:r>
          </w:p>
          <w:p w14:paraId="03D83FEF" w14:textId="77777777" w:rsidR="00FB7555" w:rsidRDefault="00FB7555" w:rsidP="005E2DDE">
            <w:pPr>
              <w:ind w:left="136" w:hanging="136"/>
              <w:rPr>
                <w:rFonts w:ascii="Times New Roman" w:hAnsi="Times New Roman"/>
                <w:b/>
                <w:sz w:val="18"/>
                <w:szCs w:val="18"/>
              </w:rPr>
            </w:pPr>
          </w:p>
        </w:tc>
        <w:tc>
          <w:tcPr>
            <w:tcW w:w="175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A195FA9" w14:textId="77777777" w:rsidR="00FB7555" w:rsidRDefault="00FB7555" w:rsidP="005E2DDE">
            <w:pPr>
              <w:tabs>
                <w:tab w:val="right" w:pos="9360"/>
              </w:tabs>
              <w:jc w:val="center"/>
              <w:rPr>
                <w:rFonts w:ascii="Times New Roman" w:hAnsi="Times New Roman"/>
                <w:b/>
                <w:sz w:val="18"/>
                <w:szCs w:val="18"/>
              </w:rPr>
            </w:pPr>
            <w:r>
              <w:rPr>
                <w:rFonts w:ascii="Times New Roman" w:hAnsi="Times New Roman"/>
                <w:b/>
                <w:sz w:val="18"/>
                <w:szCs w:val="18"/>
              </w:rPr>
              <w:t>21</w:t>
            </w:r>
          </w:p>
        </w:tc>
      </w:tr>
      <w:tr w:rsidR="00FB7555" w14:paraId="19547AD6" w14:textId="77777777" w:rsidTr="005E2DDE">
        <w:trPr>
          <w:trHeight w:val="20"/>
          <w:jc w:val="center"/>
        </w:trPr>
        <w:tc>
          <w:tcPr>
            <w:tcW w:w="8596" w:type="dxa"/>
            <w:tcBorders>
              <w:top w:val="single" w:sz="4" w:space="0" w:color="auto"/>
              <w:left w:val="single" w:sz="4" w:space="0" w:color="auto"/>
              <w:bottom w:val="single" w:sz="4" w:space="0" w:color="auto"/>
              <w:right w:val="single" w:sz="4" w:space="0" w:color="auto"/>
            </w:tcBorders>
            <w:vAlign w:val="center"/>
            <w:hideMark/>
          </w:tcPr>
          <w:p w14:paraId="386F507C" w14:textId="77777777" w:rsidR="00FB7555" w:rsidRDefault="00FB7555" w:rsidP="005E2DDE">
            <w:pPr>
              <w:ind w:left="136" w:hanging="136"/>
              <w:rPr>
                <w:rFonts w:ascii="Times New Roman" w:hAnsi="Times New Roman"/>
                <w:sz w:val="18"/>
                <w:szCs w:val="18"/>
              </w:rPr>
            </w:pPr>
            <w:r>
              <w:rPr>
                <w:rFonts w:ascii="Times New Roman" w:hAnsi="Times New Roman"/>
                <w:sz w:val="18"/>
                <w:szCs w:val="18"/>
              </w:rPr>
              <w:t xml:space="preserve">*COMM 1110 Introduction to </w:t>
            </w:r>
            <w:proofErr w:type="spellStart"/>
            <w:r>
              <w:rPr>
                <w:rFonts w:ascii="Times New Roman" w:hAnsi="Times New Roman"/>
                <w:sz w:val="18"/>
                <w:szCs w:val="18"/>
              </w:rPr>
              <w:t>Converving</w:t>
            </w:r>
            <w:proofErr w:type="spellEnd"/>
            <w:r>
              <w:rPr>
                <w:rFonts w:ascii="Times New Roman" w:hAnsi="Times New Roman"/>
                <w:sz w:val="18"/>
                <w:szCs w:val="18"/>
              </w:rPr>
              <w:t xml:space="preserve"> Media (</w:t>
            </w:r>
            <w:proofErr w:type="spellStart"/>
            <w:r>
              <w:rPr>
                <w:rFonts w:ascii="Times New Roman" w:hAnsi="Times New Roman"/>
                <w:sz w:val="18"/>
                <w:szCs w:val="18"/>
              </w:rPr>
              <w:t>recomm</w:t>
            </w:r>
            <w:proofErr w:type="spellEnd"/>
            <w:r>
              <w:rPr>
                <w:rFonts w:ascii="Times New Roman" w:hAnsi="Times New Roman"/>
                <w:sz w:val="18"/>
                <w:szCs w:val="18"/>
              </w:rPr>
              <w:t>)</w:t>
            </w:r>
          </w:p>
        </w:tc>
        <w:tc>
          <w:tcPr>
            <w:tcW w:w="849" w:type="dxa"/>
            <w:tcBorders>
              <w:top w:val="single" w:sz="4" w:space="0" w:color="auto"/>
              <w:left w:val="single" w:sz="4" w:space="0" w:color="auto"/>
              <w:bottom w:val="single" w:sz="4" w:space="0" w:color="auto"/>
              <w:right w:val="single" w:sz="4" w:space="0" w:color="auto"/>
            </w:tcBorders>
            <w:vAlign w:val="center"/>
            <w:hideMark/>
          </w:tcPr>
          <w:p w14:paraId="216F736D" w14:textId="77777777" w:rsidR="00FB7555" w:rsidRDefault="00FB7555" w:rsidP="005E2DDE">
            <w:pPr>
              <w:tabs>
                <w:tab w:val="right" w:pos="9360"/>
              </w:tabs>
              <w:jc w:val="center"/>
              <w:rPr>
                <w:rFonts w:ascii="Times New Roman" w:hAnsi="Times New Roman"/>
                <w:sz w:val="18"/>
                <w:szCs w:val="18"/>
              </w:rPr>
            </w:pPr>
            <w:r>
              <w:rPr>
                <w:rFonts w:ascii="Times New Roman" w:hAnsi="Times New Roman"/>
                <w:sz w:val="18"/>
                <w:szCs w:val="18"/>
              </w:rPr>
              <w:t>3</w:t>
            </w:r>
          </w:p>
        </w:tc>
        <w:tc>
          <w:tcPr>
            <w:tcW w:w="907" w:type="dxa"/>
            <w:tcBorders>
              <w:top w:val="single" w:sz="4" w:space="0" w:color="auto"/>
              <w:left w:val="single" w:sz="4" w:space="0" w:color="auto"/>
              <w:bottom w:val="single" w:sz="4" w:space="0" w:color="auto"/>
              <w:right w:val="single" w:sz="4" w:space="0" w:color="auto"/>
            </w:tcBorders>
            <w:vAlign w:val="center"/>
          </w:tcPr>
          <w:p w14:paraId="4BABCFEC" w14:textId="77777777" w:rsidR="00FB7555" w:rsidRDefault="00FB7555" w:rsidP="005E2DDE">
            <w:pPr>
              <w:tabs>
                <w:tab w:val="right" w:pos="9360"/>
              </w:tabs>
              <w:ind w:left="194"/>
              <w:jc w:val="center"/>
              <w:rPr>
                <w:rFonts w:ascii="Times New Roman" w:hAnsi="Times New Roman"/>
                <w:sz w:val="18"/>
                <w:szCs w:val="18"/>
              </w:rPr>
            </w:pPr>
          </w:p>
        </w:tc>
      </w:tr>
      <w:tr w:rsidR="00FB7555" w14:paraId="475704C8" w14:textId="77777777" w:rsidTr="005E2DDE">
        <w:trPr>
          <w:trHeight w:val="20"/>
          <w:jc w:val="center"/>
        </w:trPr>
        <w:tc>
          <w:tcPr>
            <w:tcW w:w="8596" w:type="dxa"/>
            <w:tcBorders>
              <w:top w:val="single" w:sz="4" w:space="0" w:color="auto"/>
              <w:left w:val="single" w:sz="4" w:space="0" w:color="auto"/>
              <w:bottom w:val="single" w:sz="4" w:space="0" w:color="auto"/>
              <w:right w:val="single" w:sz="4" w:space="0" w:color="auto"/>
            </w:tcBorders>
            <w:vAlign w:val="center"/>
            <w:hideMark/>
          </w:tcPr>
          <w:p w14:paraId="58F91F02" w14:textId="77777777" w:rsidR="00FB7555" w:rsidRDefault="00FB7555" w:rsidP="005E2DDE">
            <w:pPr>
              <w:ind w:left="136" w:hanging="136"/>
              <w:rPr>
                <w:rFonts w:ascii="Times New Roman" w:hAnsi="Times New Roman"/>
                <w:sz w:val="18"/>
                <w:szCs w:val="18"/>
              </w:rPr>
            </w:pPr>
            <w:r>
              <w:rPr>
                <w:rFonts w:ascii="Times New Roman" w:hAnsi="Times New Roman"/>
                <w:sz w:val="18"/>
                <w:szCs w:val="18"/>
              </w:rPr>
              <w:t xml:space="preserve">ENGL 2219 </w:t>
            </w:r>
            <w:proofErr w:type="gramStart"/>
            <w:r>
              <w:rPr>
                <w:rFonts w:ascii="Times New Roman" w:hAnsi="Times New Roman"/>
                <w:sz w:val="18"/>
                <w:szCs w:val="18"/>
              </w:rPr>
              <w:t>African-American</w:t>
            </w:r>
            <w:proofErr w:type="gramEnd"/>
            <w:r>
              <w:rPr>
                <w:rFonts w:ascii="Times New Roman" w:hAnsi="Times New Roman"/>
                <w:sz w:val="18"/>
                <w:szCs w:val="18"/>
              </w:rPr>
              <w:t xml:space="preserve"> Writers (recommended)</w:t>
            </w:r>
          </w:p>
        </w:tc>
        <w:tc>
          <w:tcPr>
            <w:tcW w:w="849" w:type="dxa"/>
            <w:tcBorders>
              <w:top w:val="single" w:sz="4" w:space="0" w:color="auto"/>
              <w:left w:val="single" w:sz="4" w:space="0" w:color="auto"/>
              <w:bottom w:val="single" w:sz="4" w:space="0" w:color="auto"/>
              <w:right w:val="single" w:sz="4" w:space="0" w:color="auto"/>
            </w:tcBorders>
            <w:vAlign w:val="center"/>
            <w:hideMark/>
          </w:tcPr>
          <w:p w14:paraId="68278390" w14:textId="77777777" w:rsidR="00FB7555" w:rsidRDefault="00FB7555" w:rsidP="005E2DDE">
            <w:pPr>
              <w:tabs>
                <w:tab w:val="right" w:pos="9360"/>
              </w:tabs>
              <w:jc w:val="center"/>
              <w:rPr>
                <w:rFonts w:ascii="Times New Roman" w:hAnsi="Times New Roman"/>
                <w:sz w:val="18"/>
                <w:szCs w:val="18"/>
              </w:rPr>
            </w:pPr>
            <w:r>
              <w:rPr>
                <w:rFonts w:ascii="Times New Roman" w:hAnsi="Times New Roman"/>
                <w:sz w:val="18"/>
                <w:szCs w:val="18"/>
              </w:rPr>
              <w:t>3</w:t>
            </w:r>
          </w:p>
        </w:tc>
        <w:tc>
          <w:tcPr>
            <w:tcW w:w="907" w:type="dxa"/>
            <w:tcBorders>
              <w:top w:val="single" w:sz="4" w:space="0" w:color="auto"/>
              <w:left w:val="single" w:sz="4" w:space="0" w:color="auto"/>
              <w:bottom w:val="single" w:sz="4" w:space="0" w:color="auto"/>
              <w:right w:val="single" w:sz="4" w:space="0" w:color="auto"/>
            </w:tcBorders>
            <w:vAlign w:val="center"/>
          </w:tcPr>
          <w:p w14:paraId="4EEF2479" w14:textId="77777777" w:rsidR="00FB7555" w:rsidRDefault="00FB7555" w:rsidP="005E2DDE">
            <w:pPr>
              <w:tabs>
                <w:tab w:val="right" w:pos="9360"/>
              </w:tabs>
              <w:jc w:val="center"/>
              <w:rPr>
                <w:rFonts w:ascii="Times New Roman" w:hAnsi="Times New Roman"/>
                <w:sz w:val="18"/>
                <w:szCs w:val="18"/>
              </w:rPr>
            </w:pPr>
          </w:p>
        </w:tc>
      </w:tr>
      <w:tr w:rsidR="00FB7555" w14:paraId="16ED5CBF" w14:textId="77777777" w:rsidTr="005E2DDE">
        <w:trPr>
          <w:trHeight w:val="20"/>
          <w:jc w:val="center"/>
        </w:trPr>
        <w:tc>
          <w:tcPr>
            <w:tcW w:w="8596" w:type="dxa"/>
            <w:tcBorders>
              <w:top w:val="single" w:sz="4" w:space="0" w:color="auto"/>
              <w:left w:val="single" w:sz="4" w:space="0" w:color="auto"/>
              <w:bottom w:val="single" w:sz="4" w:space="0" w:color="auto"/>
              <w:right w:val="single" w:sz="4" w:space="0" w:color="auto"/>
            </w:tcBorders>
            <w:vAlign w:val="center"/>
            <w:hideMark/>
          </w:tcPr>
          <w:p w14:paraId="705F49CA" w14:textId="77777777" w:rsidR="00FB7555" w:rsidRDefault="00FB7555" w:rsidP="005E2DDE">
            <w:pPr>
              <w:ind w:left="136" w:hanging="136"/>
              <w:rPr>
                <w:rFonts w:ascii="Times New Roman" w:hAnsi="Times New Roman"/>
                <w:sz w:val="18"/>
                <w:szCs w:val="18"/>
              </w:rPr>
            </w:pPr>
            <w:r>
              <w:rPr>
                <w:rFonts w:ascii="Times New Roman" w:hAnsi="Times New Roman"/>
                <w:sz w:val="18"/>
                <w:szCs w:val="18"/>
              </w:rPr>
              <w:t>+EDUC 4003 or 4013 Student Teaching (required)</w:t>
            </w:r>
          </w:p>
        </w:tc>
        <w:tc>
          <w:tcPr>
            <w:tcW w:w="849" w:type="dxa"/>
            <w:tcBorders>
              <w:top w:val="single" w:sz="4" w:space="0" w:color="auto"/>
              <w:left w:val="single" w:sz="4" w:space="0" w:color="auto"/>
              <w:bottom w:val="single" w:sz="4" w:space="0" w:color="auto"/>
              <w:right w:val="single" w:sz="4" w:space="0" w:color="auto"/>
            </w:tcBorders>
            <w:vAlign w:val="center"/>
            <w:hideMark/>
          </w:tcPr>
          <w:p w14:paraId="129EC21F" w14:textId="77777777" w:rsidR="00FB7555" w:rsidRDefault="00FB7555" w:rsidP="005E2DDE">
            <w:pPr>
              <w:tabs>
                <w:tab w:val="right" w:pos="9360"/>
              </w:tabs>
              <w:jc w:val="center"/>
              <w:rPr>
                <w:rFonts w:ascii="Times New Roman" w:hAnsi="Times New Roman"/>
                <w:sz w:val="18"/>
                <w:szCs w:val="18"/>
              </w:rPr>
            </w:pPr>
            <w:r>
              <w:rPr>
                <w:rFonts w:ascii="Times New Roman" w:hAnsi="Times New Roman"/>
                <w:sz w:val="18"/>
                <w:szCs w:val="18"/>
              </w:rPr>
              <w:t>12</w:t>
            </w:r>
          </w:p>
        </w:tc>
        <w:tc>
          <w:tcPr>
            <w:tcW w:w="907" w:type="dxa"/>
            <w:tcBorders>
              <w:top w:val="single" w:sz="4" w:space="0" w:color="auto"/>
              <w:left w:val="single" w:sz="4" w:space="0" w:color="auto"/>
              <w:bottom w:val="single" w:sz="4" w:space="0" w:color="auto"/>
              <w:right w:val="single" w:sz="4" w:space="0" w:color="auto"/>
            </w:tcBorders>
            <w:vAlign w:val="center"/>
          </w:tcPr>
          <w:p w14:paraId="6F89DCED" w14:textId="77777777" w:rsidR="00FB7555" w:rsidRDefault="00FB7555" w:rsidP="005E2DDE">
            <w:pPr>
              <w:tabs>
                <w:tab w:val="right" w:pos="9360"/>
              </w:tabs>
              <w:ind w:left="194"/>
              <w:jc w:val="center"/>
              <w:rPr>
                <w:rFonts w:ascii="Times New Roman" w:hAnsi="Times New Roman"/>
                <w:sz w:val="18"/>
                <w:szCs w:val="18"/>
              </w:rPr>
            </w:pPr>
          </w:p>
        </w:tc>
      </w:tr>
      <w:tr w:rsidR="00FB7555" w14:paraId="0D1905BD" w14:textId="77777777" w:rsidTr="005E2DDE">
        <w:trPr>
          <w:trHeight w:val="100"/>
          <w:jc w:val="center"/>
        </w:trPr>
        <w:tc>
          <w:tcPr>
            <w:tcW w:w="8596" w:type="dxa"/>
            <w:tcBorders>
              <w:top w:val="single" w:sz="4" w:space="0" w:color="auto"/>
              <w:left w:val="single" w:sz="4" w:space="0" w:color="auto"/>
              <w:bottom w:val="single" w:sz="4" w:space="0" w:color="auto"/>
              <w:right w:val="single" w:sz="4" w:space="0" w:color="auto"/>
            </w:tcBorders>
            <w:vAlign w:val="center"/>
            <w:hideMark/>
          </w:tcPr>
          <w:p w14:paraId="2B0BCD8D" w14:textId="77777777" w:rsidR="00FB7555" w:rsidRDefault="00FB7555" w:rsidP="005E2DDE">
            <w:pPr>
              <w:ind w:left="136" w:hanging="136"/>
              <w:rPr>
                <w:rFonts w:ascii="Times New Roman" w:hAnsi="Times New Roman"/>
                <w:sz w:val="18"/>
                <w:szCs w:val="18"/>
              </w:rPr>
            </w:pPr>
            <w:r>
              <w:rPr>
                <w:rFonts w:ascii="Times New Roman" w:hAnsi="Times New Roman"/>
                <w:sz w:val="18"/>
                <w:szCs w:val="18"/>
              </w:rPr>
              <w:t>+EDUC 4500 Professional Leadership Seminar (required)</w:t>
            </w:r>
          </w:p>
        </w:tc>
        <w:tc>
          <w:tcPr>
            <w:tcW w:w="84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ED95C9B" w14:textId="77777777" w:rsidR="00FB7555" w:rsidRDefault="00FB7555" w:rsidP="005E2DDE">
            <w:pPr>
              <w:tabs>
                <w:tab w:val="right" w:pos="9360"/>
              </w:tabs>
              <w:ind w:left="-49"/>
              <w:jc w:val="center"/>
              <w:rPr>
                <w:rFonts w:ascii="Times New Roman" w:hAnsi="Times New Roman"/>
                <w:sz w:val="18"/>
                <w:szCs w:val="18"/>
              </w:rPr>
            </w:pPr>
            <w:r>
              <w:rPr>
                <w:rFonts w:ascii="Times New Roman" w:hAnsi="Times New Roman"/>
                <w:sz w:val="18"/>
                <w:szCs w:val="18"/>
              </w:rPr>
              <w:t>3</w:t>
            </w:r>
          </w:p>
        </w:tc>
        <w:tc>
          <w:tcPr>
            <w:tcW w:w="9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C2A3F6" w14:textId="77777777" w:rsidR="00FB7555" w:rsidRDefault="00FB7555" w:rsidP="005E2DDE">
            <w:pPr>
              <w:tabs>
                <w:tab w:val="right" w:pos="9360"/>
              </w:tabs>
              <w:ind w:left="-49"/>
              <w:jc w:val="center"/>
              <w:rPr>
                <w:rFonts w:ascii="Times New Roman" w:hAnsi="Times New Roman"/>
                <w:b/>
                <w:sz w:val="18"/>
                <w:szCs w:val="18"/>
              </w:rPr>
            </w:pPr>
          </w:p>
        </w:tc>
      </w:tr>
      <w:tr w:rsidR="00FB7555" w14:paraId="573A9509" w14:textId="77777777" w:rsidTr="005E2DDE">
        <w:trPr>
          <w:trHeight w:val="100"/>
          <w:jc w:val="center"/>
        </w:trPr>
        <w:tc>
          <w:tcPr>
            <w:tcW w:w="8596" w:type="dxa"/>
            <w:tcBorders>
              <w:top w:val="single" w:sz="4" w:space="0" w:color="auto"/>
              <w:left w:val="single" w:sz="4" w:space="0" w:color="auto"/>
              <w:bottom w:val="single" w:sz="4" w:space="0" w:color="auto"/>
              <w:right w:val="single" w:sz="4" w:space="0" w:color="auto"/>
            </w:tcBorders>
            <w:vAlign w:val="center"/>
            <w:hideMark/>
          </w:tcPr>
          <w:p w14:paraId="13FDD065" w14:textId="77777777" w:rsidR="00FB7555" w:rsidRDefault="00FB7555" w:rsidP="005E2DDE">
            <w:pPr>
              <w:tabs>
                <w:tab w:val="right" w:pos="9360"/>
              </w:tabs>
              <w:ind w:left="136" w:hanging="136"/>
              <w:rPr>
                <w:rFonts w:ascii="Times New Roman" w:hAnsi="Times New Roman"/>
                <w:sz w:val="18"/>
                <w:szCs w:val="18"/>
              </w:rPr>
            </w:pPr>
            <w:r>
              <w:rPr>
                <w:rFonts w:ascii="Times New Roman" w:hAnsi="Times New Roman"/>
                <w:b/>
                <w:sz w:val="18"/>
                <w:szCs w:val="18"/>
              </w:rPr>
              <w:t>+Note:</w:t>
            </w:r>
            <w:r>
              <w:rPr>
                <w:rFonts w:ascii="Times New Roman" w:hAnsi="Times New Roman"/>
                <w:sz w:val="18"/>
                <w:szCs w:val="18"/>
              </w:rPr>
              <w:t xml:space="preserve"> </w:t>
            </w:r>
            <w:r>
              <w:rPr>
                <w:rFonts w:ascii="Times New Roman" w:hAnsi="Times New Roman"/>
                <w:b/>
                <w:sz w:val="18"/>
                <w:szCs w:val="18"/>
              </w:rPr>
              <w:t>Admission to teacher education required</w:t>
            </w:r>
          </w:p>
        </w:tc>
        <w:tc>
          <w:tcPr>
            <w:tcW w:w="849" w:type="dxa"/>
            <w:tcBorders>
              <w:top w:val="single" w:sz="4" w:space="0" w:color="auto"/>
              <w:left w:val="single" w:sz="4" w:space="0" w:color="auto"/>
              <w:bottom w:val="single" w:sz="4" w:space="0" w:color="auto"/>
              <w:right w:val="single" w:sz="4" w:space="0" w:color="auto"/>
            </w:tcBorders>
            <w:shd w:val="clear" w:color="auto" w:fill="FFFFFF"/>
            <w:vAlign w:val="center"/>
          </w:tcPr>
          <w:p w14:paraId="0B307708" w14:textId="77777777" w:rsidR="00FB7555" w:rsidRDefault="00FB7555" w:rsidP="005E2DDE">
            <w:pPr>
              <w:tabs>
                <w:tab w:val="right" w:pos="9360"/>
              </w:tabs>
              <w:ind w:left="-49"/>
              <w:jc w:val="center"/>
              <w:rPr>
                <w:rFonts w:ascii="Times New Roman" w:hAnsi="Times New Roman"/>
                <w:b/>
                <w:sz w:val="18"/>
                <w:szCs w:val="18"/>
              </w:rPr>
            </w:pPr>
          </w:p>
        </w:tc>
        <w:tc>
          <w:tcPr>
            <w:tcW w:w="907" w:type="dxa"/>
            <w:tcBorders>
              <w:top w:val="single" w:sz="4" w:space="0" w:color="auto"/>
              <w:left w:val="single" w:sz="4" w:space="0" w:color="auto"/>
              <w:bottom w:val="single" w:sz="4" w:space="0" w:color="auto"/>
              <w:right w:val="single" w:sz="4" w:space="0" w:color="auto"/>
            </w:tcBorders>
            <w:shd w:val="clear" w:color="auto" w:fill="FFFFFF"/>
            <w:vAlign w:val="center"/>
          </w:tcPr>
          <w:p w14:paraId="5D531431" w14:textId="77777777" w:rsidR="00FB7555" w:rsidRDefault="00FB7555" w:rsidP="005E2DDE">
            <w:pPr>
              <w:tabs>
                <w:tab w:val="right" w:pos="9360"/>
              </w:tabs>
              <w:ind w:left="-49"/>
              <w:jc w:val="center"/>
              <w:rPr>
                <w:rFonts w:ascii="Times New Roman" w:hAnsi="Times New Roman"/>
                <w:b/>
                <w:sz w:val="18"/>
                <w:szCs w:val="18"/>
              </w:rPr>
            </w:pPr>
          </w:p>
        </w:tc>
      </w:tr>
      <w:tr w:rsidR="00FB7555" w14:paraId="72304ED3" w14:textId="77777777" w:rsidTr="005E2DDE">
        <w:trPr>
          <w:trHeight w:val="424"/>
          <w:jc w:val="center"/>
        </w:trPr>
        <w:tc>
          <w:tcPr>
            <w:tcW w:w="10352" w:type="dxa"/>
            <w:gridSpan w:val="3"/>
            <w:tcBorders>
              <w:top w:val="single" w:sz="4" w:space="0" w:color="auto"/>
              <w:left w:val="single" w:sz="4" w:space="0" w:color="auto"/>
              <w:bottom w:val="single" w:sz="4" w:space="0" w:color="auto"/>
              <w:right w:val="single" w:sz="4" w:space="0" w:color="auto"/>
            </w:tcBorders>
            <w:vAlign w:val="center"/>
            <w:hideMark/>
          </w:tcPr>
          <w:p w14:paraId="7D74500F" w14:textId="77777777" w:rsidR="00FB7555" w:rsidRDefault="00FB7555" w:rsidP="005E2DDE">
            <w:pPr>
              <w:tabs>
                <w:tab w:val="right" w:pos="9360"/>
              </w:tabs>
              <w:rPr>
                <w:rFonts w:ascii="Times New Roman" w:hAnsi="Times New Roman"/>
                <w:sz w:val="18"/>
                <w:szCs w:val="18"/>
              </w:rPr>
            </w:pPr>
            <w:r>
              <w:rPr>
                <w:rFonts w:ascii="Times New Roman" w:hAnsi="Times New Roman"/>
                <w:b/>
                <w:sz w:val="18"/>
                <w:szCs w:val="18"/>
              </w:rPr>
              <w:t>ELECTIVES</w:t>
            </w:r>
            <w:r>
              <w:rPr>
                <w:rFonts w:ascii="Times New Roman" w:hAnsi="Times New Roman"/>
                <w:sz w:val="18"/>
                <w:szCs w:val="18"/>
              </w:rPr>
              <w:t xml:space="preserve">: </w:t>
            </w:r>
            <w:proofErr w:type="gramStart"/>
            <w:r>
              <w:rPr>
                <w:rFonts w:ascii="Times New Roman" w:hAnsi="Times New Roman"/>
                <w:sz w:val="18"/>
                <w:szCs w:val="18"/>
              </w:rPr>
              <w:t>A sufficient number of</w:t>
            </w:r>
            <w:proofErr w:type="gramEnd"/>
            <w:r>
              <w:rPr>
                <w:rFonts w:ascii="Times New Roman" w:hAnsi="Times New Roman"/>
                <w:sz w:val="18"/>
                <w:szCs w:val="18"/>
              </w:rPr>
              <w:t xml:space="preserve"> electives must be taken in order to meet the graduation requirements of 124 hours.</w:t>
            </w:r>
          </w:p>
        </w:tc>
      </w:tr>
      <w:tr w:rsidR="00FB7555" w14:paraId="25B9AF81" w14:textId="77777777" w:rsidTr="005E2DDE">
        <w:trPr>
          <w:trHeight w:val="1115"/>
          <w:jc w:val="center"/>
        </w:trPr>
        <w:tc>
          <w:tcPr>
            <w:tcW w:w="10352" w:type="dxa"/>
            <w:gridSpan w:val="3"/>
            <w:tcBorders>
              <w:top w:val="single" w:sz="4" w:space="0" w:color="auto"/>
              <w:left w:val="single" w:sz="4" w:space="0" w:color="auto"/>
              <w:bottom w:val="single" w:sz="4" w:space="0" w:color="auto"/>
              <w:right w:val="single" w:sz="4" w:space="0" w:color="auto"/>
            </w:tcBorders>
          </w:tcPr>
          <w:p w14:paraId="424CECC3" w14:textId="77777777" w:rsidR="00FB7555" w:rsidRDefault="00FB7555" w:rsidP="005E2DDE">
            <w:pPr>
              <w:tabs>
                <w:tab w:val="right" w:pos="9360"/>
              </w:tabs>
              <w:rPr>
                <w:rFonts w:ascii="Times New Roman" w:hAnsi="Times New Roman"/>
                <w:sz w:val="6"/>
                <w:szCs w:val="18"/>
              </w:rPr>
            </w:pPr>
          </w:p>
          <w:p w14:paraId="1C23D546" w14:textId="77777777" w:rsidR="00FB7555" w:rsidRDefault="00FB7555" w:rsidP="005E2DDE">
            <w:pPr>
              <w:tabs>
                <w:tab w:val="right" w:pos="9360"/>
              </w:tabs>
              <w:rPr>
                <w:rFonts w:ascii="Times New Roman" w:hAnsi="Times New Roman"/>
                <w:sz w:val="18"/>
                <w:szCs w:val="18"/>
              </w:rPr>
            </w:pPr>
            <w:r>
              <w:rPr>
                <w:rFonts w:ascii="Times New Roman" w:hAnsi="Times New Roman"/>
                <w:b/>
                <w:sz w:val="18"/>
                <w:szCs w:val="18"/>
              </w:rPr>
              <w:t xml:space="preserve">Licensure in more than one field requires the completion of all requirements in each field. Applied practice must involve all fields. Requirements for licensure are in addition to degree requirements for a given major. </w:t>
            </w:r>
            <w:proofErr w:type="gramStart"/>
            <w:r>
              <w:rPr>
                <w:rFonts w:ascii="Times New Roman" w:hAnsi="Times New Roman"/>
                <w:b/>
                <w:sz w:val="18"/>
                <w:szCs w:val="18"/>
              </w:rPr>
              <w:t>In order to</w:t>
            </w:r>
            <w:proofErr w:type="gramEnd"/>
            <w:r>
              <w:rPr>
                <w:rFonts w:ascii="Times New Roman" w:hAnsi="Times New Roman"/>
                <w:b/>
                <w:sz w:val="18"/>
                <w:szCs w:val="18"/>
              </w:rPr>
              <w:t xml:space="preserve"> successfully complete a teacher education program, all candidates must have a minimum of 24 hours of coursework in the academic content area with grades of C (equivalent to 2.0) or higher (middle grades, secondary, and special subjects).</w:t>
            </w:r>
          </w:p>
        </w:tc>
      </w:tr>
    </w:tbl>
    <w:p w14:paraId="5F8EAFDE" w14:textId="77777777" w:rsidR="00FB7555" w:rsidRDefault="00FB7555" w:rsidP="00FB7555"/>
    <w:p w14:paraId="26D265B2" w14:textId="77777777" w:rsidR="00FB7555" w:rsidRDefault="00FB7555" w:rsidP="001102CA">
      <w:pPr>
        <w:jc w:val="center"/>
        <w:rPr>
          <w:rFonts w:ascii="Times New Roman" w:hAnsi="Times New Roman"/>
          <w:b/>
        </w:rPr>
      </w:pPr>
    </w:p>
    <w:p w14:paraId="40EEB066" w14:textId="77777777" w:rsidR="00FB7555" w:rsidRDefault="00FB7555" w:rsidP="00FB7555">
      <w:pPr>
        <w:tabs>
          <w:tab w:val="center" w:pos="4680"/>
        </w:tabs>
        <w:jc w:val="center"/>
        <w:rPr>
          <w:rFonts w:ascii="Times New Roman" w:hAnsi="Times New Roman"/>
          <w:b/>
          <w:i/>
        </w:rPr>
      </w:pPr>
    </w:p>
    <w:p w14:paraId="76902675" w14:textId="77777777" w:rsidR="00FB7555" w:rsidRDefault="00FB7555" w:rsidP="00610AA2">
      <w:pPr>
        <w:tabs>
          <w:tab w:val="center" w:pos="4680"/>
        </w:tabs>
        <w:rPr>
          <w:rFonts w:ascii="Times New Roman" w:hAnsi="Times New Roman"/>
          <w:b/>
          <w:i/>
        </w:rPr>
      </w:pPr>
    </w:p>
    <w:p w14:paraId="59B6DA91" w14:textId="77777777" w:rsidR="00FB7555" w:rsidRDefault="00FB7555" w:rsidP="00FB7555">
      <w:pPr>
        <w:tabs>
          <w:tab w:val="center" w:pos="4680"/>
        </w:tabs>
        <w:jc w:val="center"/>
        <w:rPr>
          <w:rFonts w:ascii="Times New Roman" w:hAnsi="Times New Roman"/>
          <w:b/>
          <w:i/>
        </w:rPr>
      </w:pPr>
    </w:p>
    <w:p w14:paraId="30F187AF" w14:textId="77777777" w:rsidR="00FB7555" w:rsidRDefault="00FB7555" w:rsidP="00FB7555">
      <w:pPr>
        <w:tabs>
          <w:tab w:val="center" w:pos="4680"/>
        </w:tabs>
        <w:jc w:val="center"/>
        <w:rPr>
          <w:rFonts w:ascii="Times New Roman" w:hAnsi="Times New Roman"/>
          <w:b/>
          <w:i/>
        </w:rPr>
      </w:pPr>
    </w:p>
    <w:p w14:paraId="394C9E43" w14:textId="77777777" w:rsidR="00FB7555" w:rsidRDefault="00FB7555" w:rsidP="00FB7555">
      <w:pPr>
        <w:tabs>
          <w:tab w:val="center" w:pos="4680"/>
        </w:tabs>
        <w:jc w:val="center"/>
        <w:rPr>
          <w:rFonts w:ascii="Times New Roman" w:hAnsi="Times New Roman"/>
          <w:b/>
          <w:i/>
        </w:rPr>
      </w:pPr>
    </w:p>
    <w:p w14:paraId="47CE3B19" w14:textId="77777777" w:rsidR="00FB7555" w:rsidRDefault="00FB7555" w:rsidP="00FB7555">
      <w:pPr>
        <w:tabs>
          <w:tab w:val="center" w:pos="4680"/>
        </w:tabs>
        <w:jc w:val="center"/>
        <w:rPr>
          <w:rFonts w:ascii="Times New Roman" w:hAnsi="Times New Roman"/>
          <w:b/>
          <w:i/>
        </w:rPr>
      </w:pPr>
    </w:p>
    <w:p w14:paraId="694AA977" w14:textId="77777777" w:rsidR="00905391" w:rsidRDefault="00905391" w:rsidP="00FB7555">
      <w:pPr>
        <w:tabs>
          <w:tab w:val="center" w:pos="4680"/>
        </w:tabs>
        <w:jc w:val="center"/>
        <w:rPr>
          <w:rFonts w:ascii="Times New Roman" w:hAnsi="Times New Roman"/>
          <w:b/>
          <w:i/>
        </w:rPr>
      </w:pPr>
    </w:p>
    <w:p w14:paraId="32A0FD76" w14:textId="77777777" w:rsidR="00610AA2" w:rsidRDefault="00610AA2" w:rsidP="00FB7555">
      <w:pPr>
        <w:tabs>
          <w:tab w:val="center" w:pos="4680"/>
        </w:tabs>
        <w:jc w:val="center"/>
        <w:rPr>
          <w:rFonts w:ascii="Times New Roman" w:hAnsi="Times New Roman"/>
          <w:b/>
          <w:i/>
        </w:rPr>
      </w:pPr>
    </w:p>
    <w:p w14:paraId="5ACA47FF" w14:textId="77777777" w:rsidR="00610AA2" w:rsidRDefault="00610AA2" w:rsidP="00FB7555">
      <w:pPr>
        <w:tabs>
          <w:tab w:val="center" w:pos="4680"/>
        </w:tabs>
        <w:jc w:val="center"/>
        <w:rPr>
          <w:rFonts w:ascii="Times New Roman" w:hAnsi="Times New Roman"/>
          <w:b/>
          <w:i/>
        </w:rPr>
      </w:pPr>
    </w:p>
    <w:p w14:paraId="28ECAD22" w14:textId="77777777" w:rsidR="00610AA2" w:rsidRDefault="00610AA2" w:rsidP="00FB7555">
      <w:pPr>
        <w:tabs>
          <w:tab w:val="center" w:pos="4680"/>
        </w:tabs>
        <w:jc w:val="center"/>
        <w:rPr>
          <w:rFonts w:ascii="Times New Roman" w:hAnsi="Times New Roman"/>
          <w:b/>
          <w:i/>
        </w:rPr>
      </w:pPr>
    </w:p>
    <w:p w14:paraId="07C4CE80" w14:textId="77777777" w:rsidR="00610AA2" w:rsidRDefault="00610AA2" w:rsidP="00FB7555">
      <w:pPr>
        <w:tabs>
          <w:tab w:val="center" w:pos="4680"/>
        </w:tabs>
        <w:jc w:val="center"/>
        <w:rPr>
          <w:rFonts w:ascii="Times New Roman" w:hAnsi="Times New Roman"/>
          <w:b/>
          <w:i/>
        </w:rPr>
      </w:pPr>
    </w:p>
    <w:p w14:paraId="0FAA0A3E" w14:textId="77777777" w:rsidR="00FB7555" w:rsidRDefault="00FB7555" w:rsidP="00FB7555">
      <w:pPr>
        <w:tabs>
          <w:tab w:val="center" w:pos="4680"/>
        </w:tabs>
        <w:jc w:val="center"/>
        <w:rPr>
          <w:rFonts w:ascii="Times New Roman" w:hAnsi="Times New Roman"/>
          <w:b/>
          <w:i/>
        </w:rPr>
      </w:pPr>
    </w:p>
    <w:p w14:paraId="3D14B98E" w14:textId="4DBE1149" w:rsidR="00FB7555" w:rsidRPr="004242FF" w:rsidRDefault="00FB7555" w:rsidP="00FB7555">
      <w:pPr>
        <w:tabs>
          <w:tab w:val="center" w:pos="4680"/>
        </w:tabs>
        <w:jc w:val="center"/>
        <w:rPr>
          <w:rFonts w:ascii="Times New Roman" w:hAnsi="Times New Roman"/>
        </w:rPr>
      </w:pPr>
      <w:r w:rsidRPr="004242FF">
        <w:rPr>
          <w:rFonts w:ascii="Times New Roman" w:hAnsi="Times New Roman"/>
          <w:b/>
          <w:i/>
        </w:rPr>
        <w:lastRenderedPageBreak/>
        <w:t>SECONDARY EDUCATION PROGRAM STANDARDS</w:t>
      </w:r>
      <w:r>
        <w:rPr>
          <w:rFonts w:ascii="Times New Roman" w:hAnsi="Times New Roman"/>
          <w:b/>
          <w:i/>
        </w:rPr>
        <w:t>-English</w:t>
      </w:r>
    </w:p>
    <w:p w14:paraId="5F1F4ACF" w14:textId="77777777" w:rsidR="00FB7555" w:rsidRPr="0014368E" w:rsidRDefault="00FB7555" w:rsidP="00FB7555">
      <w:pPr>
        <w:rPr>
          <w:rFonts w:ascii="Times New Roman" w:hAnsi="Times New Roman"/>
          <w:sz w:val="22"/>
        </w:rPr>
      </w:pPr>
      <w:r w:rsidRPr="0014368E">
        <w:rPr>
          <w:rFonts w:ascii="Times New Roman" w:hAnsi="Times New Roman"/>
          <w:sz w:val="22"/>
        </w:rPr>
        <w:t>Prospective teachers who successfully complete the Secondary Education program will be able to demonstrate the following North Carolina Teacher Education Specialty Area Standards:</w:t>
      </w:r>
    </w:p>
    <w:p w14:paraId="4E85D950" w14:textId="77777777" w:rsidR="00FB7555" w:rsidRPr="002B3DFD" w:rsidRDefault="00FB7555" w:rsidP="00FB7555">
      <w:pPr>
        <w:rPr>
          <w:rFonts w:ascii="Times New Roman" w:hAnsi="Times New Roman"/>
          <w:b/>
          <w:i/>
          <w:sz w:val="22"/>
          <w:highlight w:val="yellow"/>
        </w:rPr>
      </w:pPr>
    </w:p>
    <w:p w14:paraId="7FEEC466" w14:textId="77777777" w:rsidR="00FB7555" w:rsidRPr="0014368E" w:rsidRDefault="00FB7555" w:rsidP="00FB7555">
      <w:pPr>
        <w:widowControl/>
        <w:autoSpaceDE w:val="0"/>
        <w:autoSpaceDN w:val="0"/>
        <w:adjustRightInd w:val="0"/>
        <w:ind w:left="1350" w:hanging="1350"/>
        <w:rPr>
          <w:rFonts w:ascii="Times New Roman" w:hAnsi="Times New Roman"/>
          <w:bCs/>
          <w:snapToGrid/>
          <w:sz w:val="22"/>
          <w:szCs w:val="22"/>
        </w:rPr>
      </w:pPr>
      <w:r w:rsidRPr="0014368E">
        <w:rPr>
          <w:rFonts w:ascii="Times New Roman" w:hAnsi="Times New Roman"/>
          <w:b/>
          <w:bCs/>
          <w:snapToGrid/>
          <w:sz w:val="22"/>
          <w:szCs w:val="22"/>
        </w:rPr>
        <w:t>Standard 1:</w:t>
      </w:r>
      <w:r w:rsidRPr="0014368E">
        <w:rPr>
          <w:rFonts w:ascii="Times New Roman" w:hAnsi="Times New Roman"/>
          <w:bCs/>
          <w:snapToGrid/>
          <w:sz w:val="22"/>
          <w:szCs w:val="22"/>
        </w:rPr>
        <w:t xml:space="preserve"> </w:t>
      </w:r>
      <w:r>
        <w:rPr>
          <w:rFonts w:ascii="Times New Roman" w:hAnsi="Times New Roman"/>
          <w:bCs/>
          <w:snapToGrid/>
          <w:sz w:val="22"/>
          <w:szCs w:val="22"/>
        </w:rPr>
        <w:tab/>
      </w:r>
      <w:r w:rsidRPr="0014368E">
        <w:rPr>
          <w:rFonts w:ascii="Times New Roman" w:hAnsi="Times New Roman"/>
          <w:bCs/>
          <w:snapToGrid/>
          <w:sz w:val="22"/>
          <w:szCs w:val="22"/>
        </w:rPr>
        <w:t xml:space="preserve">Secondary grades teacher candidates articulate a rationale for instructional </w:t>
      </w:r>
      <w:proofErr w:type="gramStart"/>
      <w:r w:rsidRPr="0014368E">
        <w:rPr>
          <w:rFonts w:ascii="Times New Roman" w:hAnsi="Times New Roman"/>
          <w:bCs/>
          <w:snapToGrid/>
          <w:sz w:val="22"/>
          <w:szCs w:val="22"/>
        </w:rPr>
        <w:t>decisions</w:t>
      </w:r>
      <w:proofErr w:type="gramEnd"/>
    </w:p>
    <w:p w14:paraId="05F1844E" w14:textId="77777777" w:rsidR="00FB7555" w:rsidRPr="0014368E" w:rsidRDefault="00FB7555" w:rsidP="00FB7555">
      <w:pPr>
        <w:widowControl/>
        <w:autoSpaceDE w:val="0"/>
        <w:autoSpaceDN w:val="0"/>
        <w:adjustRightInd w:val="0"/>
        <w:ind w:left="1350"/>
        <w:rPr>
          <w:rFonts w:ascii="Times New Roman" w:hAnsi="Times New Roman"/>
          <w:bCs/>
          <w:snapToGrid/>
          <w:sz w:val="22"/>
          <w:szCs w:val="22"/>
        </w:rPr>
      </w:pPr>
      <w:r w:rsidRPr="0014368E">
        <w:rPr>
          <w:rFonts w:ascii="Times New Roman" w:hAnsi="Times New Roman"/>
          <w:bCs/>
          <w:snapToGrid/>
          <w:sz w:val="22"/>
          <w:szCs w:val="22"/>
        </w:rPr>
        <w:t xml:space="preserve">that proceeds from an understanding of the unique and diverse curricular structures of </w:t>
      </w:r>
      <w:proofErr w:type="gramStart"/>
      <w:r w:rsidRPr="0014368E">
        <w:rPr>
          <w:rFonts w:ascii="Times New Roman" w:hAnsi="Times New Roman"/>
          <w:bCs/>
          <w:snapToGrid/>
          <w:sz w:val="22"/>
          <w:szCs w:val="22"/>
        </w:rPr>
        <w:t>high</w:t>
      </w:r>
      <w:proofErr w:type="gramEnd"/>
    </w:p>
    <w:p w14:paraId="1D6D5292" w14:textId="77777777" w:rsidR="00FB7555" w:rsidRPr="0014368E" w:rsidRDefault="00FB7555" w:rsidP="00FB7555">
      <w:pPr>
        <w:widowControl/>
        <w:autoSpaceDE w:val="0"/>
        <w:autoSpaceDN w:val="0"/>
        <w:adjustRightInd w:val="0"/>
        <w:ind w:left="1350"/>
        <w:rPr>
          <w:rFonts w:ascii="Times New Roman" w:hAnsi="Times New Roman"/>
          <w:bCs/>
          <w:snapToGrid/>
          <w:sz w:val="22"/>
          <w:szCs w:val="22"/>
          <w:highlight w:val="yellow"/>
        </w:rPr>
      </w:pPr>
      <w:r w:rsidRPr="0014368E">
        <w:rPr>
          <w:rFonts w:ascii="Times New Roman" w:hAnsi="Times New Roman"/>
          <w:bCs/>
          <w:snapToGrid/>
          <w:sz w:val="22"/>
          <w:szCs w:val="22"/>
        </w:rPr>
        <w:t>schools.</w:t>
      </w:r>
    </w:p>
    <w:p w14:paraId="0605614A" w14:textId="77777777" w:rsidR="00FB7555" w:rsidRPr="0014368E" w:rsidRDefault="00FB7555" w:rsidP="00FB7555">
      <w:pPr>
        <w:widowControl/>
        <w:autoSpaceDE w:val="0"/>
        <w:autoSpaceDN w:val="0"/>
        <w:adjustRightInd w:val="0"/>
        <w:ind w:left="1350" w:hanging="1350"/>
        <w:rPr>
          <w:rFonts w:ascii="Times New Roman" w:hAnsi="Times New Roman"/>
          <w:bCs/>
          <w:snapToGrid/>
          <w:sz w:val="22"/>
          <w:szCs w:val="22"/>
        </w:rPr>
      </w:pPr>
      <w:r w:rsidRPr="0014368E">
        <w:rPr>
          <w:rFonts w:ascii="Times New Roman" w:hAnsi="Times New Roman"/>
          <w:b/>
          <w:bCs/>
          <w:snapToGrid/>
          <w:sz w:val="22"/>
          <w:szCs w:val="22"/>
        </w:rPr>
        <w:t>Standard 2:</w:t>
      </w:r>
      <w:r w:rsidRPr="0014368E">
        <w:rPr>
          <w:rFonts w:ascii="Times New Roman" w:hAnsi="Times New Roman"/>
          <w:bCs/>
          <w:snapToGrid/>
          <w:sz w:val="22"/>
          <w:szCs w:val="22"/>
        </w:rPr>
        <w:t xml:space="preserve"> </w:t>
      </w:r>
      <w:r>
        <w:rPr>
          <w:rFonts w:ascii="Times New Roman" w:hAnsi="Times New Roman"/>
          <w:bCs/>
          <w:snapToGrid/>
          <w:sz w:val="22"/>
          <w:szCs w:val="22"/>
        </w:rPr>
        <w:tab/>
      </w:r>
      <w:r w:rsidRPr="0014368E">
        <w:rPr>
          <w:rFonts w:ascii="Times New Roman" w:hAnsi="Times New Roman"/>
          <w:bCs/>
          <w:snapToGrid/>
          <w:sz w:val="22"/>
          <w:szCs w:val="22"/>
        </w:rPr>
        <w:t xml:space="preserve">Secondary grades teacher candidates connect </w:t>
      </w:r>
      <w:proofErr w:type="gramStart"/>
      <w:r w:rsidRPr="0014368E">
        <w:rPr>
          <w:rFonts w:ascii="Times New Roman" w:hAnsi="Times New Roman"/>
          <w:bCs/>
          <w:snapToGrid/>
          <w:sz w:val="22"/>
          <w:szCs w:val="22"/>
        </w:rPr>
        <w:t>discipline based</w:t>
      </w:r>
      <w:proofErr w:type="gramEnd"/>
      <w:r w:rsidRPr="0014368E">
        <w:rPr>
          <w:rFonts w:ascii="Times New Roman" w:hAnsi="Times New Roman"/>
          <w:bCs/>
          <w:snapToGrid/>
          <w:sz w:val="22"/>
          <w:szCs w:val="22"/>
        </w:rPr>
        <w:t xml:space="preserve"> content and concepts to</w:t>
      </w:r>
    </w:p>
    <w:p w14:paraId="17721AD8" w14:textId="77777777" w:rsidR="00FB7555" w:rsidRPr="0014368E" w:rsidRDefault="00FB7555" w:rsidP="00FB7555">
      <w:pPr>
        <w:widowControl/>
        <w:autoSpaceDE w:val="0"/>
        <w:autoSpaceDN w:val="0"/>
        <w:adjustRightInd w:val="0"/>
        <w:ind w:left="1350"/>
        <w:rPr>
          <w:rFonts w:ascii="Times New Roman" w:hAnsi="Times New Roman"/>
          <w:bCs/>
          <w:snapToGrid/>
          <w:sz w:val="22"/>
          <w:szCs w:val="22"/>
        </w:rPr>
      </w:pPr>
      <w:r w:rsidRPr="0014368E">
        <w:rPr>
          <w:rFonts w:ascii="Times New Roman" w:hAnsi="Times New Roman"/>
          <w:bCs/>
          <w:snapToGrid/>
          <w:sz w:val="22"/>
          <w:szCs w:val="22"/>
        </w:rPr>
        <w:t>real world applications and situations.</w:t>
      </w:r>
    </w:p>
    <w:p w14:paraId="0F7C8479" w14:textId="77777777" w:rsidR="00FB7555" w:rsidRPr="0014368E" w:rsidRDefault="00FB7555" w:rsidP="00FB7555">
      <w:pPr>
        <w:widowControl/>
        <w:autoSpaceDE w:val="0"/>
        <w:autoSpaceDN w:val="0"/>
        <w:adjustRightInd w:val="0"/>
        <w:ind w:left="1350" w:hanging="1350"/>
        <w:rPr>
          <w:rFonts w:ascii="Times New Roman" w:hAnsi="Times New Roman"/>
          <w:bCs/>
          <w:snapToGrid/>
          <w:sz w:val="22"/>
          <w:szCs w:val="22"/>
        </w:rPr>
      </w:pPr>
      <w:r w:rsidRPr="0014368E">
        <w:rPr>
          <w:rFonts w:ascii="Times New Roman" w:hAnsi="Times New Roman"/>
          <w:b/>
          <w:bCs/>
          <w:snapToGrid/>
          <w:sz w:val="22"/>
          <w:szCs w:val="22"/>
        </w:rPr>
        <w:t>Standard 3:</w:t>
      </w:r>
      <w:r w:rsidRPr="0014368E">
        <w:rPr>
          <w:rFonts w:ascii="Times New Roman" w:hAnsi="Times New Roman"/>
          <w:bCs/>
          <w:snapToGrid/>
          <w:sz w:val="22"/>
          <w:szCs w:val="22"/>
        </w:rPr>
        <w:t xml:space="preserve"> </w:t>
      </w:r>
      <w:r>
        <w:rPr>
          <w:rFonts w:ascii="Times New Roman" w:hAnsi="Times New Roman"/>
          <w:bCs/>
          <w:snapToGrid/>
          <w:sz w:val="22"/>
          <w:szCs w:val="22"/>
        </w:rPr>
        <w:tab/>
      </w:r>
      <w:r w:rsidRPr="0014368E">
        <w:rPr>
          <w:rFonts w:ascii="Times New Roman" w:hAnsi="Times New Roman"/>
          <w:bCs/>
          <w:snapToGrid/>
          <w:sz w:val="22"/>
          <w:szCs w:val="22"/>
        </w:rPr>
        <w:t>Secondary grades teacher candidates articulate the major concepts, principles and</w:t>
      </w:r>
    </w:p>
    <w:p w14:paraId="36F2CBAE" w14:textId="77777777" w:rsidR="00FB7555" w:rsidRPr="0014368E" w:rsidRDefault="00FB7555" w:rsidP="00FB7555">
      <w:pPr>
        <w:widowControl/>
        <w:autoSpaceDE w:val="0"/>
        <w:autoSpaceDN w:val="0"/>
        <w:adjustRightInd w:val="0"/>
        <w:ind w:left="1350"/>
        <w:rPr>
          <w:rFonts w:ascii="Times New Roman" w:hAnsi="Times New Roman"/>
          <w:bCs/>
          <w:snapToGrid/>
          <w:sz w:val="22"/>
          <w:szCs w:val="22"/>
        </w:rPr>
      </w:pPr>
      <w:r w:rsidRPr="0014368E">
        <w:rPr>
          <w:rFonts w:ascii="Times New Roman" w:hAnsi="Times New Roman"/>
          <w:bCs/>
          <w:snapToGrid/>
          <w:sz w:val="22"/>
          <w:szCs w:val="22"/>
        </w:rPr>
        <w:t>theories of development across adolescence (ages 10-22), and the structures and strategies that</w:t>
      </w:r>
    </w:p>
    <w:p w14:paraId="1B7CB51E" w14:textId="77777777" w:rsidR="00FB7555" w:rsidRPr="0014368E" w:rsidRDefault="00FB7555" w:rsidP="00FB7555">
      <w:pPr>
        <w:widowControl/>
        <w:autoSpaceDE w:val="0"/>
        <w:autoSpaceDN w:val="0"/>
        <w:adjustRightInd w:val="0"/>
        <w:ind w:left="1350"/>
        <w:rPr>
          <w:rFonts w:ascii="Times New Roman" w:hAnsi="Times New Roman"/>
          <w:bCs/>
          <w:snapToGrid/>
          <w:sz w:val="22"/>
          <w:szCs w:val="22"/>
        </w:rPr>
      </w:pPr>
      <w:r w:rsidRPr="0014368E">
        <w:rPr>
          <w:rFonts w:ascii="Times New Roman" w:hAnsi="Times New Roman"/>
          <w:bCs/>
          <w:snapToGrid/>
          <w:sz w:val="22"/>
          <w:szCs w:val="22"/>
        </w:rPr>
        <w:t>support adolescent developmental learning.</w:t>
      </w:r>
    </w:p>
    <w:p w14:paraId="1A3D10C0" w14:textId="77777777" w:rsidR="00FB7555" w:rsidRPr="002B3DFD" w:rsidRDefault="00FB7555" w:rsidP="00FB7555">
      <w:pPr>
        <w:widowControl/>
        <w:autoSpaceDE w:val="0"/>
        <w:autoSpaceDN w:val="0"/>
        <w:adjustRightInd w:val="0"/>
        <w:ind w:left="1440" w:hanging="1440"/>
        <w:rPr>
          <w:rFonts w:ascii="Times New Roman" w:hAnsi="Times New Roman"/>
          <w:b/>
          <w:i/>
          <w:sz w:val="22"/>
          <w:highlight w:val="yellow"/>
        </w:rPr>
      </w:pPr>
    </w:p>
    <w:p w14:paraId="33B848DA" w14:textId="77777777" w:rsidR="00FB7555" w:rsidRDefault="00FB7555" w:rsidP="00FB7555">
      <w:pPr>
        <w:rPr>
          <w:rFonts w:ascii="Times New Roman" w:hAnsi="Times New Roman"/>
          <w:i/>
          <w:sz w:val="22"/>
        </w:rPr>
      </w:pPr>
      <w:r w:rsidRPr="002B3DFD">
        <w:rPr>
          <w:rFonts w:ascii="Times New Roman" w:hAnsi="Times New Roman"/>
          <w:sz w:val="22"/>
        </w:rPr>
        <w:t xml:space="preserve">The minor in Secondary Education is designed to meet, along with applied practice, the professional requirements for secondary school licensure (Grades 9–12). Licensure in a secondary field requires a major in one of the following areas in addition to completion of professional education requirements and applied practice. </w:t>
      </w:r>
      <w:r w:rsidRPr="002B3DFD">
        <w:rPr>
          <w:rFonts w:ascii="Times New Roman" w:hAnsi="Times New Roman"/>
          <w:i/>
          <w:sz w:val="22"/>
        </w:rPr>
        <w:t>Specific details related to the standards for each program area may be found in appropriate syllabi of courses required in the program.</w:t>
      </w:r>
    </w:p>
    <w:p w14:paraId="3FCFA864" w14:textId="77777777" w:rsidR="00FB7555" w:rsidRPr="00B46279" w:rsidRDefault="00FB7555" w:rsidP="00FB7555">
      <w:pPr>
        <w:rPr>
          <w:rFonts w:ascii="Times New Roman" w:hAnsi="Times New Roman"/>
        </w:rPr>
      </w:pPr>
    </w:p>
    <w:p w14:paraId="00A3A73B" w14:textId="77777777" w:rsidR="00FB7555" w:rsidRDefault="00FB7555" w:rsidP="001102CA">
      <w:pPr>
        <w:jc w:val="center"/>
        <w:rPr>
          <w:rFonts w:ascii="Times New Roman" w:hAnsi="Times New Roman"/>
          <w:b/>
        </w:rPr>
      </w:pPr>
    </w:p>
    <w:p w14:paraId="0EAA0FF2" w14:textId="77777777" w:rsidR="00FB7555" w:rsidRDefault="00FB7555" w:rsidP="001102CA">
      <w:pPr>
        <w:jc w:val="center"/>
        <w:rPr>
          <w:rFonts w:ascii="Times New Roman" w:hAnsi="Times New Roman"/>
          <w:b/>
        </w:rPr>
      </w:pPr>
    </w:p>
    <w:p w14:paraId="00C2701B" w14:textId="77777777" w:rsidR="00FB7555" w:rsidRDefault="00FB7555" w:rsidP="001102CA">
      <w:pPr>
        <w:jc w:val="center"/>
        <w:rPr>
          <w:rFonts w:ascii="Times New Roman" w:hAnsi="Times New Roman"/>
          <w:b/>
        </w:rPr>
      </w:pPr>
    </w:p>
    <w:p w14:paraId="21166E50" w14:textId="77777777" w:rsidR="00FB7555" w:rsidRDefault="00FB7555" w:rsidP="001102CA">
      <w:pPr>
        <w:jc w:val="center"/>
        <w:rPr>
          <w:rFonts w:ascii="Times New Roman" w:hAnsi="Times New Roman"/>
          <w:b/>
        </w:rPr>
      </w:pPr>
    </w:p>
    <w:p w14:paraId="3B1F95E1" w14:textId="77777777" w:rsidR="00FB7555" w:rsidRDefault="00FB7555" w:rsidP="001102CA">
      <w:pPr>
        <w:jc w:val="center"/>
        <w:rPr>
          <w:rFonts w:ascii="Times New Roman" w:hAnsi="Times New Roman"/>
          <w:b/>
        </w:rPr>
      </w:pPr>
    </w:p>
    <w:p w14:paraId="64A7CEC9" w14:textId="7492B466" w:rsidR="001102CA" w:rsidRPr="00B46279" w:rsidRDefault="001102CA" w:rsidP="001102CA">
      <w:pPr>
        <w:jc w:val="center"/>
        <w:rPr>
          <w:rFonts w:ascii="Times New Roman" w:hAnsi="Times New Roman"/>
          <w:b/>
        </w:rPr>
      </w:pPr>
      <w:r w:rsidRPr="00B46279">
        <w:rPr>
          <w:rFonts w:ascii="Times New Roman" w:hAnsi="Times New Roman"/>
          <w:b/>
        </w:rPr>
        <w:t>ENGLISH/LANGUAGE ARTS EDUCATION STANDARDS</w:t>
      </w:r>
    </w:p>
    <w:p w14:paraId="14B4E0EB" w14:textId="77777777" w:rsidR="001102CA" w:rsidRPr="00B05996" w:rsidRDefault="001102CA" w:rsidP="001102CA">
      <w:pPr>
        <w:jc w:val="center"/>
        <w:rPr>
          <w:rFonts w:ascii="Times New Roman" w:hAnsi="Times New Roman"/>
          <w:highlight w:val="yellow"/>
        </w:rPr>
      </w:pPr>
    </w:p>
    <w:p w14:paraId="7A25606C" w14:textId="77777777" w:rsidR="001102CA" w:rsidRPr="00E80F4A" w:rsidRDefault="001102CA" w:rsidP="001102CA">
      <w:pPr>
        <w:rPr>
          <w:rFonts w:ascii="Times New Roman" w:hAnsi="Times New Roman"/>
          <w:sz w:val="22"/>
        </w:rPr>
      </w:pPr>
      <w:r w:rsidRPr="00E80F4A">
        <w:rPr>
          <w:rFonts w:ascii="Times New Roman" w:hAnsi="Times New Roman"/>
          <w:sz w:val="22"/>
        </w:rPr>
        <w:t>Prospective teachers who successfully complete the English Education prog</w:t>
      </w:r>
      <w:r>
        <w:rPr>
          <w:rFonts w:ascii="Times New Roman" w:hAnsi="Times New Roman"/>
          <w:sz w:val="22"/>
        </w:rPr>
        <w:t>ram will be able to demonstrate the following North Carolina Teacher Education Specialty Area Standards:</w:t>
      </w:r>
    </w:p>
    <w:p w14:paraId="06F11343" w14:textId="77777777" w:rsidR="001102CA" w:rsidRPr="00E80F4A" w:rsidRDefault="001102CA" w:rsidP="001102CA">
      <w:pPr>
        <w:rPr>
          <w:rFonts w:ascii="Times New Roman" w:hAnsi="Times New Roman"/>
          <w:sz w:val="22"/>
        </w:rPr>
      </w:pPr>
    </w:p>
    <w:p w14:paraId="697CA6E9" w14:textId="77777777" w:rsidR="001102CA" w:rsidRPr="005837B9" w:rsidRDefault="001102CA" w:rsidP="001102CA">
      <w:pPr>
        <w:autoSpaceDE w:val="0"/>
        <w:autoSpaceDN w:val="0"/>
        <w:adjustRightInd w:val="0"/>
        <w:ind w:left="1440" w:hanging="1440"/>
        <w:rPr>
          <w:rFonts w:ascii="Times New Roman" w:hAnsi="Times New Roman"/>
          <w:bCs/>
          <w:color w:val="000000"/>
          <w:sz w:val="22"/>
        </w:rPr>
      </w:pPr>
      <w:r w:rsidRPr="005837B9">
        <w:rPr>
          <w:rFonts w:ascii="Times New Roman" w:hAnsi="Times New Roman"/>
          <w:b/>
          <w:bCs/>
          <w:color w:val="000000"/>
          <w:sz w:val="22"/>
        </w:rPr>
        <w:t xml:space="preserve">Standard 1: </w:t>
      </w:r>
      <w:r>
        <w:rPr>
          <w:rFonts w:ascii="Times New Roman" w:hAnsi="Times New Roman"/>
          <w:b/>
          <w:bCs/>
          <w:color w:val="000000"/>
          <w:sz w:val="22"/>
        </w:rPr>
        <w:tab/>
      </w:r>
      <w:r w:rsidRPr="005837B9">
        <w:rPr>
          <w:rFonts w:ascii="Times New Roman" w:hAnsi="Times New Roman"/>
          <w:bCs/>
          <w:color w:val="000000"/>
          <w:sz w:val="22"/>
        </w:rPr>
        <w:t xml:space="preserve">ELA teacher candidates demonstrate knowledge and use of reading processes </w:t>
      </w:r>
      <w:proofErr w:type="gramStart"/>
      <w:r w:rsidRPr="005837B9">
        <w:rPr>
          <w:rFonts w:ascii="Times New Roman" w:hAnsi="Times New Roman"/>
          <w:bCs/>
          <w:color w:val="000000"/>
          <w:sz w:val="22"/>
        </w:rPr>
        <w:t>through</w:t>
      </w:r>
      <w:proofErr w:type="gramEnd"/>
    </w:p>
    <w:p w14:paraId="6E1C33F9" w14:textId="77777777" w:rsidR="001102CA" w:rsidRDefault="001102CA" w:rsidP="001102CA">
      <w:pPr>
        <w:autoSpaceDE w:val="0"/>
        <w:autoSpaceDN w:val="0"/>
        <w:adjustRightInd w:val="0"/>
        <w:ind w:left="1440"/>
        <w:rPr>
          <w:rFonts w:ascii="Times New Roman" w:hAnsi="Times New Roman"/>
          <w:bCs/>
          <w:color w:val="000000"/>
          <w:sz w:val="22"/>
        </w:rPr>
      </w:pPr>
      <w:r w:rsidRPr="005837B9">
        <w:rPr>
          <w:rFonts w:ascii="Times New Roman" w:hAnsi="Times New Roman"/>
          <w:bCs/>
          <w:color w:val="000000"/>
          <w:sz w:val="22"/>
        </w:rPr>
        <w:t>the use of a wide range of texts.</w:t>
      </w:r>
    </w:p>
    <w:p w14:paraId="4B02D6E9" w14:textId="77777777" w:rsidR="001102CA" w:rsidRPr="005837B9" w:rsidRDefault="001102CA" w:rsidP="001102CA">
      <w:pPr>
        <w:autoSpaceDE w:val="0"/>
        <w:autoSpaceDN w:val="0"/>
        <w:adjustRightInd w:val="0"/>
        <w:ind w:left="1440"/>
        <w:rPr>
          <w:rFonts w:ascii="Times New Roman" w:hAnsi="Times New Roman"/>
          <w:bCs/>
          <w:color w:val="000000"/>
          <w:sz w:val="22"/>
        </w:rPr>
      </w:pPr>
    </w:p>
    <w:p w14:paraId="46FB816F" w14:textId="77777777" w:rsidR="001102CA" w:rsidRDefault="001102CA" w:rsidP="001102CA">
      <w:pPr>
        <w:autoSpaceDE w:val="0"/>
        <w:autoSpaceDN w:val="0"/>
        <w:adjustRightInd w:val="0"/>
        <w:rPr>
          <w:rFonts w:ascii="Times New Roman" w:hAnsi="Times New Roman"/>
          <w:bCs/>
          <w:color w:val="000000"/>
          <w:sz w:val="22"/>
        </w:rPr>
      </w:pPr>
      <w:r w:rsidRPr="005837B9">
        <w:rPr>
          <w:rFonts w:ascii="Times New Roman" w:hAnsi="Times New Roman"/>
          <w:b/>
          <w:bCs/>
          <w:color w:val="000000"/>
          <w:sz w:val="22"/>
        </w:rPr>
        <w:t>Standard 2:</w:t>
      </w:r>
      <w:r>
        <w:rPr>
          <w:rFonts w:ascii="Times New Roman" w:hAnsi="Times New Roman"/>
          <w:b/>
          <w:bCs/>
          <w:color w:val="000000"/>
          <w:sz w:val="22"/>
        </w:rPr>
        <w:tab/>
      </w:r>
      <w:r w:rsidRPr="005837B9">
        <w:rPr>
          <w:rFonts w:ascii="Times New Roman" w:hAnsi="Times New Roman"/>
          <w:b/>
          <w:bCs/>
          <w:color w:val="000000"/>
          <w:sz w:val="22"/>
        </w:rPr>
        <w:t xml:space="preserve"> </w:t>
      </w:r>
      <w:r w:rsidRPr="00660E08">
        <w:rPr>
          <w:rFonts w:ascii="Times New Roman" w:hAnsi="Times New Roman"/>
          <w:bCs/>
          <w:color w:val="000000"/>
          <w:sz w:val="22"/>
        </w:rPr>
        <w:t>ELA teacher candidates demonstrate the knowledge and use of multiple composing</w:t>
      </w:r>
      <w:r>
        <w:rPr>
          <w:rFonts w:ascii="Times New Roman" w:hAnsi="Times New Roman"/>
          <w:bCs/>
          <w:color w:val="000000"/>
          <w:sz w:val="22"/>
        </w:rPr>
        <w:t xml:space="preserve"> </w:t>
      </w:r>
      <w:r w:rsidRPr="00660E08">
        <w:rPr>
          <w:rFonts w:ascii="Times New Roman" w:hAnsi="Times New Roman"/>
          <w:bCs/>
          <w:color w:val="000000"/>
          <w:sz w:val="22"/>
        </w:rPr>
        <w:t>processes.</w:t>
      </w:r>
    </w:p>
    <w:p w14:paraId="39A16288" w14:textId="77777777" w:rsidR="001102CA" w:rsidRPr="00660E08" w:rsidRDefault="001102CA" w:rsidP="001102CA">
      <w:pPr>
        <w:autoSpaceDE w:val="0"/>
        <w:autoSpaceDN w:val="0"/>
        <w:adjustRightInd w:val="0"/>
        <w:rPr>
          <w:rFonts w:ascii="Times New Roman" w:hAnsi="Times New Roman"/>
          <w:bCs/>
          <w:color w:val="000000"/>
          <w:sz w:val="22"/>
        </w:rPr>
      </w:pPr>
    </w:p>
    <w:p w14:paraId="7F4DC1C3" w14:textId="77777777" w:rsidR="001102CA" w:rsidRPr="00660E08" w:rsidRDefault="001102CA" w:rsidP="001102CA">
      <w:pPr>
        <w:autoSpaceDE w:val="0"/>
        <w:autoSpaceDN w:val="0"/>
        <w:adjustRightInd w:val="0"/>
        <w:rPr>
          <w:rFonts w:ascii="Times New Roman" w:hAnsi="Times New Roman"/>
          <w:bCs/>
          <w:color w:val="000000"/>
          <w:sz w:val="22"/>
        </w:rPr>
      </w:pPr>
      <w:r w:rsidRPr="005837B9">
        <w:rPr>
          <w:rFonts w:ascii="Times New Roman" w:hAnsi="Times New Roman"/>
          <w:b/>
          <w:bCs/>
          <w:color w:val="000000"/>
          <w:sz w:val="22"/>
        </w:rPr>
        <w:t xml:space="preserve">Standard 3: </w:t>
      </w:r>
      <w:r>
        <w:rPr>
          <w:rFonts w:ascii="Times New Roman" w:hAnsi="Times New Roman"/>
          <w:b/>
          <w:bCs/>
          <w:color w:val="000000"/>
          <w:sz w:val="22"/>
        </w:rPr>
        <w:tab/>
      </w:r>
      <w:r w:rsidRPr="00660E08">
        <w:rPr>
          <w:rFonts w:ascii="Times New Roman" w:hAnsi="Times New Roman"/>
          <w:bCs/>
          <w:color w:val="000000"/>
          <w:sz w:val="22"/>
        </w:rPr>
        <w:t>ELA teacher candidates demonstrate the knowledge and use of the function, the</w:t>
      </w:r>
    </w:p>
    <w:p w14:paraId="650F452E" w14:textId="77777777" w:rsidR="001102CA" w:rsidRDefault="001102CA" w:rsidP="001102CA">
      <w:pPr>
        <w:autoSpaceDE w:val="0"/>
        <w:autoSpaceDN w:val="0"/>
        <w:adjustRightInd w:val="0"/>
        <w:ind w:left="1440"/>
        <w:rPr>
          <w:rFonts w:ascii="Times New Roman" w:hAnsi="Times New Roman"/>
          <w:bCs/>
          <w:color w:val="000000"/>
          <w:sz w:val="22"/>
        </w:rPr>
      </w:pPr>
      <w:r w:rsidRPr="00660E08">
        <w:rPr>
          <w:rFonts w:ascii="Times New Roman" w:hAnsi="Times New Roman"/>
          <w:bCs/>
          <w:color w:val="000000"/>
          <w:sz w:val="22"/>
        </w:rPr>
        <w:t>influence, and the diversity of language.</w:t>
      </w:r>
    </w:p>
    <w:p w14:paraId="15DDF2EB" w14:textId="77777777" w:rsidR="001102CA" w:rsidRPr="00660E08" w:rsidRDefault="001102CA" w:rsidP="001102CA">
      <w:pPr>
        <w:autoSpaceDE w:val="0"/>
        <w:autoSpaceDN w:val="0"/>
        <w:adjustRightInd w:val="0"/>
        <w:ind w:left="1440"/>
        <w:rPr>
          <w:rFonts w:ascii="Times New Roman" w:hAnsi="Times New Roman"/>
          <w:bCs/>
          <w:color w:val="000000"/>
          <w:sz w:val="22"/>
        </w:rPr>
      </w:pPr>
    </w:p>
    <w:p w14:paraId="7EBCE8D9" w14:textId="77777777" w:rsidR="001102CA" w:rsidRPr="00660E08" w:rsidRDefault="001102CA" w:rsidP="001102CA">
      <w:pPr>
        <w:autoSpaceDE w:val="0"/>
        <w:autoSpaceDN w:val="0"/>
        <w:adjustRightInd w:val="0"/>
        <w:ind w:left="1440" w:hanging="1440"/>
        <w:rPr>
          <w:rFonts w:ascii="Times New Roman" w:hAnsi="Times New Roman"/>
          <w:bCs/>
          <w:color w:val="000000"/>
          <w:sz w:val="22"/>
        </w:rPr>
      </w:pPr>
      <w:r w:rsidRPr="005837B9">
        <w:rPr>
          <w:rFonts w:ascii="Times New Roman" w:hAnsi="Times New Roman"/>
          <w:b/>
          <w:bCs/>
          <w:color w:val="000000"/>
          <w:sz w:val="22"/>
        </w:rPr>
        <w:t xml:space="preserve">Standard 4: </w:t>
      </w:r>
      <w:r>
        <w:rPr>
          <w:rFonts w:ascii="Times New Roman" w:hAnsi="Times New Roman"/>
          <w:b/>
          <w:bCs/>
          <w:color w:val="000000"/>
          <w:sz w:val="22"/>
        </w:rPr>
        <w:tab/>
      </w:r>
      <w:r w:rsidRPr="00660E08">
        <w:rPr>
          <w:rFonts w:ascii="Times New Roman" w:hAnsi="Times New Roman"/>
          <w:bCs/>
          <w:color w:val="000000"/>
          <w:sz w:val="22"/>
        </w:rPr>
        <w:t xml:space="preserve">ELA teacher candidates demonstrate the knowledge and use of the </w:t>
      </w:r>
      <w:proofErr w:type="gramStart"/>
      <w:r w:rsidRPr="00660E08">
        <w:rPr>
          <w:rFonts w:ascii="Times New Roman" w:hAnsi="Times New Roman"/>
          <w:bCs/>
          <w:color w:val="000000"/>
          <w:sz w:val="22"/>
        </w:rPr>
        <w:t>integrated</w:t>
      </w:r>
      <w:proofErr w:type="gramEnd"/>
    </w:p>
    <w:p w14:paraId="303DD7FA" w14:textId="77777777" w:rsidR="001102CA" w:rsidRPr="00660E08" w:rsidRDefault="001102CA" w:rsidP="001102CA">
      <w:pPr>
        <w:autoSpaceDE w:val="0"/>
        <w:autoSpaceDN w:val="0"/>
        <w:adjustRightInd w:val="0"/>
        <w:ind w:left="1440"/>
        <w:rPr>
          <w:rFonts w:ascii="Times New Roman" w:hAnsi="Times New Roman"/>
          <w:bCs/>
          <w:color w:val="000000"/>
          <w:sz w:val="22"/>
        </w:rPr>
      </w:pPr>
      <w:r w:rsidRPr="00660E08">
        <w:rPr>
          <w:rFonts w:ascii="Times New Roman" w:hAnsi="Times New Roman"/>
          <w:bCs/>
          <w:color w:val="000000"/>
          <w:sz w:val="22"/>
        </w:rPr>
        <w:t>practices of multimodal literacies.</w:t>
      </w:r>
    </w:p>
    <w:p w14:paraId="4F935122" w14:textId="77777777" w:rsidR="001102CA" w:rsidRPr="00E80F4A" w:rsidRDefault="001102CA" w:rsidP="001102CA">
      <w:pPr>
        <w:rPr>
          <w:rFonts w:ascii="Times New Roman" w:hAnsi="Times New Roman"/>
          <w:sz w:val="22"/>
        </w:rPr>
      </w:pPr>
    </w:p>
    <w:p w14:paraId="619C71D9" w14:textId="77777777" w:rsidR="001102CA" w:rsidRDefault="001102CA" w:rsidP="001102CA">
      <w:pPr>
        <w:rPr>
          <w:rFonts w:ascii="Times New Roman" w:hAnsi="Times New Roman"/>
        </w:rPr>
      </w:pPr>
    </w:p>
    <w:p w14:paraId="356E837C" w14:textId="77777777" w:rsidR="00A348C2" w:rsidRDefault="00A348C2" w:rsidP="001102CA">
      <w:pPr>
        <w:rPr>
          <w:rFonts w:ascii="Times New Roman" w:hAnsi="Times New Roman"/>
        </w:rPr>
      </w:pPr>
    </w:p>
    <w:p w14:paraId="65BA7A89" w14:textId="77777777" w:rsidR="00A348C2" w:rsidRDefault="00A348C2" w:rsidP="001102CA">
      <w:pPr>
        <w:rPr>
          <w:rFonts w:ascii="Times New Roman" w:hAnsi="Times New Roman"/>
        </w:rPr>
      </w:pPr>
    </w:p>
    <w:p w14:paraId="7CBBB29E" w14:textId="77777777" w:rsidR="00A348C2" w:rsidRDefault="00A348C2" w:rsidP="001102CA">
      <w:pPr>
        <w:rPr>
          <w:rFonts w:ascii="Times New Roman" w:hAnsi="Times New Roman"/>
        </w:rPr>
      </w:pPr>
    </w:p>
    <w:p w14:paraId="46505FF2" w14:textId="77777777" w:rsidR="00610AA2" w:rsidRDefault="00610AA2" w:rsidP="001102CA">
      <w:pPr>
        <w:rPr>
          <w:rFonts w:ascii="Times New Roman" w:hAnsi="Times New Roman"/>
        </w:rPr>
      </w:pPr>
    </w:p>
    <w:p w14:paraId="305F36E0" w14:textId="77777777" w:rsidR="00610AA2" w:rsidRDefault="00610AA2" w:rsidP="001102CA">
      <w:pPr>
        <w:rPr>
          <w:rFonts w:ascii="Times New Roman" w:hAnsi="Times New Roman"/>
        </w:rPr>
      </w:pPr>
    </w:p>
    <w:p w14:paraId="6D766008" w14:textId="77777777" w:rsidR="00610AA2" w:rsidRDefault="00610AA2" w:rsidP="001102CA">
      <w:pPr>
        <w:rPr>
          <w:rFonts w:ascii="Times New Roman" w:hAnsi="Times New Roman"/>
        </w:rPr>
      </w:pPr>
    </w:p>
    <w:p w14:paraId="7E66CFE7" w14:textId="77777777" w:rsidR="00610AA2" w:rsidRDefault="00610AA2" w:rsidP="001102CA">
      <w:pPr>
        <w:rPr>
          <w:rFonts w:ascii="Times New Roman" w:hAnsi="Times New Roman"/>
        </w:rPr>
      </w:pPr>
    </w:p>
    <w:p w14:paraId="22C22AFF" w14:textId="77777777" w:rsidR="00610AA2" w:rsidRDefault="00610AA2" w:rsidP="001102CA">
      <w:pPr>
        <w:rPr>
          <w:rFonts w:ascii="Times New Roman" w:hAnsi="Times New Roman"/>
        </w:rPr>
      </w:pPr>
    </w:p>
    <w:p w14:paraId="357DE844" w14:textId="77777777" w:rsidR="00A348C2" w:rsidRDefault="00A348C2" w:rsidP="001102CA">
      <w:pPr>
        <w:rPr>
          <w:rFonts w:ascii="Times New Roman" w:hAnsi="Times New Roman"/>
        </w:rPr>
      </w:pPr>
    </w:p>
    <w:p w14:paraId="6A5BCD73" w14:textId="77777777" w:rsidR="00A348C2" w:rsidRDefault="00A348C2" w:rsidP="001102CA">
      <w:pPr>
        <w:rPr>
          <w:rFonts w:ascii="Times New Roman" w:hAnsi="Times New Roman"/>
        </w:rPr>
      </w:pPr>
    </w:p>
    <w:p w14:paraId="2BD30493" w14:textId="77777777" w:rsidR="00A348C2" w:rsidRPr="00941804" w:rsidRDefault="00A348C2" w:rsidP="001102CA">
      <w:pPr>
        <w:rPr>
          <w:rFonts w:ascii="Times New Roman" w:hAnsi="Times New Roman"/>
        </w:rPr>
      </w:pPr>
    </w:p>
    <w:p w14:paraId="49C86C45" w14:textId="77777777" w:rsidR="001102CA" w:rsidRPr="00941804" w:rsidRDefault="001102CA" w:rsidP="001102CA">
      <w:pPr>
        <w:rPr>
          <w:rFonts w:ascii="Times New Roman" w:hAnsi="Times New Roman"/>
          <w:sz w:val="16"/>
        </w:rPr>
      </w:pPr>
    </w:p>
    <w:p w14:paraId="685681CF" w14:textId="77777777" w:rsidR="00A348C2" w:rsidRDefault="00A348C2" w:rsidP="00A348C2">
      <w:pPr>
        <w:tabs>
          <w:tab w:val="right" w:pos="10530"/>
        </w:tabs>
        <w:spacing w:line="360" w:lineRule="auto"/>
        <w:rPr>
          <w:rFonts w:ascii="Times New Roman" w:hAnsi="Times New Roman"/>
          <w:b/>
          <w:snapToGrid/>
          <w:sz w:val="18"/>
          <w:szCs w:val="18"/>
        </w:rPr>
      </w:pPr>
      <w:r>
        <w:rPr>
          <w:rFonts w:ascii="Times New Roman" w:hAnsi="Times New Roman"/>
          <w:b/>
          <w:sz w:val="18"/>
          <w:szCs w:val="18"/>
        </w:rPr>
        <w:t>Student</w:t>
      </w:r>
      <w:r>
        <w:rPr>
          <w:rFonts w:ascii="Times New Roman" w:hAnsi="Times New Roman"/>
          <w:sz w:val="18"/>
          <w:szCs w:val="18"/>
        </w:rPr>
        <w:t xml:space="preserve"> ____________________________________________ </w:t>
      </w:r>
      <w:r>
        <w:rPr>
          <w:rFonts w:ascii="Times New Roman" w:hAnsi="Times New Roman"/>
          <w:b/>
          <w:sz w:val="18"/>
          <w:szCs w:val="18"/>
        </w:rPr>
        <w:t>Advisor</w:t>
      </w:r>
      <w:r>
        <w:rPr>
          <w:rFonts w:ascii="Times New Roman" w:hAnsi="Times New Roman"/>
          <w:sz w:val="18"/>
          <w:szCs w:val="18"/>
        </w:rPr>
        <w:t xml:space="preserve"> _______________________________</w:t>
      </w:r>
      <w:r>
        <w:rPr>
          <w:rFonts w:ascii="Times New Roman" w:hAnsi="Times New Roman"/>
          <w:sz w:val="18"/>
          <w:szCs w:val="18"/>
        </w:rPr>
        <w:tab/>
      </w:r>
      <w:r>
        <w:rPr>
          <w:rFonts w:ascii="Times New Roman" w:hAnsi="Times New Roman"/>
          <w:b/>
          <w:sz w:val="18"/>
          <w:szCs w:val="18"/>
        </w:rPr>
        <w:t>Mathematics Education</w:t>
      </w:r>
    </w:p>
    <w:p w14:paraId="59BED896" w14:textId="77777777" w:rsidR="00A348C2" w:rsidRDefault="00A348C2" w:rsidP="00A348C2">
      <w:pPr>
        <w:tabs>
          <w:tab w:val="right" w:pos="10530"/>
        </w:tabs>
        <w:spacing w:line="360" w:lineRule="auto"/>
        <w:rPr>
          <w:rFonts w:ascii="Times New Roman" w:hAnsi="Times New Roman"/>
          <w:b/>
          <w:sz w:val="18"/>
          <w:szCs w:val="18"/>
        </w:rPr>
      </w:pPr>
    </w:p>
    <w:tbl>
      <w:tblPr>
        <w:tblW w:w="101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49"/>
        <w:gridCol w:w="805"/>
        <w:gridCol w:w="697"/>
      </w:tblGrid>
      <w:tr w:rsidR="00EF5DDA" w14:paraId="76A0150C" w14:textId="77777777" w:rsidTr="00EF5DDA">
        <w:trPr>
          <w:trHeight w:val="458"/>
          <w:jc w:val="center"/>
        </w:trPr>
        <w:tc>
          <w:tcPr>
            <w:tcW w:w="8649" w:type="dxa"/>
            <w:vMerge w:val="restart"/>
            <w:tcBorders>
              <w:top w:val="single" w:sz="4" w:space="0" w:color="auto"/>
              <w:left w:val="single" w:sz="4" w:space="0" w:color="auto"/>
              <w:bottom w:val="single" w:sz="4" w:space="0" w:color="auto"/>
              <w:right w:val="single" w:sz="4" w:space="0" w:color="auto"/>
            </w:tcBorders>
            <w:vAlign w:val="center"/>
            <w:hideMark/>
          </w:tcPr>
          <w:p w14:paraId="0987CC09" w14:textId="77777777" w:rsidR="00EF5DDA" w:rsidRDefault="00EF5DDA" w:rsidP="005E2DDE">
            <w:pPr>
              <w:tabs>
                <w:tab w:val="right" w:pos="9360"/>
              </w:tabs>
              <w:jc w:val="center"/>
              <w:rPr>
                <w:rFonts w:ascii="Times New Roman" w:hAnsi="Times New Roman"/>
                <w:b/>
                <w:sz w:val="18"/>
                <w:szCs w:val="18"/>
              </w:rPr>
            </w:pPr>
            <w:r>
              <w:rPr>
                <w:rFonts w:ascii="Times New Roman" w:hAnsi="Times New Roman"/>
                <w:b/>
                <w:szCs w:val="18"/>
              </w:rPr>
              <w:t>GENERAL EDUCATION REQUIREMENTS</w:t>
            </w:r>
          </w:p>
        </w:tc>
        <w:tc>
          <w:tcPr>
            <w:tcW w:w="1502" w:type="dxa"/>
            <w:gridSpan w:val="2"/>
            <w:tcBorders>
              <w:top w:val="single" w:sz="4" w:space="0" w:color="auto"/>
              <w:left w:val="single" w:sz="4" w:space="0" w:color="auto"/>
              <w:bottom w:val="single" w:sz="4" w:space="0" w:color="auto"/>
              <w:right w:val="single" w:sz="4" w:space="0" w:color="auto"/>
            </w:tcBorders>
            <w:vAlign w:val="bottom"/>
            <w:hideMark/>
          </w:tcPr>
          <w:p w14:paraId="39AB2B12" w14:textId="77777777" w:rsidR="00EF5DDA" w:rsidRDefault="00EF5DDA" w:rsidP="005E2DDE">
            <w:pPr>
              <w:tabs>
                <w:tab w:val="right" w:pos="9360"/>
              </w:tabs>
              <w:jc w:val="center"/>
              <w:rPr>
                <w:rFonts w:ascii="Times New Roman" w:hAnsi="Times New Roman"/>
                <w:b/>
                <w:sz w:val="18"/>
                <w:szCs w:val="18"/>
              </w:rPr>
            </w:pPr>
            <w:r>
              <w:rPr>
                <w:rFonts w:ascii="Times New Roman" w:hAnsi="Times New Roman"/>
                <w:b/>
                <w:sz w:val="18"/>
                <w:szCs w:val="18"/>
              </w:rPr>
              <w:t>S.H.</w:t>
            </w:r>
          </w:p>
        </w:tc>
      </w:tr>
      <w:tr w:rsidR="00EF5DDA" w14:paraId="3F4F8025" w14:textId="77777777" w:rsidTr="00EF5DDA">
        <w:trPr>
          <w:trHeight w:val="457"/>
          <w:jc w:val="center"/>
        </w:trPr>
        <w:tc>
          <w:tcPr>
            <w:tcW w:w="8649" w:type="dxa"/>
            <w:vMerge/>
            <w:tcBorders>
              <w:top w:val="single" w:sz="4" w:space="0" w:color="auto"/>
              <w:left w:val="single" w:sz="4" w:space="0" w:color="auto"/>
              <w:bottom w:val="single" w:sz="4" w:space="0" w:color="auto"/>
              <w:right w:val="single" w:sz="4" w:space="0" w:color="auto"/>
            </w:tcBorders>
            <w:vAlign w:val="center"/>
            <w:hideMark/>
          </w:tcPr>
          <w:p w14:paraId="76546072" w14:textId="77777777" w:rsidR="00EF5DDA" w:rsidRDefault="00EF5DDA" w:rsidP="005E2DDE">
            <w:pPr>
              <w:rPr>
                <w:rFonts w:ascii="Times New Roman" w:hAnsi="Times New Roman"/>
                <w:b/>
                <w:sz w:val="18"/>
                <w:szCs w:val="18"/>
              </w:rPr>
            </w:pPr>
          </w:p>
        </w:tc>
        <w:tc>
          <w:tcPr>
            <w:tcW w:w="1502" w:type="dxa"/>
            <w:gridSpan w:val="2"/>
            <w:tcBorders>
              <w:top w:val="single" w:sz="4" w:space="0" w:color="auto"/>
              <w:left w:val="single" w:sz="4" w:space="0" w:color="auto"/>
              <w:bottom w:val="single" w:sz="4" w:space="0" w:color="auto"/>
              <w:right w:val="single" w:sz="4" w:space="0" w:color="auto"/>
            </w:tcBorders>
            <w:shd w:val="clear" w:color="auto" w:fill="D9D9D9"/>
            <w:vAlign w:val="bottom"/>
            <w:hideMark/>
          </w:tcPr>
          <w:p w14:paraId="1E04F59E" w14:textId="77777777" w:rsidR="00EF5DDA" w:rsidRDefault="00EF5DDA" w:rsidP="005E2DDE">
            <w:pPr>
              <w:tabs>
                <w:tab w:val="right" w:pos="9360"/>
              </w:tabs>
              <w:jc w:val="center"/>
              <w:rPr>
                <w:rFonts w:ascii="Times New Roman" w:hAnsi="Times New Roman"/>
                <w:b/>
                <w:sz w:val="18"/>
                <w:szCs w:val="18"/>
              </w:rPr>
            </w:pPr>
            <w:r>
              <w:rPr>
                <w:rFonts w:ascii="Times New Roman" w:hAnsi="Times New Roman"/>
                <w:b/>
                <w:sz w:val="18"/>
                <w:szCs w:val="18"/>
              </w:rPr>
              <w:t>50</w:t>
            </w:r>
          </w:p>
        </w:tc>
      </w:tr>
      <w:tr w:rsidR="00EF5DDA" w14:paraId="773FB6E4" w14:textId="77777777" w:rsidTr="00EF5DDA">
        <w:trPr>
          <w:trHeight w:val="424"/>
          <w:jc w:val="center"/>
        </w:trPr>
        <w:tc>
          <w:tcPr>
            <w:tcW w:w="864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7F3EBCC" w14:textId="77777777" w:rsidR="00EF5DDA" w:rsidRDefault="00EF5DDA" w:rsidP="005E2DDE">
            <w:pPr>
              <w:rPr>
                <w:rFonts w:ascii="Times New Roman" w:hAnsi="Times New Roman"/>
                <w:sz w:val="18"/>
                <w:szCs w:val="18"/>
              </w:rPr>
            </w:pPr>
            <w:r>
              <w:rPr>
                <w:rFonts w:ascii="Times New Roman" w:hAnsi="Times New Roman"/>
                <w:b/>
                <w:sz w:val="18"/>
                <w:szCs w:val="18"/>
              </w:rPr>
              <w:t xml:space="preserve">CORE REQUIREMENTS </w:t>
            </w:r>
            <w:r>
              <w:rPr>
                <w:rFonts w:ascii="Times New Roman" w:hAnsi="Times New Roman"/>
                <w:sz w:val="18"/>
                <w:szCs w:val="18"/>
              </w:rPr>
              <w:t>(With the exception of Non-Western Perspective, core requirements will be drawn/met from selections in Foundations/Skills and/or Perspectives.)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13A9E194" w14:textId="77777777" w:rsidR="00EF5DDA" w:rsidRDefault="00EF5DDA" w:rsidP="005E2DDE">
            <w:pPr>
              <w:tabs>
                <w:tab w:val="right" w:pos="9360"/>
              </w:tabs>
              <w:jc w:val="center"/>
              <w:rPr>
                <w:rFonts w:ascii="Times New Roman" w:hAnsi="Times New Roman"/>
                <w:b/>
                <w:sz w:val="18"/>
                <w:szCs w:val="18"/>
              </w:rPr>
            </w:pPr>
          </w:p>
        </w:tc>
      </w:tr>
      <w:tr w:rsidR="00EF5DDA" w14:paraId="3DAAA3C1" w14:textId="77777777" w:rsidTr="00EF5DDA">
        <w:trPr>
          <w:jc w:val="center"/>
        </w:trPr>
        <w:tc>
          <w:tcPr>
            <w:tcW w:w="8649" w:type="dxa"/>
            <w:tcBorders>
              <w:top w:val="single" w:sz="4" w:space="0" w:color="auto"/>
              <w:left w:val="single" w:sz="4" w:space="0" w:color="auto"/>
              <w:bottom w:val="single" w:sz="4" w:space="0" w:color="auto"/>
              <w:right w:val="single" w:sz="4" w:space="0" w:color="auto"/>
            </w:tcBorders>
            <w:vAlign w:val="center"/>
            <w:hideMark/>
          </w:tcPr>
          <w:p w14:paraId="625837A5" w14:textId="77777777" w:rsidR="00EF5DDA" w:rsidRDefault="00EF5DDA" w:rsidP="005E2DDE">
            <w:pPr>
              <w:ind w:left="159"/>
              <w:rPr>
                <w:rFonts w:ascii="Times New Roman" w:hAnsi="Times New Roman"/>
                <w:sz w:val="18"/>
                <w:szCs w:val="18"/>
              </w:rPr>
            </w:pPr>
            <w:r>
              <w:rPr>
                <w:rFonts w:ascii="Times New Roman" w:hAnsi="Times New Roman"/>
                <w:sz w:val="18"/>
                <w:szCs w:val="18"/>
              </w:rPr>
              <w:t xml:space="preserve">Humanities/Fine Arts </w:t>
            </w:r>
          </w:p>
        </w:tc>
        <w:tc>
          <w:tcPr>
            <w:tcW w:w="805" w:type="dxa"/>
            <w:tcBorders>
              <w:top w:val="single" w:sz="4" w:space="0" w:color="auto"/>
              <w:left w:val="single" w:sz="4" w:space="0" w:color="auto"/>
              <w:bottom w:val="single" w:sz="4" w:space="0" w:color="auto"/>
              <w:right w:val="single" w:sz="4" w:space="0" w:color="auto"/>
            </w:tcBorders>
            <w:vAlign w:val="center"/>
          </w:tcPr>
          <w:p w14:paraId="6D5BA7A7" w14:textId="77777777" w:rsidR="00EF5DDA" w:rsidRDefault="00EF5DDA" w:rsidP="005E2DDE">
            <w:pPr>
              <w:tabs>
                <w:tab w:val="right" w:pos="9360"/>
              </w:tabs>
              <w:jc w:val="center"/>
              <w:rPr>
                <w:rFonts w:ascii="Times New Roman" w:hAnsi="Times New Roman"/>
                <w:sz w:val="18"/>
                <w:szCs w:val="18"/>
              </w:rPr>
            </w:pPr>
          </w:p>
        </w:tc>
        <w:tc>
          <w:tcPr>
            <w:tcW w:w="697" w:type="dxa"/>
            <w:tcBorders>
              <w:top w:val="single" w:sz="4" w:space="0" w:color="auto"/>
              <w:left w:val="single" w:sz="4" w:space="0" w:color="auto"/>
              <w:bottom w:val="single" w:sz="4" w:space="0" w:color="auto"/>
              <w:right w:val="single" w:sz="4" w:space="0" w:color="auto"/>
            </w:tcBorders>
            <w:vAlign w:val="center"/>
          </w:tcPr>
          <w:p w14:paraId="703BB564" w14:textId="77777777" w:rsidR="00EF5DDA" w:rsidRDefault="00EF5DDA" w:rsidP="005E2DDE">
            <w:pPr>
              <w:tabs>
                <w:tab w:val="right" w:pos="9360"/>
              </w:tabs>
              <w:jc w:val="center"/>
              <w:rPr>
                <w:rFonts w:ascii="Times New Roman" w:hAnsi="Times New Roman"/>
                <w:sz w:val="18"/>
                <w:szCs w:val="18"/>
              </w:rPr>
            </w:pPr>
          </w:p>
        </w:tc>
      </w:tr>
      <w:tr w:rsidR="00EF5DDA" w14:paraId="7B25ABFE" w14:textId="77777777" w:rsidTr="00EF5DDA">
        <w:trPr>
          <w:jc w:val="center"/>
        </w:trPr>
        <w:tc>
          <w:tcPr>
            <w:tcW w:w="8649" w:type="dxa"/>
            <w:tcBorders>
              <w:top w:val="single" w:sz="4" w:space="0" w:color="auto"/>
              <w:left w:val="single" w:sz="4" w:space="0" w:color="auto"/>
              <w:bottom w:val="single" w:sz="4" w:space="0" w:color="auto"/>
              <w:right w:val="single" w:sz="4" w:space="0" w:color="auto"/>
            </w:tcBorders>
            <w:vAlign w:val="center"/>
            <w:hideMark/>
          </w:tcPr>
          <w:p w14:paraId="565908A4" w14:textId="77777777" w:rsidR="00EF5DDA" w:rsidRDefault="00EF5DDA" w:rsidP="005E2DDE">
            <w:pPr>
              <w:ind w:left="159"/>
              <w:rPr>
                <w:rFonts w:ascii="Times New Roman" w:hAnsi="Times New Roman"/>
                <w:sz w:val="18"/>
                <w:szCs w:val="18"/>
              </w:rPr>
            </w:pPr>
            <w:r>
              <w:rPr>
                <w:rFonts w:ascii="Times New Roman" w:hAnsi="Times New Roman"/>
                <w:sz w:val="18"/>
                <w:szCs w:val="18"/>
              </w:rPr>
              <w:t>Math/Natural Science</w:t>
            </w:r>
          </w:p>
        </w:tc>
        <w:tc>
          <w:tcPr>
            <w:tcW w:w="805" w:type="dxa"/>
            <w:tcBorders>
              <w:top w:val="single" w:sz="4" w:space="0" w:color="auto"/>
              <w:left w:val="single" w:sz="4" w:space="0" w:color="auto"/>
              <w:bottom w:val="single" w:sz="4" w:space="0" w:color="auto"/>
              <w:right w:val="single" w:sz="4" w:space="0" w:color="auto"/>
            </w:tcBorders>
            <w:vAlign w:val="center"/>
          </w:tcPr>
          <w:p w14:paraId="30AD5A24" w14:textId="77777777" w:rsidR="00EF5DDA" w:rsidRDefault="00EF5DDA" w:rsidP="005E2DDE">
            <w:pPr>
              <w:tabs>
                <w:tab w:val="right" w:pos="9360"/>
              </w:tabs>
              <w:jc w:val="center"/>
              <w:rPr>
                <w:rFonts w:ascii="Times New Roman" w:hAnsi="Times New Roman"/>
                <w:sz w:val="18"/>
                <w:szCs w:val="18"/>
              </w:rPr>
            </w:pPr>
          </w:p>
        </w:tc>
        <w:tc>
          <w:tcPr>
            <w:tcW w:w="697" w:type="dxa"/>
            <w:tcBorders>
              <w:top w:val="single" w:sz="4" w:space="0" w:color="auto"/>
              <w:left w:val="single" w:sz="4" w:space="0" w:color="auto"/>
              <w:bottom w:val="single" w:sz="4" w:space="0" w:color="auto"/>
              <w:right w:val="single" w:sz="4" w:space="0" w:color="auto"/>
            </w:tcBorders>
            <w:vAlign w:val="center"/>
          </w:tcPr>
          <w:p w14:paraId="0567D366" w14:textId="77777777" w:rsidR="00EF5DDA" w:rsidRDefault="00EF5DDA" w:rsidP="005E2DDE">
            <w:pPr>
              <w:tabs>
                <w:tab w:val="right" w:pos="9360"/>
              </w:tabs>
              <w:jc w:val="center"/>
              <w:rPr>
                <w:rFonts w:ascii="Times New Roman" w:hAnsi="Times New Roman"/>
                <w:sz w:val="18"/>
                <w:szCs w:val="18"/>
              </w:rPr>
            </w:pPr>
          </w:p>
        </w:tc>
      </w:tr>
      <w:tr w:rsidR="00EF5DDA" w14:paraId="1F22E330" w14:textId="77777777" w:rsidTr="00EF5DDA">
        <w:trPr>
          <w:jc w:val="center"/>
        </w:trPr>
        <w:tc>
          <w:tcPr>
            <w:tcW w:w="8649" w:type="dxa"/>
            <w:tcBorders>
              <w:top w:val="single" w:sz="4" w:space="0" w:color="auto"/>
              <w:left w:val="single" w:sz="4" w:space="0" w:color="auto"/>
              <w:bottom w:val="single" w:sz="4" w:space="0" w:color="auto"/>
              <w:right w:val="single" w:sz="4" w:space="0" w:color="auto"/>
            </w:tcBorders>
            <w:vAlign w:val="center"/>
            <w:hideMark/>
          </w:tcPr>
          <w:p w14:paraId="6F443B76" w14:textId="77777777" w:rsidR="00EF5DDA" w:rsidRDefault="00EF5DDA" w:rsidP="005E2DDE">
            <w:pPr>
              <w:ind w:left="159"/>
              <w:rPr>
                <w:rFonts w:ascii="Times New Roman" w:hAnsi="Times New Roman"/>
                <w:sz w:val="18"/>
                <w:szCs w:val="18"/>
              </w:rPr>
            </w:pPr>
            <w:r>
              <w:rPr>
                <w:rFonts w:ascii="Times New Roman" w:hAnsi="Times New Roman"/>
                <w:sz w:val="18"/>
                <w:szCs w:val="18"/>
              </w:rPr>
              <w:t>Social/Behavioral Science</w:t>
            </w:r>
          </w:p>
        </w:tc>
        <w:tc>
          <w:tcPr>
            <w:tcW w:w="805" w:type="dxa"/>
            <w:tcBorders>
              <w:top w:val="single" w:sz="4" w:space="0" w:color="auto"/>
              <w:left w:val="single" w:sz="4" w:space="0" w:color="auto"/>
              <w:bottom w:val="single" w:sz="4" w:space="0" w:color="auto"/>
              <w:right w:val="single" w:sz="4" w:space="0" w:color="auto"/>
            </w:tcBorders>
            <w:vAlign w:val="center"/>
          </w:tcPr>
          <w:p w14:paraId="27AA1860" w14:textId="77777777" w:rsidR="00EF5DDA" w:rsidRDefault="00EF5DDA" w:rsidP="005E2DDE">
            <w:pPr>
              <w:tabs>
                <w:tab w:val="right" w:pos="9360"/>
              </w:tabs>
              <w:jc w:val="center"/>
              <w:rPr>
                <w:rFonts w:ascii="Times New Roman" w:hAnsi="Times New Roman"/>
                <w:sz w:val="18"/>
                <w:szCs w:val="18"/>
              </w:rPr>
            </w:pPr>
          </w:p>
        </w:tc>
        <w:tc>
          <w:tcPr>
            <w:tcW w:w="697" w:type="dxa"/>
            <w:tcBorders>
              <w:top w:val="single" w:sz="4" w:space="0" w:color="auto"/>
              <w:left w:val="single" w:sz="4" w:space="0" w:color="auto"/>
              <w:bottom w:val="single" w:sz="4" w:space="0" w:color="auto"/>
              <w:right w:val="single" w:sz="4" w:space="0" w:color="auto"/>
            </w:tcBorders>
            <w:vAlign w:val="center"/>
          </w:tcPr>
          <w:p w14:paraId="4375F41D" w14:textId="77777777" w:rsidR="00EF5DDA" w:rsidRDefault="00EF5DDA" w:rsidP="005E2DDE">
            <w:pPr>
              <w:tabs>
                <w:tab w:val="right" w:pos="9360"/>
              </w:tabs>
              <w:jc w:val="center"/>
              <w:rPr>
                <w:rFonts w:ascii="Times New Roman" w:hAnsi="Times New Roman"/>
                <w:sz w:val="18"/>
                <w:szCs w:val="18"/>
              </w:rPr>
            </w:pPr>
          </w:p>
        </w:tc>
      </w:tr>
      <w:tr w:rsidR="00EF5DDA" w14:paraId="7975CF3E" w14:textId="77777777" w:rsidTr="00EF5DDA">
        <w:trPr>
          <w:jc w:val="center"/>
        </w:trPr>
        <w:tc>
          <w:tcPr>
            <w:tcW w:w="8649" w:type="dxa"/>
            <w:tcBorders>
              <w:top w:val="single" w:sz="4" w:space="0" w:color="auto"/>
              <w:left w:val="single" w:sz="4" w:space="0" w:color="auto"/>
              <w:bottom w:val="single" w:sz="4" w:space="0" w:color="auto"/>
              <w:right w:val="single" w:sz="4" w:space="0" w:color="auto"/>
            </w:tcBorders>
            <w:vAlign w:val="center"/>
            <w:hideMark/>
          </w:tcPr>
          <w:p w14:paraId="18727C6F" w14:textId="77777777" w:rsidR="00EF5DDA" w:rsidRDefault="00EF5DDA" w:rsidP="005E2DDE">
            <w:pPr>
              <w:ind w:left="159"/>
              <w:rPr>
                <w:rFonts w:ascii="Times New Roman" w:hAnsi="Times New Roman"/>
                <w:sz w:val="18"/>
                <w:szCs w:val="18"/>
              </w:rPr>
            </w:pPr>
            <w:r>
              <w:rPr>
                <w:rFonts w:ascii="Times New Roman" w:hAnsi="Times New Roman"/>
                <w:sz w:val="18"/>
                <w:szCs w:val="18"/>
              </w:rPr>
              <w:t>Non-Western Perspective</w:t>
            </w:r>
          </w:p>
        </w:tc>
        <w:tc>
          <w:tcPr>
            <w:tcW w:w="805" w:type="dxa"/>
            <w:tcBorders>
              <w:top w:val="single" w:sz="4" w:space="0" w:color="auto"/>
              <w:left w:val="single" w:sz="4" w:space="0" w:color="auto"/>
              <w:bottom w:val="single" w:sz="4" w:space="0" w:color="auto"/>
              <w:right w:val="single" w:sz="4" w:space="0" w:color="auto"/>
            </w:tcBorders>
            <w:vAlign w:val="center"/>
            <w:hideMark/>
          </w:tcPr>
          <w:p w14:paraId="7B1C798D" w14:textId="77777777" w:rsidR="00EF5DDA" w:rsidRDefault="00EF5DDA" w:rsidP="005E2DDE">
            <w:pPr>
              <w:tabs>
                <w:tab w:val="right" w:pos="9360"/>
              </w:tabs>
              <w:jc w:val="center"/>
              <w:rPr>
                <w:rFonts w:ascii="Times New Roman" w:hAnsi="Times New Roman"/>
                <w:sz w:val="18"/>
                <w:szCs w:val="18"/>
              </w:rPr>
            </w:pPr>
            <w:r>
              <w:rPr>
                <w:rFonts w:ascii="Times New Roman" w:hAnsi="Times New Roman"/>
                <w:sz w:val="18"/>
                <w:szCs w:val="18"/>
              </w:rPr>
              <w:t>3</w:t>
            </w:r>
          </w:p>
        </w:tc>
        <w:tc>
          <w:tcPr>
            <w:tcW w:w="697" w:type="dxa"/>
            <w:tcBorders>
              <w:top w:val="single" w:sz="4" w:space="0" w:color="auto"/>
              <w:left w:val="single" w:sz="4" w:space="0" w:color="auto"/>
              <w:bottom w:val="single" w:sz="4" w:space="0" w:color="auto"/>
              <w:right w:val="single" w:sz="4" w:space="0" w:color="auto"/>
            </w:tcBorders>
            <w:vAlign w:val="center"/>
          </w:tcPr>
          <w:p w14:paraId="0E6FFE27" w14:textId="77777777" w:rsidR="00EF5DDA" w:rsidRDefault="00EF5DDA" w:rsidP="005E2DDE">
            <w:pPr>
              <w:tabs>
                <w:tab w:val="right" w:pos="9360"/>
              </w:tabs>
              <w:jc w:val="center"/>
              <w:rPr>
                <w:rFonts w:ascii="Times New Roman" w:hAnsi="Times New Roman"/>
                <w:sz w:val="18"/>
                <w:szCs w:val="18"/>
              </w:rPr>
            </w:pPr>
          </w:p>
        </w:tc>
      </w:tr>
      <w:tr w:rsidR="00EF5DDA" w14:paraId="5EBDF513" w14:textId="77777777" w:rsidTr="00EF5DDA">
        <w:trPr>
          <w:trHeight w:val="272"/>
          <w:jc w:val="center"/>
        </w:trPr>
        <w:tc>
          <w:tcPr>
            <w:tcW w:w="8649"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14:paraId="379C7CC1" w14:textId="77777777" w:rsidR="00EF5DDA" w:rsidRDefault="00EF5DDA" w:rsidP="005E2DDE">
            <w:pPr>
              <w:rPr>
                <w:rFonts w:ascii="Times New Roman" w:hAnsi="Times New Roman"/>
                <w:sz w:val="18"/>
                <w:szCs w:val="18"/>
              </w:rPr>
            </w:pPr>
            <w:r>
              <w:rPr>
                <w:rFonts w:ascii="Times New Roman" w:hAnsi="Times New Roman"/>
                <w:b/>
                <w:sz w:val="18"/>
                <w:szCs w:val="18"/>
              </w:rPr>
              <w:t xml:space="preserve">FOUNDATION AND SKILLS </w:t>
            </w:r>
            <w:r>
              <w:rPr>
                <w:rFonts w:ascii="Times New Roman" w:hAnsi="Times New Roman"/>
                <w:b/>
                <w:sz w:val="16"/>
                <w:szCs w:val="18"/>
              </w:rPr>
              <w:t>(</w:t>
            </w:r>
            <w:r>
              <w:rPr>
                <w:rFonts w:ascii="Times New Roman" w:hAnsi="Times New Roman"/>
                <w:color w:val="000000"/>
                <w:sz w:val="18"/>
              </w:rPr>
              <w:t>With the exception of GEN 1200, courses in the Foundations and Skills section may be counted toward the major.)</w:t>
            </w:r>
          </w:p>
        </w:tc>
        <w:tc>
          <w:tcPr>
            <w:tcW w:w="1502" w:type="dxa"/>
            <w:gridSpan w:val="2"/>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14:paraId="096ABC14" w14:textId="77777777" w:rsidR="00EF5DDA" w:rsidRDefault="00EF5DDA" w:rsidP="005E2DDE">
            <w:pPr>
              <w:tabs>
                <w:tab w:val="right" w:pos="9360"/>
              </w:tabs>
              <w:jc w:val="center"/>
              <w:rPr>
                <w:rFonts w:ascii="Times New Roman" w:hAnsi="Times New Roman"/>
                <w:sz w:val="18"/>
                <w:szCs w:val="18"/>
              </w:rPr>
            </w:pPr>
            <w:r>
              <w:rPr>
                <w:rFonts w:ascii="Times New Roman" w:hAnsi="Times New Roman"/>
                <w:b/>
                <w:sz w:val="18"/>
                <w:szCs w:val="18"/>
              </w:rPr>
              <w:t>25</w:t>
            </w:r>
          </w:p>
        </w:tc>
      </w:tr>
      <w:tr w:rsidR="00EF5DDA" w14:paraId="1AA33338" w14:textId="77777777" w:rsidTr="00EF5DDA">
        <w:trPr>
          <w:trHeight w:val="272"/>
          <w:jc w:val="center"/>
        </w:trPr>
        <w:tc>
          <w:tcPr>
            <w:tcW w:w="8649" w:type="dxa"/>
            <w:vMerge/>
            <w:tcBorders>
              <w:top w:val="single" w:sz="4" w:space="0" w:color="auto"/>
              <w:left w:val="single" w:sz="4" w:space="0" w:color="auto"/>
              <w:bottom w:val="single" w:sz="4" w:space="0" w:color="auto"/>
              <w:right w:val="single" w:sz="4" w:space="0" w:color="auto"/>
            </w:tcBorders>
            <w:vAlign w:val="center"/>
            <w:hideMark/>
          </w:tcPr>
          <w:p w14:paraId="386FC161" w14:textId="77777777" w:rsidR="00EF5DDA" w:rsidRDefault="00EF5DDA" w:rsidP="005E2DDE">
            <w:pPr>
              <w:rPr>
                <w:rFonts w:ascii="Times New Roman" w:hAnsi="Times New Roman"/>
                <w:sz w:val="18"/>
                <w:szCs w:val="18"/>
              </w:rPr>
            </w:pPr>
          </w:p>
        </w:tc>
        <w:tc>
          <w:tcPr>
            <w:tcW w:w="1502" w:type="dxa"/>
            <w:gridSpan w:val="2"/>
            <w:vMerge/>
            <w:tcBorders>
              <w:top w:val="single" w:sz="4" w:space="0" w:color="auto"/>
              <w:left w:val="single" w:sz="4" w:space="0" w:color="auto"/>
              <w:bottom w:val="single" w:sz="4" w:space="0" w:color="auto"/>
              <w:right w:val="single" w:sz="4" w:space="0" w:color="auto"/>
            </w:tcBorders>
            <w:vAlign w:val="center"/>
            <w:hideMark/>
          </w:tcPr>
          <w:p w14:paraId="325A7A29" w14:textId="77777777" w:rsidR="00EF5DDA" w:rsidRDefault="00EF5DDA" w:rsidP="005E2DDE">
            <w:pPr>
              <w:rPr>
                <w:rFonts w:ascii="Times New Roman" w:hAnsi="Times New Roman"/>
                <w:sz w:val="18"/>
                <w:szCs w:val="18"/>
              </w:rPr>
            </w:pPr>
          </w:p>
        </w:tc>
      </w:tr>
      <w:tr w:rsidR="00EF5DDA" w14:paraId="1DB694FE" w14:textId="77777777" w:rsidTr="00EF5DDA">
        <w:trPr>
          <w:trHeight w:val="272"/>
          <w:jc w:val="center"/>
        </w:trPr>
        <w:tc>
          <w:tcPr>
            <w:tcW w:w="8649" w:type="dxa"/>
            <w:vMerge/>
            <w:tcBorders>
              <w:top w:val="single" w:sz="4" w:space="0" w:color="auto"/>
              <w:left w:val="single" w:sz="4" w:space="0" w:color="auto"/>
              <w:bottom w:val="single" w:sz="4" w:space="0" w:color="auto"/>
              <w:right w:val="single" w:sz="4" w:space="0" w:color="auto"/>
            </w:tcBorders>
            <w:vAlign w:val="center"/>
            <w:hideMark/>
          </w:tcPr>
          <w:p w14:paraId="01F09BFA" w14:textId="77777777" w:rsidR="00EF5DDA" w:rsidRDefault="00EF5DDA" w:rsidP="005E2DDE">
            <w:pPr>
              <w:rPr>
                <w:rFonts w:ascii="Times New Roman" w:hAnsi="Times New Roman"/>
                <w:sz w:val="18"/>
                <w:szCs w:val="18"/>
              </w:rPr>
            </w:pPr>
          </w:p>
        </w:tc>
        <w:tc>
          <w:tcPr>
            <w:tcW w:w="1502" w:type="dxa"/>
            <w:gridSpan w:val="2"/>
            <w:vMerge/>
            <w:tcBorders>
              <w:top w:val="single" w:sz="4" w:space="0" w:color="auto"/>
              <w:left w:val="single" w:sz="4" w:space="0" w:color="auto"/>
              <w:bottom w:val="single" w:sz="4" w:space="0" w:color="auto"/>
              <w:right w:val="single" w:sz="4" w:space="0" w:color="auto"/>
            </w:tcBorders>
            <w:vAlign w:val="center"/>
            <w:hideMark/>
          </w:tcPr>
          <w:p w14:paraId="069C74E1" w14:textId="77777777" w:rsidR="00EF5DDA" w:rsidRDefault="00EF5DDA" w:rsidP="005E2DDE">
            <w:pPr>
              <w:rPr>
                <w:rFonts w:ascii="Times New Roman" w:hAnsi="Times New Roman"/>
                <w:sz w:val="18"/>
                <w:szCs w:val="18"/>
              </w:rPr>
            </w:pPr>
          </w:p>
        </w:tc>
      </w:tr>
      <w:tr w:rsidR="00EF5DDA" w14:paraId="4B2DF057" w14:textId="77777777" w:rsidTr="00EF5DDA">
        <w:trPr>
          <w:jc w:val="center"/>
        </w:trPr>
        <w:tc>
          <w:tcPr>
            <w:tcW w:w="8649" w:type="dxa"/>
            <w:tcBorders>
              <w:top w:val="single" w:sz="4" w:space="0" w:color="auto"/>
              <w:left w:val="single" w:sz="4" w:space="0" w:color="auto"/>
              <w:bottom w:val="single" w:sz="4" w:space="0" w:color="auto"/>
              <w:right w:val="single" w:sz="4" w:space="0" w:color="auto"/>
            </w:tcBorders>
            <w:vAlign w:val="center"/>
            <w:hideMark/>
          </w:tcPr>
          <w:p w14:paraId="007E9A69" w14:textId="77777777" w:rsidR="00EF5DDA" w:rsidRDefault="00EF5DDA" w:rsidP="005E2DDE">
            <w:pPr>
              <w:rPr>
                <w:rFonts w:ascii="Times New Roman" w:hAnsi="Times New Roman"/>
                <w:b/>
                <w:sz w:val="18"/>
                <w:szCs w:val="18"/>
              </w:rPr>
            </w:pPr>
            <w:r>
              <w:rPr>
                <w:rFonts w:ascii="Times New Roman" w:hAnsi="Times New Roman"/>
                <w:b/>
                <w:sz w:val="18"/>
                <w:szCs w:val="18"/>
              </w:rPr>
              <w:t>FYS/Writing</w:t>
            </w:r>
          </w:p>
        </w:tc>
        <w:tc>
          <w:tcPr>
            <w:tcW w:w="1502"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13F66239" w14:textId="77777777" w:rsidR="00EF5DDA" w:rsidRDefault="00EF5DDA" w:rsidP="005E2DDE">
            <w:pPr>
              <w:tabs>
                <w:tab w:val="right" w:pos="9360"/>
              </w:tabs>
              <w:jc w:val="center"/>
              <w:rPr>
                <w:rFonts w:ascii="Times New Roman" w:hAnsi="Times New Roman"/>
                <w:b/>
                <w:sz w:val="18"/>
                <w:szCs w:val="18"/>
              </w:rPr>
            </w:pPr>
            <w:r>
              <w:rPr>
                <w:rFonts w:ascii="Times New Roman" w:hAnsi="Times New Roman"/>
                <w:b/>
                <w:sz w:val="18"/>
                <w:szCs w:val="18"/>
              </w:rPr>
              <w:t>9</w:t>
            </w:r>
          </w:p>
        </w:tc>
      </w:tr>
      <w:tr w:rsidR="00EF5DDA" w14:paraId="17860907" w14:textId="77777777" w:rsidTr="00EF5DDA">
        <w:trPr>
          <w:jc w:val="center"/>
        </w:trPr>
        <w:tc>
          <w:tcPr>
            <w:tcW w:w="8649" w:type="dxa"/>
            <w:tcBorders>
              <w:top w:val="single" w:sz="4" w:space="0" w:color="auto"/>
              <w:left w:val="single" w:sz="4" w:space="0" w:color="auto"/>
              <w:bottom w:val="single" w:sz="4" w:space="0" w:color="auto"/>
              <w:right w:val="single" w:sz="4" w:space="0" w:color="auto"/>
            </w:tcBorders>
            <w:vAlign w:val="center"/>
            <w:hideMark/>
          </w:tcPr>
          <w:p w14:paraId="3C6A1997" w14:textId="77777777" w:rsidR="00EF5DDA" w:rsidRDefault="00EF5DDA" w:rsidP="005E2DDE">
            <w:pPr>
              <w:ind w:left="159"/>
              <w:rPr>
                <w:rFonts w:ascii="Times New Roman" w:hAnsi="Times New Roman"/>
                <w:sz w:val="18"/>
                <w:szCs w:val="18"/>
              </w:rPr>
            </w:pPr>
            <w:r>
              <w:rPr>
                <w:rFonts w:ascii="Times New Roman" w:hAnsi="Times New Roman"/>
                <w:sz w:val="18"/>
                <w:szCs w:val="18"/>
              </w:rPr>
              <w:t>GEN ED 1200 First Year Seminar</w:t>
            </w:r>
          </w:p>
        </w:tc>
        <w:tc>
          <w:tcPr>
            <w:tcW w:w="805" w:type="dxa"/>
            <w:tcBorders>
              <w:top w:val="single" w:sz="4" w:space="0" w:color="auto"/>
              <w:left w:val="single" w:sz="4" w:space="0" w:color="auto"/>
              <w:bottom w:val="single" w:sz="4" w:space="0" w:color="auto"/>
              <w:right w:val="single" w:sz="4" w:space="0" w:color="auto"/>
            </w:tcBorders>
            <w:vAlign w:val="center"/>
            <w:hideMark/>
          </w:tcPr>
          <w:p w14:paraId="4D64837B" w14:textId="77777777" w:rsidR="00EF5DDA" w:rsidRDefault="00EF5DDA" w:rsidP="005E2DDE">
            <w:pPr>
              <w:tabs>
                <w:tab w:val="right" w:pos="9360"/>
              </w:tabs>
              <w:jc w:val="center"/>
              <w:rPr>
                <w:rFonts w:ascii="Times New Roman" w:hAnsi="Times New Roman"/>
                <w:sz w:val="18"/>
                <w:szCs w:val="18"/>
              </w:rPr>
            </w:pPr>
            <w:r>
              <w:rPr>
                <w:rFonts w:ascii="Times New Roman" w:hAnsi="Times New Roman"/>
                <w:sz w:val="18"/>
                <w:szCs w:val="18"/>
              </w:rPr>
              <w:t>3</w:t>
            </w:r>
          </w:p>
        </w:tc>
        <w:tc>
          <w:tcPr>
            <w:tcW w:w="697" w:type="dxa"/>
            <w:tcBorders>
              <w:top w:val="single" w:sz="4" w:space="0" w:color="auto"/>
              <w:left w:val="single" w:sz="4" w:space="0" w:color="auto"/>
              <w:bottom w:val="single" w:sz="4" w:space="0" w:color="auto"/>
              <w:right w:val="single" w:sz="4" w:space="0" w:color="auto"/>
            </w:tcBorders>
            <w:vAlign w:val="center"/>
          </w:tcPr>
          <w:p w14:paraId="2414E66B" w14:textId="77777777" w:rsidR="00EF5DDA" w:rsidRDefault="00EF5DDA" w:rsidP="005E2DDE">
            <w:pPr>
              <w:tabs>
                <w:tab w:val="right" w:pos="9360"/>
              </w:tabs>
              <w:jc w:val="center"/>
              <w:rPr>
                <w:rFonts w:ascii="Times New Roman" w:hAnsi="Times New Roman"/>
                <w:sz w:val="18"/>
                <w:szCs w:val="18"/>
              </w:rPr>
            </w:pPr>
          </w:p>
        </w:tc>
      </w:tr>
      <w:tr w:rsidR="00EF5DDA" w14:paraId="73430252" w14:textId="77777777" w:rsidTr="00EF5DDA">
        <w:trPr>
          <w:jc w:val="center"/>
        </w:trPr>
        <w:tc>
          <w:tcPr>
            <w:tcW w:w="8649" w:type="dxa"/>
            <w:tcBorders>
              <w:top w:val="single" w:sz="4" w:space="0" w:color="auto"/>
              <w:left w:val="single" w:sz="4" w:space="0" w:color="auto"/>
              <w:bottom w:val="single" w:sz="4" w:space="0" w:color="auto"/>
              <w:right w:val="single" w:sz="4" w:space="0" w:color="auto"/>
            </w:tcBorders>
            <w:vAlign w:val="center"/>
            <w:hideMark/>
          </w:tcPr>
          <w:p w14:paraId="0C151BE0" w14:textId="77777777" w:rsidR="00EF5DDA" w:rsidRDefault="00EF5DDA" w:rsidP="005E2DDE">
            <w:pPr>
              <w:ind w:left="159"/>
              <w:rPr>
                <w:rFonts w:ascii="Times New Roman" w:hAnsi="Times New Roman"/>
                <w:sz w:val="18"/>
                <w:szCs w:val="18"/>
              </w:rPr>
            </w:pPr>
            <w:r>
              <w:rPr>
                <w:rFonts w:ascii="Times New Roman" w:hAnsi="Times New Roman"/>
                <w:sz w:val="18"/>
                <w:szCs w:val="18"/>
              </w:rPr>
              <w:t>ENG 1103 Critical Reading and Writing</w:t>
            </w:r>
          </w:p>
        </w:tc>
        <w:tc>
          <w:tcPr>
            <w:tcW w:w="805" w:type="dxa"/>
            <w:tcBorders>
              <w:top w:val="single" w:sz="4" w:space="0" w:color="auto"/>
              <w:left w:val="single" w:sz="4" w:space="0" w:color="auto"/>
              <w:bottom w:val="single" w:sz="4" w:space="0" w:color="auto"/>
              <w:right w:val="single" w:sz="4" w:space="0" w:color="auto"/>
            </w:tcBorders>
            <w:vAlign w:val="center"/>
            <w:hideMark/>
          </w:tcPr>
          <w:p w14:paraId="20DB1B0C" w14:textId="77777777" w:rsidR="00EF5DDA" w:rsidRDefault="00EF5DDA" w:rsidP="005E2DDE">
            <w:pPr>
              <w:tabs>
                <w:tab w:val="right" w:pos="9360"/>
              </w:tabs>
              <w:jc w:val="center"/>
              <w:rPr>
                <w:rFonts w:ascii="Times New Roman" w:hAnsi="Times New Roman"/>
                <w:sz w:val="18"/>
                <w:szCs w:val="18"/>
              </w:rPr>
            </w:pPr>
            <w:r>
              <w:rPr>
                <w:rFonts w:ascii="Times New Roman" w:hAnsi="Times New Roman"/>
                <w:sz w:val="18"/>
                <w:szCs w:val="18"/>
              </w:rPr>
              <w:t>3</w:t>
            </w:r>
          </w:p>
        </w:tc>
        <w:tc>
          <w:tcPr>
            <w:tcW w:w="697" w:type="dxa"/>
            <w:tcBorders>
              <w:top w:val="single" w:sz="4" w:space="0" w:color="auto"/>
              <w:left w:val="single" w:sz="4" w:space="0" w:color="auto"/>
              <w:bottom w:val="single" w:sz="4" w:space="0" w:color="auto"/>
              <w:right w:val="single" w:sz="4" w:space="0" w:color="auto"/>
            </w:tcBorders>
            <w:vAlign w:val="center"/>
          </w:tcPr>
          <w:p w14:paraId="10A95775" w14:textId="77777777" w:rsidR="00EF5DDA" w:rsidRDefault="00EF5DDA" w:rsidP="005E2DDE">
            <w:pPr>
              <w:tabs>
                <w:tab w:val="right" w:pos="9360"/>
              </w:tabs>
              <w:jc w:val="center"/>
              <w:rPr>
                <w:rFonts w:ascii="Times New Roman" w:hAnsi="Times New Roman"/>
                <w:sz w:val="18"/>
                <w:szCs w:val="18"/>
              </w:rPr>
            </w:pPr>
          </w:p>
        </w:tc>
      </w:tr>
      <w:tr w:rsidR="00EF5DDA" w14:paraId="51C51736" w14:textId="77777777" w:rsidTr="00EF5DDA">
        <w:trPr>
          <w:jc w:val="center"/>
        </w:trPr>
        <w:tc>
          <w:tcPr>
            <w:tcW w:w="8649" w:type="dxa"/>
            <w:tcBorders>
              <w:top w:val="single" w:sz="4" w:space="0" w:color="auto"/>
              <w:left w:val="single" w:sz="4" w:space="0" w:color="auto"/>
              <w:bottom w:val="single" w:sz="4" w:space="0" w:color="auto"/>
              <w:right w:val="single" w:sz="4" w:space="0" w:color="auto"/>
            </w:tcBorders>
            <w:vAlign w:val="center"/>
            <w:hideMark/>
          </w:tcPr>
          <w:p w14:paraId="6CBCFD18" w14:textId="77777777" w:rsidR="00EF5DDA" w:rsidRDefault="00EF5DDA" w:rsidP="005E2DDE">
            <w:pPr>
              <w:ind w:left="159"/>
              <w:rPr>
                <w:rFonts w:ascii="Times New Roman" w:hAnsi="Times New Roman"/>
                <w:sz w:val="18"/>
                <w:szCs w:val="18"/>
              </w:rPr>
            </w:pPr>
            <w:r>
              <w:rPr>
                <w:rFonts w:ascii="Times New Roman" w:hAnsi="Times New Roman"/>
                <w:sz w:val="18"/>
                <w:szCs w:val="18"/>
              </w:rPr>
              <w:t>ENG 2111 Reading and Writing Arguments</w:t>
            </w:r>
          </w:p>
        </w:tc>
        <w:tc>
          <w:tcPr>
            <w:tcW w:w="805" w:type="dxa"/>
            <w:tcBorders>
              <w:top w:val="single" w:sz="4" w:space="0" w:color="auto"/>
              <w:left w:val="single" w:sz="4" w:space="0" w:color="auto"/>
              <w:bottom w:val="single" w:sz="4" w:space="0" w:color="auto"/>
              <w:right w:val="single" w:sz="4" w:space="0" w:color="auto"/>
            </w:tcBorders>
            <w:vAlign w:val="center"/>
            <w:hideMark/>
          </w:tcPr>
          <w:p w14:paraId="294684EB" w14:textId="77777777" w:rsidR="00EF5DDA" w:rsidRDefault="00EF5DDA" w:rsidP="005E2DDE">
            <w:pPr>
              <w:tabs>
                <w:tab w:val="right" w:pos="9360"/>
              </w:tabs>
              <w:jc w:val="center"/>
              <w:rPr>
                <w:rFonts w:ascii="Times New Roman" w:hAnsi="Times New Roman"/>
                <w:sz w:val="18"/>
                <w:szCs w:val="18"/>
              </w:rPr>
            </w:pPr>
            <w:r>
              <w:rPr>
                <w:rFonts w:ascii="Times New Roman" w:hAnsi="Times New Roman"/>
                <w:sz w:val="18"/>
                <w:szCs w:val="18"/>
              </w:rPr>
              <w:t>3</w:t>
            </w:r>
          </w:p>
        </w:tc>
        <w:tc>
          <w:tcPr>
            <w:tcW w:w="697" w:type="dxa"/>
            <w:tcBorders>
              <w:top w:val="single" w:sz="4" w:space="0" w:color="auto"/>
              <w:left w:val="single" w:sz="4" w:space="0" w:color="auto"/>
              <w:bottom w:val="single" w:sz="4" w:space="0" w:color="auto"/>
              <w:right w:val="single" w:sz="4" w:space="0" w:color="auto"/>
            </w:tcBorders>
            <w:vAlign w:val="center"/>
          </w:tcPr>
          <w:p w14:paraId="11660750" w14:textId="77777777" w:rsidR="00EF5DDA" w:rsidRDefault="00EF5DDA" w:rsidP="005E2DDE">
            <w:pPr>
              <w:tabs>
                <w:tab w:val="right" w:pos="9360"/>
              </w:tabs>
              <w:jc w:val="center"/>
              <w:rPr>
                <w:rFonts w:ascii="Times New Roman" w:hAnsi="Times New Roman"/>
                <w:sz w:val="18"/>
                <w:szCs w:val="18"/>
              </w:rPr>
            </w:pPr>
          </w:p>
        </w:tc>
      </w:tr>
      <w:tr w:rsidR="00EF5DDA" w14:paraId="76586EFE" w14:textId="77777777" w:rsidTr="00EF5DDA">
        <w:trPr>
          <w:jc w:val="center"/>
        </w:trPr>
        <w:tc>
          <w:tcPr>
            <w:tcW w:w="8649" w:type="dxa"/>
            <w:tcBorders>
              <w:top w:val="single" w:sz="4" w:space="0" w:color="auto"/>
              <w:left w:val="single" w:sz="4" w:space="0" w:color="auto"/>
              <w:bottom w:val="single" w:sz="4" w:space="0" w:color="auto"/>
              <w:right w:val="single" w:sz="4" w:space="0" w:color="auto"/>
            </w:tcBorders>
            <w:vAlign w:val="center"/>
            <w:hideMark/>
          </w:tcPr>
          <w:p w14:paraId="11184B56" w14:textId="77777777" w:rsidR="00EF5DDA" w:rsidRDefault="00EF5DDA" w:rsidP="005E2DDE">
            <w:pPr>
              <w:rPr>
                <w:rFonts w:ascii="Times New Roman" w:hAnsi="Times New Roman"/>
                <w:b/>
                <w:sz w:val="18"/>
                <w:szCs w:val="18"/>
              </w:rPr>
            </w:pPr>
            <w:r>
              <w:rPr>
                <w:rFonts w:ascii="Times New Roman" w:hAnsi="Times New Roman"/>
                <w:b/>
                <w:sz w:val="18"/>
                <w:szCs w:val="18"/>
              </w:rPr>
              <w:t>Foreign Language Literacy</w:t>
            </w:r>
          </w:p>
        </w:tc>
        <w:tc>
          <w:tcPr>
            <w:tcW w:w="1502"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6C0ED81D" w14:textId="77777777" w:rsidR="00EF5DDA" w:rsidRDefault="00EF5DDA" w:rsidP="005E2DDE">
            <w:pPr>
              <w:tabs>
                <w:tab w:val="right" w:pos="9360"/>
              </w:tabs>
              <w:jc w:val="center"/>
              <w:rPr>
                <w:rFonts w:ascii="Times New Roman" w:hAnsi="Times New Roman"/>
                <w:b/>
                <w:sz w:val="18"/>
                <w:szCs w:val="18"/>
              </w:rPr>
            </w:pPr>
            <w:r>
              <w:rPr>
                <w:rFonts w:ascii="Times New Roman" w:hAnsi="Times New Roman"/>
                <w:b/>
                <w:sz w:val="18"/>
                <w:szCs w:val="18"/>
              </w:rPr>
              <w:t>0-9</w:t>
            </w:r>
          </w:p>
        </w:tc>
      </w:tr>
      <w:tr w:rsidR="00EF5DDA" w14:paraId="18764143" w14:textId="77777777" w:rsidTr="00EF5DDA">
        <w:trPr>
          <w:jc w:val="center"/>
        </w:trPr>
        <w:tc>
          <w:tcPr>
            <w:tcW w:w="8649" w:type="dxa"/>
            <w:tcBorders>
              <w:top w:val="single" w:sz="4" w:space="0" w:color="auto"/>
              <w:left w:val="single" w:sz="4" w:space="0" w:color="auto"/>
              <w:bottom w:val="single" w:sz="4" w:space="0" w:color="auto"/>
              <w:right w:val="single" w:sz="4" w:space="0" w:color="auto"/>
            </w:tcBorders>
            <w:vAlign w:val="center"/>
            <w:hideMark/>
          </w:tcPr>
          <w:p w14:paraId="39A6EE6D" w14:textId="77777777" w:rsidR="00EF5DDA" w:rsidRDefault="00EF5DDA" w:rsidP="005E2DDE">
            <w:pPr>
              <w:ind w:left="159"/>
              <w:rPr>
                <w:rFonts w:ascii="Times New Roman" w:hAnsi="Times New Roman"/>
                <w:sz w:val="18"/>
                <w:szCs w:val="18"/>
              </w:rPr>
            </w:pPr>
            <w:r>
              <w:rPr>
                <w:rFonts w:ascii="Times New Roman" w:hAnsi="Times New Roman"/>
                <w:sz w:val="18"/>
                <w:szCs w:val="18"/>
              </w:rPr>
              <w:t>Elementary I</w:t>
            </w:r>
          </w:p>
        </w:tc>
        <w:tc>
          <w:tcPr>
            <w:tcW w:w="805" w:type="dxa"/>
            <w:tcBorders>
              <w:top w:val="single" w:sz="4" w:space="0" w:color="auto"/>
              <w:left w:val="single" w:sz="4" w:space="0" w:color="auto"/>
              <w:bottom w:val="single" w:sz="4" w:space="0" w:color="auto"/>
              <w:right w:val="single" w:sz="4" w:space="0" w:color="auto"/>
            </w:tcBorders>
            <w:vAlign w:val="center"/>
            <w:hideMark/>
          </w:tcPr>
          <w:p w14:paraId="541591A8" w14:textId="77777777" w:rsidR="00EF5DDA" w:rsidRDefault="00EF5DDA" w:rsidP="005E2DDE">
            <w:pPr>
              <w:tabs>
                <w:tab w:val="right" w:pos="9360"/>
              </w:tabs>
              <w:jc w:val="center"/>
              <w:rPr>
                <w:rFonts w:ascii="Times New Roman" w:hAnsi="Times New Roman"/>
                <w:sz w:val="18"/>
                <w:szCs w:val="18"/>
              </w:rPr>
            </w:pPr>
            <w:r>
              <w:rPr>
                <w:rFonts w:ascii="Times New Roman" w:hAnsi="Times New Roman"/>
                <w:sz w:val="18"/>
                <w:szCs w:val="18"/>
              </w:rPr>
              <w:t>3</w:t>
            </w:r>
          </w:p>
        </w:tc>
        <w:tc>
          <w:tcPr>
            <w:tcW w:w="697" w:type="dxa"/>
            <w:tcBorders>
              <w:top w:val="single" w:sz="4" w:space="0" w:color="auto"/>
              <w:left w:val="single" w:sz="4" w:space="0" w:color="auto"/>
              <w:bottom w:val="single" w:sz="4" w:space="0" w:color="auto"/>
              <w:right w:val="single" w:sz="4" w:space="0" w:color="auto"/>
            </w:tcBorders>
            <w:vAlign w:val="center"/>
          </w:tcPr>
          <w:p w14:paraId="5A81AD80" w14:textId="77777777" w:rsidR="00EF5DDA" w:rsidRDefault="00EF5DDA" w:rsidP="005E2DDE">
            <w:pPr>
              <w:tabs>
                <w:tab w:val="right" w:pos="9360"/>
              </w:tabs>
              <w:jc w:val="center"/>
              <w:rPr>
                <w:rFonts w:ascii="Times New Roman" w:hAnsi="Times New Roman"/>
                <w:sz w:val="18"/>
                <w:szCs w:val="18"/>
              </w:rPr>
            </w:pPr>
          </w:p>
        </w:tc>
      </w:tr>
      <w:tr w:rsidR="00EF5DDA" w14:paraId="0761553D" w14:textId="77777777" w:rsidTr="00EF5DDA">
        <w:trPr>
          <w:jc w:val="center"/>
        </w:trPr>
        <w:tc>
          <w:tcPr>
            <w:tcW w:w="8649" w:type="dxa"/>
            <w:tcBorders>
              <w:top w:val="single" w:sz="4" w:space="0" w:color="auto"/>
              <w:left w:val="single" w:sz="4" w:space="0" w:color="auto"/>
              <w:bottom w:val="single" w:sz="4" w:space="0" w:color="auto"/>
              <w:right w:val="single" w:sz="4" w:space="0" w:color="auto"/>
            </w:tcBorders>
            <w:vAlign w:val="center"/>
            <w:hideMark/>
          </w:tcPr>
          <w:p w14:paraId="0BB255B9" w14:textId="77777777" w:rsidR="00EF5DDA" w:rsidRDefault="00EF5DDA" w:rsidP="005E2DDE">
            <w:pPr>
              <w:ind w:left="159"/>
              <w:rPr>
                <w:rFonts w:ascii="Times New Roman" w:hAnsi="Times New Roman"/>
                <w:sz w:val="18"/>
                <w:szCs w:val="18"/>
              </w:rPr>
            </w:pPr>
            <w:r>
              <w:rPr>
                <w:rFonts w:ascii="Times New Roman" w:hAnsi="Times New Roman"/>
                <w:sz w:val="18"/>
                <w:szCs w:val="18"/>
              </w:rPr>
              <w:t>Elementary II</w:t>
            </w:r>
          </w:p>
        </w:tc>
        <w:tc>
          <w:tcPr>
            <w:tcW w:w="805" w:type="dxa"/>
            <w:tcBorders>
              <w:top w:val="single" w:sz="4" w:space="0" w:color="auto"/>
              <w:left w:val="single" w:sz="4" w:space="0" w:color="auto"/>
              <w:bottom w:val="single" w:sz="4" w:space="0" w:color="auto"/>
              <w:right w:val="single" w:sz="4" w:space="0" w:color="auto"/>
            </w:tcBorders>
            <w:vAlign w:val="center"/>
            <w:hideMark/>
          </w:tcPr>
          <w:p w14:paraId="538F5E64" w14:textId="77777777" w:rsidR="00EF5DDA" w:rsidRDefault="00EF5DDA" w:rsidP="005E2DDE">
            <w:pPr>
              <w:tabs>
                <w:tab w:val="right" w:pos="9360"/>
              </w:tabs>
              <w:jc w:val="center"/>
              <w:rPr>
                <w:rFonts w:ascii="Times New Roman" w:hAnsi="Times New Roman"/>
                <w:sz w:val="18"/>
                <w:szCs w:val="18"/>
              </w:rPr>
            </w:pPr>
            <w:r>
              <w:rPr>
                <w:rFonts w:ascii="Times New Roman" w:hAnsi="Times New Roman"/>
                <w:sz w:val="18"/>
                <w:szCs w:val="18"/>
              </w:rPr>
              <w:t>3</w:t>
            </w:r>
          </w:p>
        </w:tc>
        <w:tc>
          <w:tcPr>
            <w:tcW w:w="697" w:type="dxa"/>
            <w:tcBorders>
              <w:top w:val="single" w:sz="4" w:space="0" w:color="auto"/>
              <w:left w:val="single" w:sz="4" w:space="0" w:color="auto"/>
              <w:bottom w:val="single" w:sz="4" w:space="0" w:color="auto"/>
              <w:right w:val="single" w:sz="4" w:space="0" w:color="auto"/>
            </w:tcBorders>
            <w:vAlign w:val="center"/>
          </w:tcPr>
          <w:p w14:paraId="3E250768" w14:textId="77777777" w:rsidR="00EF5DDA" w:rsidRDefault="00EF5DDA" w:rsidP="005E2DDE">
            <w:pPr>
              <w:tabs>
                <w:tab w:val="right" w:pos="9360"/>
              </w:tabs>
              <w:jc w:val="center"/>
              <w:rPr>
                <w:rFonts w:ascii="Times New Roman" w:hAnsi="Times New Roman"/>
                <w:sz w:val="18"/>
                <w:szCs w:val="18"/>
              </w:rPr>
            </w:pPr>
          </w:p>
        </w:tc>
      </w:tr>
      <w:tr w:rsidR="00EF5DDA" w14:paraId="50797466" w14:textId="77777777" w:rsidTr="00EF5DDA">
        <w:trPr>
          <w:jc w:val="center"/>
        </w:trPr>
        <w:tc>
          <w:tcPr>
            <w:tcW w:w="8649" w:type="dxa"/>
            <w:tcBorders>
              <w:top w:val="single" w:sz="4" w:space="0" w:color="auto"/>
              <w:left w:val="single" w:sz="4" w:space="0" w:color="auto"/>
              <w:bottom w:val="single" w:sz="4" w:space="0" w:color="auto"/>
              <w:right w:val="single" w:sz="4" w:space="0" w:color="auto"/>
            </w:tcBorders>
            <w:vAlign w:val="center"/>
            <w:hideMark/>
          </w:tcPr>
          <w:p w14:paraId="3C0FBEDB" w14:textId="77777777" w:rsidR="00EF5DDA" w:rsidRDefault="00EF5DDA" w:rsidP="005E2DDE">
            <w:pPr>
              <w:ind w:left="159"/>
              <w:rPr>
                <w:rFonts w:ascii="Times New Roman" w:hAnsi="Times New Roman"/>
                <w:sz w:val="18"/>
                <w:szCs w:val="18"/>
              </w:rPr>
            </w:pPr>
            <w:r>
              <w:rPr>
                <w:rFonts w:ascii="Times New Roman" w:hAnsi="Times New Roman"/>
                <w:sz w:val="18"/>
                <w:szCs w:val="18"/>
              </w:rPr>
              <w:t>Intermediate I</w:t>
            </w:r>
          </w:p>
        </w:tc>
        <w:tc>
          <w:tcPr>
            <w:tcW w:w="805" w:type="dxa"/>
            <w:tcBorders>
              <w:top w:val="single" w:sz="4" w:space="0" w:color="auto"/>
              <w:left w:val="single" w:sz="4" w:space="0" w:color="auto"/>
              <w:bottom w:val="single" w:sz="4" w:space="0" w:color="auto"/>
              <w:right w:val="single" w:sz="4" w:space="0" w:color="auto"/>
            </w:tcBorders>
            <w:vAlign w:val="center"/>
            <w:hideMark/>
          </w:tcPr>
          <w:p w14:paraId="4319AC27" w14:textId="77777777" w:rsidR="00EF5DDA" w:rsidRDefault="00EF5DDA" w:rsidP="005E2DDE">
            <w:pPr>
              <w:tabs>
                <w:tab w:val="right" w:pos="9360"/>
              </w:tabs>
              <w:jc w:val="center"/>
              <w:rPr>
                <w:rFonts w:ascii="Times New Roman" w:hAnsi="Times New Roman"/>
                <w:sz w:val="18"/>
                <w:szCs w:val="18"/>
              </w:rPr>
            </w:pPr>
            <w:r>
              <w:rPr>
                <w:rFonts w:ascii="Times New Roman" w:hAnsi="Times New Roman"/>
                <w:sz w:val="18"/>
                <w:szCs w:val="18"/>
              </w:rPr>
              <w:t>3</w:t>
            </w:r>
          </w:p>
        </w:tc>
        <w:tc>
          <w:tcPr>
            <w:tcW w:w="697" w:type="dxa"/>
            <w:tcBorders>
              <w:top w:val="single" w:sz="4" w:space="0" w:color="auto"/>
              <w:left w:val="single" w:sz="4" w:space="0" w:color="auto"/>
              <w:bottom w:val="single" w:sz="4" w:space="0" w:color="auto"/>
              <w:right w:val="single" w:sz="4" w:space="0" w:color="auto"/>
            </w:tcBorders>
            <w:vAlign w:val="center"/>
          </w:tcPr>
          <w:p w14:paraId="4AEE30C7" w14:textId="77777777" w:rsidR="00EF5DDA" w:rsidRDefault="00EF5DDA" w:rsidP="005E2DDE">
            <w:pPr>
              <w:tabs>
                <w:tab w:val="right" w:pos="9360"/>
              </w:tabs>
              <w:jc w:val="center"/>
              <w:rPr>
                <w:rFonts w:ascii="Times New Roman" w:hAnsi="Times New Roman"/>
                <w:sz w:val="18"/>
                <w:szCs w:val="18"/>
              </w:rPr>
            </w:pPr>
          </w:p>
        </w:tc>
      </w:tr>
      <w:tr w:rsidR="00EF5DDA" w14:paraId="4B80EC28" w14:textId="77777777" w:rsidTr="00EF5DDA">
        <w:trPr>
          <w:jc w:val="center"/>
        </w:trPr>
        <w:tc>
          <w:tcPr>
            <w:tcW w:w="8649" w:type="dxa"/>
            <w:tcBorders>
              <w:top w:val="single" w:sz="4" w:space="0" w:color="auto"/>
              <w:left w:val="single" w:sz="4" w:space="0" w:color="auto"/>
              <w:bottom w:val="single" w:sz="4" w:space="0" w:color="auto"/>
              <w:right w:val="single" w:sz="4" w:space="0" w:color="auto"/>
            </w:tcBorders>
            <w:vAlign w:val="center"/>
            <w:hideMark/>
          </w:tcPr>
          <w:p w14:paraId="5E734924" w14:textId="77777777" w:rsidR="00EF5DDA" w:rsidRDefault="00EF5DDA" w:rsidP="005E2DDE">
            <w:pPr>
              <w:rPr>
                <w:rFonts w:ascii="Times New Roman" w:hAnsi="Times New Roman"/>
                <w:b/>
                <w:sz w:val="18"/>
                <w:szCs w:val="18"/>
              </w:rPr>
            </w:pPr>
            <w:r>
              <w:rPr>
                <w:rFonts w:ascii="Times New Roman" w:hAnsi="Times New Roman"/>
                <w:b/>
                <w:sz w:val="18"/>
                <w:szCs w:val="18"/>
              </w:rPr>
              <w:t>Quantitative Literacy (Mathematics)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07C9CCFD" w14:textId="77777777" w:rsidR="00EF5DDA" w:rsidRDefault="00EF5DDA" w:rsidP="005E2DDE">
            <w:pPr>
              <w:tabs>
                <w:tab w:val="right" w:pos="9360"/>
              </w:tabs>
              <w:jc w:val="center"/>
              <w:rPr>
                <w:rFonts w:ascii="Times New Roman" w:hAnsi="Times New Roman"/>
                <w:b/>
                <w:sz w:val="18"/>
                <w:szCs w:val="18"/>
              </w:rPr>
            </w:pPr>
            <w:r>
              <w:rPr>
                <w:rFonts w:ascii="Times New Roman" w:hAnsi="Times New Roman"/>
                <w:b/>
                <w:sz w:val="18"/>
                <w:szCs w:val="18"/>
              </w:rPr>
              <w:t>4-6</w:t>
            </w:r>
          </w:p>
        </w:tc>
      </w:tr>
      <w:tr w:rsidR="00EF5DDA" w14:paraId="53DB8061" w14:textId="77777777" w:rsidTr="00EF5DDA">
        <w:trPr>
          <w:jc w:val="center"/>
        </w:trPr>
        <w:tc>
          <w:tcPr>
            <w:tcW w:w="8649" w:type="dxa"/>
            <w:tcBorders>
              <w:top w:val="single" w:sz="4" w:space="0" w:color="auto"/>
              <w:left w:val="single" w:sz="4" w:space="0" w:color="auto"/>
              <w:bottom w:val="single" w:sz="4" w:space="0" w:color="auto"/>
              <w:right w:val="single" w:sz="4" w:space="0" w:color="auto"/>
            </w:tcBorders>
            <w:vAlign w:val="center"/>
            <w:hideMark/>
          </w:tcPr>
          <w:p w14:paraId="2BF08FBA" w14:textId="77777777" w:rsidR="00EF5DDA" w:rsidRDefault="00EF5DDA" w:rsidP="005E2DDE">
            <w:pPr>
              <w:ind w:left="159"/>
              <w:rPr>
                <w:rFonts w:ascii="Times New Roman" w:hAnsi="Times New Roman"/>
                <w:sz w:val="18"/>
                <w:szCs w:val="18"/>
              </w:rPr>
            </w:pPr>
            <w:r>
              <w:rPr>
                <w:rFonts w:ascii="Times New Roman" w:eastAsia="Calibri" w:hAnsi="Times New Roman"/>
                <w:sz w:val="18"/>
              </w:rPr>
              <w:t>*MATH 1801 Calculus</w:t>
            </w:r>
          </w:p>
        </w:tc>
        <w:tc>
          <w:tcPr>
            <w:tcW w:w="805" w:type="dxa"/>
            <w:tcBorders>
              <w:top w:val="single" w:sz="4" w:space="0" w:color="auto"/>
              <w:left w:val="single" w:sz="4" w:space="0" w:color="auto"/>
              <w:bottom w:val="single" w:sz="4" w:space="0" w:color="auto"/>
              <w:right w:val="single" w:sz="4" w:space="0" w:color="auto"/>
            </w:tcBorders>
            <w:vAlign w:val="center"/>
            <w:hideMark/>
          </w:tcPr>
          <w:p w14:paraId="46C69A34" w14:textId="77777777" w:rsidR="00EF5DDA" w:rsidRDefault="00EF5DDA" w:rsidP="005E2DDE">
            <w:pPr>
              <w:tabs>
                <w:tab w:val="right" w:pos="9360"/>
              </w:tabs>
              <w:jc w:val="center"/>
              <w:rPr>
                <w:rFonts w:ascii="Times New Roman" w:hAnsi="Times New Roman"/>
                <w:sz w:val="18"/>
                <w:szCs w:val="18"/>
              </w:rPr>
            </w:pPr>
            <w:r>
              <w:rPr>
                <w:rFonts w:ascii="Times New Roman" w:hAnsi="Times New Roman"/>
                <w:sz w:val="18"/>
                <w:szCs w:val="18"/>
              </w:rPr>
              <w:t>4</w:t>
            </w:r>
          </w:p>
        </w:tc>
        <w:tc>
          <w:tcPr>
            <w:tcW w:w="697" w:type="dxa"/>
            <w:tcBorders>
              <w:top w:val="single" w:sz="4" w:space="0" w:color="auto"/>
              <w:left w:val="single" w:sz="4" w:space="0" w:color="auto"/>
              <w:bottom w:val="single" w:sz="4" w:space="0" w:color="auto"/>
              <w:right w:val="single" w:sz="4" w:space="0" w:color="auto"/>
            </w:tcBorders>
            <w:vAlign w:val="center"/>
          </w:tcPr>
          <w:p w14:paraId="4C16893E" w14:textId="77777777" w:rsidR="00EF5DDA" w:rsidRDefault="00EF5DDA" w:rsidP="005E2DDE">
            <w:pPr>
              <w:tabs>
                <w:tab w:val="right" w:pos="9360"/>
              </w:tabs>
              <w:jc w:val="center"/>
              <w:rPr>
                <w:rFonts w:ascii="Times New Roman" w:hAnsi="Times New Roman"/>
                <w:sz w:val="18"/>
                <w:szCs w:val="18"/>
              </w:rPr>
            </w:pPr>
          </w:p>
        </w:tc>
      </w:tr>
      <w:tr w:rsidR="00EF5DDA" w14:paraId="3D0F94B5" w14:textId="77777777" w:rsidTr="00EF5DDA">
        <w:trPr>
          <w:jc w:val="center"/>
        </w:trPr>
        <w:tc>
          <w:tcPr>
            <w:tcW w:w="8649" w:type="dxa"/>
            <w:tcBorders>
              <w:top w:val="single" w:sz="4" w:space="0" w:color="auto"/>
              <w:left w:val="single" w:sz="4" w:space="0" w:color="auto"/>
              <w:bottom w:val="single" w:sz="4" w:space="0" w:color="auto"/>
              <w:right w:val="single" w:sz="4" w:space="0" w:color="auto"/>
            </w:tcBorders>
            <w:vAlign w:val="center"/>
            <w:hideMark/>
          </w:tcPr>
          <w:p w14:paraId="26D8E0C2" w14:textId="77777777" w:rsidR="00EF5DDA" w:rsidRDefault="00EF5DDA" w:rsidP="005E2DDE">
            <w:pPr>
              <w:rPr>
                <w:rFonts w:ascii="Times New Roman" w:hAnsi="Times New Roman"/>
                <w:b/>
                <w:sz w:val="18"/>
                <w:szCs w:val="18"/>
              </w:rPr>
            </w:pPr>
            <w:r>
              <w:rPr>
                <w:rFonts w:ascii="Times New Roman" w:hAnsi="Times New Roman"/>
                <w:b/>
                <w:sz w:val="18"/>
                <w:szCs w:val="18"/>
              </w:rPr>
              <w:t>Wellness Literacy</w:t>
            </w:r>
          </w:p>
        </w:tc>
        <w:tc>
          <w:tcPr>
            <w:tcW w:w="1502"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69332BF2" w14:textId="77777777" w:rsidR="00EF5DDA" w:rsidRDefault="00EF5DDA" w:rsidP="005E2DDE">
            <w:pPr>
              <w:tabs>
                <w:tab w:val="right" w:pos="9360"/>
              </w:tabs>
              <w:jc w:val="center"/>
              <w:rPr>
                <w:rFonts w:ascii="Times New Roman" w:hAnsi="Times New Roman"/>
                <w:b/>
                <w:sz w:val="18"/>
                <w:szCs w:val="18"/>
              </w:rPr>
            </w:pPr>
            <w:r>
              <w:rPr>
                <w:rFonts w:ascii="Times New Roman" w:hAnsi="Times New Roman"/>
                <w:b/>
                <w:sz w:val="18"/>
                <w:szCs w:val="18"/>
              </w:rPr>
              <w:t>1</w:t>
            </w:r>
          </w:p>
        </w:tc>
      </w:tr>
      <w:tr w:rsidR="00EF5DDA" w14:paraId="4D5F77A3" w14:textId="77777777" w:rsidTr="00EF5DDA">
        <w:trPr>
          <w:jc w:val="center"/>
        </w:trPr>
        <w:tc>
          <w:tcPr>
            <w:tcW w:w="8649" w:type="dxa"/>
            <w:tcBorders>
              <w:top w:val="single" w:sz="4" w:space="0" w:color="auto"/>
              <w:left w:val="single" w:sz="4" w:space="0" w:color="auto"/>
              <w:bottom w:val="single" w:sz="4" w:space="0" w:color="auto"/>
              <w:right w:val="single" w:sz="4" w:space="0" w:color="auto"/>
            </w:tcBorders>
            <w:vAlign w:val="center"/>
            <w:hideMark/>
          </w:tcPr>
          <w:p w14:paraId="19C8A9AA" w14:textId="77777777" w:rsidR="00EF5DDA" w:rsidRDefault="00EF5DDA" w:rsidP="005E2DDE">
            <w:pPr>
              <w:ind w:left="112" w:right="-412"/>
              <w:rPr>
                <w:rFonts w:ascii="Times New Roman" w:hAnsi="Times New Roman"/>
                <w:sz w:val="18"/>
                <w:szCs w:val="18"/>
              </w:rPr>
            </w:pPr>
            <w:r>
              <w:rPr>
                <w:rFonts w:ascii="Times New Roman" w:hAnsi="Times New Roman"/>
                <w:sz w:val="18"/>
                <w:szCs w:val="18"/>
              </w:rPr>
              <w:t>Elective</w:t>
            </w:r>
          </w:p>
        </w:tc>
        <w:tc>
          <w:tcPr>
            <w:tcW w:w="805" w:type="dxa"/>
            <w:tcBorders>
              <w:top w:val="single" w:sz="4" w:space="0" w:color="auto"/>
              <w:left w:val="single" w:sz="4" w:space="0" w:color="auto"/>
              <w:bottom w:val="single" w:sz="4" w:space="0" w:color="auto"/>
              <w:right w:val="single" w:sz="4" w:space="0" w:color="auto"/>
            </w:tcBorders>
            <w:vAlign w:val="center"/>
            <w:hideMark/>
          </w:tcPr>
          <w:p w14:paraId="4221A44B" w14:textId="77777777" w:rsidR="00EF5DDA" w:rsidRDefault="00EF5DDA" w:rsidP="005E2DDE">
            <w:pPr>
              <w:tabs>
                <w:tab w:val="right" w:pos="9360"/>
              </w:tabs>
              <w:jc w:val="center"/>
              <w:rPr>
                <w:rFonts w:ascii="Times New Roman" w:hAnsi="Times New Roman"/>
                <w:sz w:val="18"/>
                <w:szCs w:val="18"/>
              </w:rPr>
            </w:pPr>
            <w:r>
              <w:rPr>
                <w:rFonts w:ascii="Times New Roman" w:hAnsi="Times New Roman"/>
                <w:sz w:val="18"/>
                <w:szCs w:val="18"/>
              </w:rPr>
              <w:t>1</w:t>
            </w:r>
          </w:p>
        </w:tc>
        <w:tc>
          <w:tcPr>
            <w:tcW w:w="697" w:type="dxa"/>
            <w:tcBorders>
              <w:top w:val="single" w:sz="4" w:space="0" w:color="auto"/>
              <w:left w:val="single" w:sz="4" w:space="0" w:color="auto"/>
              <w:bottom w:val="single" w:sz="4" w:space="0" w:color="auto"/>
              <w:right w:val="single" w:sz="4" w:space="0" w:color="auto"/>
            </w:tcBorders>
            <w:vAlign w:val="center"/>
          </w:tcPr>
          <w:p w14:paraId="1FA89A4E" w14:textId="77777777" w:rsidR="00EF5DDA" w:rsidRDefault="00EF5DDA" w:rsidP="005E2DDE">
            <w:pPr>
              <w:tabs>
                <w:tab w:val="right" w:pos="9360"/>
              </w:tabs>
              <w:jc w:val="center"/>
              <w:rPr>
                <w:rFonts w:ascii="Times New Roman" w:hAnsi="Times New Roman"/>
                <w:sz w:val="18"/>
                <w:szCs w:val="18"/>
              </w:rPr>
            </w:pPr>
          </w:p>
        </w:tc>
      </w:tr>
      <w:tr w:rsidR="00EF5DDA" w14:paraId="06937ACD" w14:textId="77777777" w:rsidTr="00EF5DDA">
        <w:trPr>
          <w:trHeight w:val="272"/>
          <w:jc w:val="center"/>
        </w:trPr>
        <w:tc>
          <w:tcPr>
            <w:tcW w:w="8649" w:type="dxa"/>
            <w:vMerge w:val="restart"/>
            <w:tcBorders>
              <w:top w:val="single" w:sz="4" w:space="0" w:color="auto"/>
              <w:left w:val="single" w:sz="4" w:space="0" w:color="auto"/>
              <w:bottom w:val="single" w:sz="4" w:space="0" w:color="auto"/>
              <w:right w:val="single" w:sz="4" w:space="0" w:color="auto"/>
            </w:tcBorders>
            <w:shd w:val="clear" w:color="auto" w:fill="D9D9D9"/>
            <w:hideMark/>
          </w:tcPr>
          <w:p w14:paraId="627D959C" w14:textId="77777777" w:rsidR="00EF5DDA" w:rsidRDefault="00EF5DDA" w:rsidP="005E2DDE">
            <w:pPr>
              <w:rPr>
                <w:rFonts w:ascii="Times New Roman" w:hAnsi="Times New Roman"/>
                <w:b/>
                <w:sz w:val="18"/>
                <w:szCs w:val="18"/>
              </w:rPr>
            </w:pPr>
            <w:r>
              <w:rPr>
                <w:rFonts w:ascii="Times New Roman" w:hAnsi="Times New Roman"/>
                <w:b/>
                <w:sz w:val="18"/>
                <w:szCs w:val="18"/>
              </w:rPr>
              <w:t xml:space="preserve">PERSPECTIVES </w:t>
            </w:r>
            <w:r>
              <w:rPr>
                <w:rFonts w:ascii="Times New Roman" w:hAnsi="Times New Roman"/>
                <w:b/>
                <w:sz w:val="16"/>
                <w:szCs w:val="18"/>
              </w:rPr>
              <w:t>(</w:t>
            </w:r>
            <w:r>
              <w:rPr>
                <w:rFonts w:ascii="Times New Roman" w:hAnsi="Times New Roman"/>
                <w:color w:val="000000"/>
                <w:sz w:val="18"/>
              </w:rPr>
              <w:t>No more than 8 semester hours in Perspectives may be counted toward the first major or concentration.)</w:t>
            </w:r>
            <w:r>
              <w:rPr>
                <w:rFonts w:ascii="Helvetica" w:hAnsi="Helvetica"/>
                <w:color w:val="000000"/>
                <w:sz w:val="18"/>
              </w:rPr>
              <w:t> </w:t>
            </w:r>
          </w:p>
        </w:tc>
        <w:tc>
          <w:tcPr>
            <w:tcW w:w="1502" w:type="dxa"/>
            <w:gridSpan w:val="2"/>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14:paraId="06E16302" w14:textId="77777777" w:rsidR="00EF5DDA" w:rsidRDefault="00EF5DDA" w:rsidP="005E2DDE">
            <w:pPr>
              <w:tabs>
                <w:tab w:val="right" w:pos="9360"/>
              </w:tabs>
              <w:jc w:val="center"/>
              <w:rPr>
                <w:rFonts w:ascii="Times New Roman" w:hAnsi="Times New Roman"/>
                <w:b/>
                <w:sz w:val="18"/>
                <w:szCs w:val="18"/>
              </w:rPr>
            </w:pPr>
            <w:r>
              <w:rPr>
                <w:rFonts w:ascii="Times New Roman" w:hAnsi="Times New Roman"/>
                <w:b/>
                <w:sz w:val="18"/>
                <w:szCs w:val="18"/>
              </w:rPr>
              <w:t>25</w:t>
            </w:r>
          </w:p>
        </w:tc>
      </w:tr>
      <w:tr w:rsidR="00EF5DDA" w14:paraId="755977A2" w14:textId="77777777" w:rsidTr="00EF5DDA">
        <w:trPr>
          <w:trHeight w:val="272"/>
          <w:jc w:val="center"/>
        </w:trPr>
        <w:tc>
          <w:tcPr>
            <w:tcW w:w="8649" w:type="dxa"/>
            <w:vMerge/>
            <w:tcBorders>
              <w:top w:val="single" w:sz="4" w:space="0" w:color="auto"/>
              <w:left w:val="single" w:sz="4" w:space="0" w:color="auto"/>
              <w:bottom w:val="single" w:sz="4" w:space="0" w:color="auto"/>
              <w:right w:val="single" w:sz="4" w:space="0" w:color="auto"/>
            </w:tcBorders>
            <w:vAlign w:val="center"/>
            <w:hideMark/>
          </w:tcPr>
          <w:p w14:paraId="62DAB16F" w14:textId="77777777" w:rsidR="00EF5DDA" w:rsidRDefault="00EF5DDA" w:rsidP="005E2DDE">
            <w:pPr>
              <w:rPr>
                <w:rFonts w:ascii="Times New Roman" w:hAnsi="Times New Roman"/>
                <w:b/>
                <w:sz w:val="18"/>
                <w:szCs w:val="18"/>
              </w:rPr>
            </w:pPr>
          </w:p>
        </w:tc>
        <w:tc>
          <w:tcPr>
            <w:tcW w:w="1502" w:type="dxa"/>
            <w:gridSpan w:val="2"/>
            <w:vMerge/>
            <w:tcBorders>
              <w:top w:val="single" w:sz="4" w:space="0" w:color="auto"/>
              <w:left w:val="single" w:sz="4" w:space="0" w:color="auto"/>
              <w:bottom w:val="single" w:sz="4" w:space="0" w:color="auto"/>
              <w:right w:val="single" w:sz="4" w:space="0" w:color="auto"/>
            </w:tcBorders>
            <w:vAlign w:val="center"/>
            <w:hideMark/>
          </w:tcPr>
          <w:p w14:paraId="7AD5DA8B" w14:textId="77777777" w:rsidR="00EF5DDA" w:rsidRDefault="00EF5DDA" w:rsidP="005E2DDE">
            <w:pPr>
              <w:rPr>
                <w:rFonts w:ascii="Times New Roman" w:hAnsi="Times New Roman"/>
                <w:b/>
                <w:sz w:val="18"/>
                <w:szCs w:val="18"/>
              </w:rPr>
            </w:pPr>
          </w:p>
        </w:tc>
      </w:tr>
      <w:tr w:rsidR="00EF5DDA" w14:paraId="629A5A29" w14:textId="77777777" w:rsidTr="00EF5DDA">
        <w:trPr>
          <w:trHeight w:val="272"/>
          <w:jc w:val="center"/>
        </w:trPr>
        <w:tc>
          <w:tcPr>
            <w:tcW w:w="8649" w:type="dxa"/>
            <w:vMerge/>
            <w:tcBorders>
              <w:top w:val="single" w:sz="4" w:space="0" w:color="auto"/>
              <w:left w:val="single" w:sz="4" w:space="0" w:color="auto"/>
              <w:bottom w:val="single" w:sz="4" w:space="0" w:color="auto"/>
              <w:right w:val="single" w:sz="4" w:space="0" w:color="auto"/>
            </w:tcBorders>
            <w:vAlign w:val="center"/>
            <w:hideMark/>
          </w:tcPr>
          <w:p w14:paraId="044F6848" w14:textId="77777777" w:rsidR="00EF5DDA" w:rsidRDefault="00EF5DDA" w:rsidP="005E2DDE">
            <w:pPr>
              <w:rPr>
                <w:rFonts w:ascii="Times New Roman" w:hAnsi="Times New Roman"/>
                <w:b/>
                <w:sz w:val="18"/>
                <w:szCs w:val="18"/>
              </w:rPr>
            </w:pPr>
          </w:p>
        </w:tc>
        <w:tc>
          <w:tcPr>
            <w:tcW w:w="1502" w:type="dxa"/>
            <w:gridSpan w:val="2"/>
            <w:vMerge/>
            <w:tcBorders>
              <w:top w:val="single" w:sz="4" w:space="0" w:color="auto"/>
              <w:left w:val="single" w:sz="4" w:space="0" w:color="auto"/>
              <w:bottom w:val="single" w:sz="4" w:space="0" w:color="auto"/>
              <w:right w:val="single" w:sz="4" w:space="0" w:color="auto"/>
            </w:tcBorders>
            <w:vAlign w:val="center"/>
            <w:hideMark/>
          </w:tcPr>
          <w:p w14:paraId="75605151" w14:textId="77777777" w:rsidR="00EF5DDA" w:rsidRDefault="00EF5DDA" w:rsidP="005E2DDE">
            <w:pPr>
              <w:rPr>
                <w:rFonts w:ascii="Times New Roman" w:hAnsi="Times New Roman"/>
                <w:b/>
                <w:sz w:val="18"/>
                <w:szCs w:val="18"/>
              </w:rPr>
            </w:pPr>
          </w:p>
        </w:tc>
      </w:tr>
      <w:tr w:rsidR="00EF5DDA" w14:paraId="2DDE3BE7" w14:textId="77777777" w:rsidTr="00EF5DDA">
        <w:trPr>
          <w:jc w:val="center"/>
        </w:trPr>
        <w:tc>
          <w:tcPr>
            <w:tcW w:w="864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681C723" w14:textId="77777777" w:rsidR="00EF5DDA" w:rsidRDefault="00EF5DDA" w:rsidP="005E2DDE">
            <w:pPr>
              <w:rPr>
                <w:rFonts w:ascii="Times New Roman" w:hAnsi="Times New Roman"/>
                <w:sz w:val="18"/>
                <w:szCs w:val="18"/>
              </w:rPr>
            </w:pPr>
            <w:r>
              <w:rPr>
                <w:rFonts w:ascii="Times New Roman" w:hAnsi="Times New Roman"/>
                <w:b/>
                <w:sz w:val="18"/>
                <w:szCs w:val="18"/>
              </w:rPr>
              <w:t>Historical and Social (from 2 different areas)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4BC1674D" w14:textId="77777777" w:rsidR="00EF5DDA" w:rsidRDefault="00EF5DDA" w:rsidP="005E2DDE">
            <w:pPr>
              <w:tabs>
                <w:tab w:val="right" w:pos="9360"/>
              </w:tabs>
              <w:jc w:val="center"/>
              <w:rPr>
                <w:rFonts w:ascii="Times New Roman" w:hAnsi="Times New Roman"/>
                <w:b/>
                <w:sz w:val="18"/>
                <w:szCs w:val="18"/>
              </w:rPr>
            </w:pPr>
            <w:r>
              <w:rPr>
                <w:rFonts w:ascii="Times New Roman" w:hAnsi="Times New Roman"/>
                <w:b/>
                <w:sz w:val="18"/>
                <w:szCs w:val="18"/>
              </w:rPr>
              <w:t>6</w:t>
            </w:r>
          </w:p>
        </w:tc>
      </w:tr>
      <w:tr w:rsidR="00EF5DDA" w14:paraId="6C95F035" w14:textId="77777777" w:rsidTr="00EF5DDA">
        <w:trPr>
          <w:jc w:val="center"/>
        </w:trPr>
        <w:tc>
          <w:tcPr>
            <w:tcW w:w="864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1ACC783" w14:textId="77777777" w:rsidR="00EF5DDA" w:rsidRDefault="00EF5DDA" w:rsidP="005E2DDE">
            <w:pPr>
              <w:ind w:left="170"/>
              <w:rPr>
                <w:rFonts w:ascii="Times New Roman" w:hAnsi="Times New Roman"/>
                <w:sz w:val="18"/>
                <w:szCs w:val="18"/>
              </w:rPr>
            </w:pPr>
            <w:r>
              <w:rPr>
                <w:rFonts w:ascii="Times New Roman" w:hAnsi="Times New Roman"/>
                <w:sz w:val="18"/>
                <w:szCs w:val="18"/>
              </w:rPr>
              <w:t>*PSYCH 1500 Human Development</w:t>
            </w:r>
          </w:p>
        </w:tc>
        <w:tc>
          <w:tcPr>
            <w:tcW w:w="80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C6EC814" w14:textId="77777777" w:rsidR="00EF5DDA" w:rsidRDefault="00EF5DDA" w:rsidP="005E2DDE">
            <w:pPr>
              <w:tabs>
                <w:tab w:val="right" w:pos="9360"/>
              </w:tabs>
              <w:jc w:val="center"/>
              <w:rPr>
                <w:rFonts w:ascii="Times New Roman" w:hAnsi="Times New Roman"/>
                <w:sz w:val="18"/>
                <w:szCs w:val="18"/>
              </w:rPr>
            </w:pPr>
            <w:r>
              <w:rPr>
                <w:rFonts w:ascii="Times New Roman" w:hAnsi="Times New Roman"/>
                <w:sz w:val="18"/>
                <w:szCs w:val="18"/>
              </w:rPr>
              <w:t>3</w:t>
            </w:r>
          </w:p>
        </w:tc>
        <w:tc>
          <w:tcPr>
            <w:tcW w:w="697" w:type="dxa"/>
            <w:tcBorders>
              <w:top w:val="single" w:sz="4" w:space="0" w:color="auto"/>
              <w:left w:val="single" w:sz="4" w:space="0" w:color="auto"/>
              <w:bottom w:val="single" w:sz="4" w:space="0" w:color="auto"/>
              <w:right w:val="single" w:sz="4" w:space="0" w:color="auto"/>
            </w:tcBorders>
            <w:shd w:val="clear" w:color="auto" w:fill="FFFFFF"/>
            <w:vAlign w:val="center"/>
          </w:tcPr>
          <w:p w14:paraId="60FE78C9" w14:textId="77777777" w:rsidR="00EF5DDA" w:rsidRDefault="00EF5DDA" w:rsidP="005E2DDE">
            <w:pPr>
              <w:tabs>
                <w:tab w:val="right" w:pos="9360"/>
              </w:tabs>
              <w:jc w:val="center"/>
              <w:rPr>
                <w:rFonts w:ascii="Times New Roman" w:hAnsi="Times New Roman"/>
                <w:sz w:val="18"/>
                <w:szCs w:val="18"/>
              </w:rPr>
            </w:pPr>
          </w:p>
        </w:tc>
      </w:tr>
      <w:tr w:rsidR="00EF5DDA" w14:paraId="30A86F5C" w14:textId="77777777" w:rsidTr="00EF5DDA">
        <w:trPr>
          <w:jc w:val="center"/>
        </w:trPr>
        <w:tc>
          <w:tcPr>
            <w:tcW w:w="864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F2D129F" w14:textId="77777777" w:rsidR="00EF5DDA" w:rsidRDefault="00EF5DDA" w:rsidP="005E2DDE">
            <w:pPr>
              <w:ind w:left="161"/>
              <w:rPr>
                <w:rFonts w:ascii="Times New Roman" w:hAnsi="Times New Roman"/>
                <w:sz w:val="18"/>
                <w:szCs w:val="18"/>
              </w:rPr>
            </w:pPr>
            <w:r>
              <w:rPr>
                <w:rFonts w:ascii="Times New Roman" w:hAnsi="Times New Roman"/>
                <w:sz w:val="18"/>
                <w:szCs w:val="18"/>
              </w:rPr>
              <w:t>*EDUC 2000 Introduction to Teaching &amp; Educ Tech.</w:t>
            </w:r>
          </w:p>
        </w:tc>
        <w:tc>
          <w:tcPr>
            <w:tcW w:w="80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F3030DC" w14:textId="77777777" w:rsidR="00EF5DDA" w:rsidRDefault="00EF5DDA" w:rsidP="005E2DDE">
            <w:pPr>
              <w:tabs>
                <w:tab w:val="right" w:pos="9360"/>
              </w:tabs>
              <w:jc w:val="center"/>
              <w:rPr>
                <w:rFonts w:ascii="Times New Roman" w:hAnsi="Times New Roman"/>
                <w:sz w:val="18"/>
                <w:szCs w:val="18"/>
              </w:rPr>
            </w:pPr>
            <w:r>
              <w:rPr>
                <w:rFonts w:ascii="Times New Roman" w:hAnsi="Times New Roman"/>
                <w:sz w:val="18"/>
                <w:szCs w:val="18"/>
              </w:rPr>
              <w:t>3</w:t>
            </w:r>
          </w:p>
        </w:tc>
        <w:tc>
          <w:tcPr>
            <w:tcW w:w="697" w:type="dxa"/>
            <w:tcBorders>
              <w:top w:val="single" w:sz="4" w:space="0" w:color="auto"/>
              <w:left w:val="single" w:sz="4" w:space="0" w:color="auto"/>
              <w:bottom w:val="single" w:sz="4" w:space="0" w:color="auto"/>
              <w:right w:val="single" w:sz="4" w:space="0" w:color="auto"/>
            </w:tcBorders>
            <w:shd w:val="clear" w:color="auto" w:fill="FFFFFF"/>
            <w:vAlign w:val="center"/>
          </w:tcPr>
          <w:p w14:paraId="46CF2C42" w14:textId="77777777" w:rsidR="00EF5DDA" w:rsidRDefault="00EF5DDA" w:rsidP="005E2DDE">
            <w:pPr>
              <w:tabs>
                <w:tab w:val="right" w:pos="9360"/>
              </w:tabs>
              <w:jc w:val="center"/>
              <w:rPr>
                <w:rFonts w:ascii="Times New Roman" w:hAnsi="Times New Roman"/>
                <w:sz w:val="18"/>
                <w:szCs w:val="18"/>
              </w:rPr>
            </w:pPr>
          </w:p>
        </w:tc>
      </w:tr>
      <w:tr w:rsidR="00EF5DDA" w14:paraId="0D8A77F6" w14:textId="77777777" w:rsidTr="00EF5DDA">
        <w:trPr>
          <w:jc w:val="center"/>
        </w:trPr>
        <w:tc>
          <w:tcPr>
            <w:tcW w:w="8649" w:type="dxa"/>
            <w:tcBorders>
              <w:top w:val="single" w:sz="4" w:space="0" w:color="auto"/>
              <w:left w:val="single" w:sz="4" w:space="0" w:color="auto"/>
              <w:bottom w:val="single" w:sz="4" w:space="0" w:color="auto"/>
              <w:right w:val="single" w:sz="4" w:space="0" w:color="auto"/>
            </w:tcBorders>
            <w:vAlign w:val="center"/>
            <w:hideMark/>
          </w:tcPr>
          <w:p w14:paraId="48C4F237" w14:textId="77777777" w:rsidR="00EF5DDA" w:rsidRDefault="00EF5DDA" w:rsidP="005E2DDE">
            <w:pPr>
              <w:rPr>
                <w:rFonts w:ascii="Times New Roman" w:hAnsi="Times New Roman"/>
                <w:sz w:val="18"/>
                <w:szCs w:val="18"/>
              </w:rPr>
            </w:pPr>
            <w:r>
              <w:rPr>
                <w:rFonts w:ascii="Times New Roman" w:hAnsi="Times New Roman"/>
                <w:b/>
                <w:sz w:val="18"/>
                <w:szCs w:val="18"/>
              </w:rPr>
              <w:t>Interpretive (from 2 different areas)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468D00FF" w14:textId="77777777" w:rsidR="00EF5DDA" w:rsidRDefault="00EF5DDA" w:rsidP="005E2DDE">
            <w:pPr>
              <w:tabs>
                <w:tab w:val="right" w:pos="9360"/>
              </w:tabs>
              <w:jc w:val="center"/>
              <w:rPr>
                <w:rFonts w:ascii="Times New Roman" w:hAnsi="Times New Roman"/>
                <w:b/>
                <w:sz w:val="18"/>
                <w:szCs w:val="18"/>
              </w:rPr>
            </w:pPr>
            <w:r>
              <w:rPr>
                <w:rFonts w:ascii="Times New Roman" w:hAnsi="Times New Roman"/>
                <w:b/>
                <w:sz w:val="18"/>
                <w:szCs w:val="18"/>
              </w:rPr>
              <w:t>6</w:t>
            </w:r>
          </w:p>
        </w:tc>
      </w:tr>
      <w:tr w:rsidR="00EF5DDA" w14:paraId="78679359" w14:textId="77777777" w:rsidTr="00EF5DDA">
        <w:trPr>
          <w:jc w:val="center"/>
        </w:trPr>
        <w:tc>
          <w:tcPr>
            <w:tcW w:w="8649" w:type="dxa"/>
            <w:tcBorders>
              <w:top w:val="single" w:sz="4" w:space="0" w:color="auto"/>
              <w:left w:val="single" w:sz="4" w:space="0" w:color="auto"/>
              <w:bottom w:val="single" w:sz="4" w:space="0" w:color="auto"/>
              <w:right w:val="single" w:sz="4" w:space="0" w:color="auto"/>
            </w:tcBorders>
            <w:vAlign w:val="center"/>
            <w:hideMark/>
          </w:tcPr>
          <w:p w14:paraId="1428E279" w14:textId="77777777" w:rsidR="00EF5DDA" w:rsidRDefault="00EF5DDA" w:rsidP="005E2DDE">
            <w:pPr>
              <w:ind w:left="163"/>
              <w:rPr>
                <w:rFonts w:ascii="Times New Roman" w:hAnsi="Times New Roman"/>
                <w:sz w:val="18"/>
                <w:szCs w:val="18"/>
              </w:rPr>
            </w:pPr>
            <w:r>
              <w:rPr>
                <w:rFonts w:ascii="Times New Roman" w:hAnsi="Times New Roman"/>
                <w:sz w:val="18"/>
                <w:szCs w:val="18"/>
              </w:rPr>
              <w:t>Elective</w:t>
            </w:r>
          </w:p>
        </w:tc>
        <w:tc>
          <w:tcPr>
            <w:tcW w:w="805" w:type="dxa"/>
            <w:tcBorders>
              <w:top w:val="single" w:sz="4" w:space="0" w:color="auto"/>
              <w:left w:val="single" w:sz="4" w:space="0" w:color="auto"/>
              <w:bottom w:val="single" w:sz="4" w:space="0" w:color="auto"/>
              <w:right w:val="single" w:sz="4" w:space="0" w:color="auto"/>
            </w:tcBorders>
            <w:vAlign w:val="center"/>
            <w:hideMark/>
          </w:tcPr>
          <w:p w14:paraId="7F850815" w14:textId="77777777" w:rsidR="00EF5DDA" w:rsidRDefault="00EF5DDA" w:rsidP="005E2DDE">
            <w:pPr>
              <w:tabs>
                <w:tab w:val="right" w:pos="9360"/>
              </w:tabs>
              <w:jc w:val="center"/>
              <w:rPr>
                <w:rFonts w:ascii="Times New Roman" w:hAnsi="Times New Roman"/>
                <w:sz w:val="18"/>
                <w:szCs w:val="18"/>
              </w:rPr>
            </w:pPr>
            <w:r>
              <w:rPr>
                <w:rFonts w:ascii="Times New Roman" w:hAnsi="Times New Roman"/>
                <w:sz w:val="18"/>
                <w:szCs w:val="18"/>
              </w:rPr>
              <w:t>3</w:t>
            </w:r>
          </w:p>
        </w:tc>
        <w:tc>
          <w:tcPr>
            <w:tcW w:w="697" w:type="dxa"/>
            <w:tcBorders>
              <w:top w:val="single" w:sz="4" w:space="0" w:color="auto"/>
              <w:left w:val="single" w:sz="4" w:space="0" w:color="auto"/>
              <w:bottom w:val="single" w:sz="4" w:space="0" w:color="auto"/>
              <w:right w:val="single" w:sz="4" w:space="0" w:color="auto"/>
            </w:tcBorders>
            <w:vAlign w:val="center"/>
          </w:tcPr>
          <w:p w14:paraId="2D93FC73" w14:textId="77777777" w:rsidR="00EF5DDA" w:rsidRDefault="00EF5DDA" w:rsidP="005E2DDE">
            <w:pPr>
              <w:tabs>
                <w:tab w:val="right" w:pos="9360"/>
              </w:tabs>
              <w:jc w:val="center"/>
              <w:rPr>
                <w:rFonts w:ascii="Times New Roman" w:hAnsi="Times New Roman"/>
                <w:b/>
                <w:sz w:val="18"/>
                <w:szCs w:val="18"/>
              </w:rPr>
            </w:pPr>
          </w:p>
        </w:tc>
      </w:tr>
      <w:tr w:rsidR="00EF5DDA" w14:paraId="47066513" w14:textId="77777777" w:rsidTr="00EF5DDA">
        <w:trPr>
          <w:jc w:val="center"/>
        </w:trPr>
        <w:tc>
          <w:tcPr>
            <w:tcW w:w="8649" w:type="dxa"/>
            <w:tcBorders>
              <w:top w:val="single" w:sz="4" w:space="0" w:color="auto"/>
              <w:left w:val="single" w:sz="4" w:space="0" w:color="auto"/>
              <w:bottom w:val="single" w:sz="4" w:space="0" w:color="auto"/>
              <w:right w:val="single" w:sz="4" w:space="0" w:color="auto"/>
            </w:tcBorders>
            <w:vAlign w:val="center"/>
            <w:hideMark/>
          </w:tcPr>
          <w:p w14:paraId="388CA39C" w14:textId="77777777" w:rsidR="00EF5DDA" w:rsidRDefault="00EF5DDA" w:rsidP="005E2DDE">
            <w:pPr>
              <w:ind w:left="159"/>
              <w:rPr>
                <w:rFonts w:ascii="Times New Roman" w:hAnsi="Times New Roman"/>
                <w:sz w:val="18"/>
                <w:szCs w:val="18"/>
              </w:rPr>
            </w:pPr>
            <w:r>
              <w:rPr>
                <w:rFonts w:ascii="Times New Roman" w:hAnsi="Times New Roman"/>
                <w:sz w:val="18"/>
                <w:szCs w:val="18"/>
              </w:rPr>
              <w:t>Elective</w:t>
            </w:r>
          </w:p>
        </w:tc>
        <w:tc>
          <w:tcPr>
            <w:tcW w:w="805" w:type="dxa"/>
            <w:tcBorders>
              <w:top w:val="single" w:sz="4" w:space="0" w:color="auto"/>
              <w:left w:val="single" w:sz="4" w:space="0" w:color="auto"/>
              <w:bottom w:val="single" w:sz="4" w:space="0" w:color="auto"/>
              <w:right w:val="single" w:sz="4" w:space="0" w:color="auto"/>
            </w:tcBorders>
            <w:vAlign w:val="center"/>
            <w:hideMark/>
          </w:tcPr>
          <w:p w14:paraId="066D6F44" w14:textId="77777777" w:rsidR="00EF5DDA" w:rsidRDefault="00EF5DDA" w:rsidP="005E2DDE">
            <w:pPr>
              <w:tabs>
                <w:tab w:val="right" w:pos="9360"/>
              </w:tabs>
              <w:jc w:val="center"/>
              <w:rPr>
                <w:rFonts w:ascii="Times New Roman" w:hAnsi="Times New Roman"/>
                <w:sz w:val="18"/>
                <w:szCs w:val="18"/>
              </w:rPr>
            </w:pPr>
            <w:r>
              <w:rPr>
                <w:rFonts w:ascii="Times New Roman" w:hAnsi="Times New Roman"/>
                <w:sz w:val="18"/>
                <w:szCs w:val="18"/>
              </w:rPr>
              <w:t>3</w:t>
            </w:r>
          </w:p>
        </w:tc>
        <w:tc>
          <w:tcPr>
            <w:tcW w:w="697" w:type="dxa"/>
            <w:tcBorders>
              <w:top w:val="single" w:sz="4" w:space="0" w:color="auto"/>
              <w:left w:val="single" w:sz="4" w:space="0" w:color="auto"/>
              <w:bottom w:val="single" w:sz="4" w:space="0" w:color="auto"/>
              <w:right w:val="single" w:sz="4" w:space="0" w:color="auto"/>
            </w:tcBorders>
            <w:vAlign w:val="center"/>
          </w:tcPr>
          <w:p w14:paraId="2F524425" w14:textId="77777777" w:rsidR="00EF5DDA" w:rsidRDefault="00EF5DDA" w:rsidP="005E2DDE">
            <w:pPr>
              <w:tabs>
                <w:tab w:val="right" w:pos="9360"/>
              </w:tabs>
              <w:jc w:val="center"/>
              <w:rPr>
                <w:rFonts w:ascii="Times New Roman" w:hAnsi="Times New Roman"/>
                <w:sz w:val="18"/>
                <w:szCs w:val="18"/>
              </w:rPr>
            </w:pPr>
          </w:p>
        </w:tc>
      </w:tr>
      <w:tr w:rsidR="00EF5DDA" w14:paraId="560CA2E4" w14:textId="77777777" w:rsidTr="00EF5DDA">
        <w:trPr>
          <w:jc w:val="center"/>
        </w:trPr>
        <w:tc>
          <w:tcPr>
            <w:tcW w:w="8649" w:type="dxa"/>
            <w:tcBorders>
              <w:top w:val="single" w:sz="4" w:space="0" w:color="auto"/>
              <w:left w:val="single" w:sz="4" w:space="0" w:color="auto"/>
              <w:bottom w:val="single" w:sz="4" w:space="0" w:color="auto"/>
              <w:right w:val="single" w:sz="4" w:space="0" w:color="auto"/>
            </w:tcBorders>
            <w:vAlign w:val="center"/>
            <w:hideMark/>
          </w:tcPr>
          <w:p w14:paraId="5B607294" w14:textId="77777777" w:rsidR="00EF5DDA" w:rsidRDefault="00EF5DDA" w:rsidP="005E2DDE">
            <w:pPr>
              <w:ind w:left="37"/>
              <w:rPr>
                <w:rFonts w:ascii="Times New Roman" w:hAnsi="Times New Roman"/>
                <w:sz w:val="18"/>
                <w:szCs w:val="18"/>
              </w:rPr>
            </w:pPr>
            <w:r>
              <w:rPr>
                <w:rFonts w:ascii="Times New Roman" w:hAnsi="Times New Roman"/>
                <w:b/>
                <w:sz w:val="18"/>
                <w:szCs w:val="18"/>
              </w:rPr>
              <w:t>Creative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1E187F18" w14:textId="77777777" w:rsidR="00EF5DDA" w:rsidRDefault="00EF5DDA" w:rsidP="005E2DDE">
            <w:pPr>
              <w:tabs>
                <w:tab w:val="right" w:pos="9360"/>
              </w:tabs>
              <w:jc w:val="center"/>
              <w:rPr>
                <w:rFonts w:ascii="Times New Roman" w:hAnsi="Times New Roman"/>
                <w:b/>
                <w:sz w:val="18"/>
                <w:szCs w:val="18"/>
              </w:rPr>
            </w:pPr>
            <w:r>
              <w:rPr>
                <w:rFonts w:ascii="Times New Roman" w:hAnsi="Times New Roman"/>
                <w:b/>
                <w:sz w:val="18"/>
                <w:szCs w:val="18"/>
              </w:rPr>
              <w:t>3</w:t>
            </w:r>
          </w:p>
        </w:tc>
      </w:tr>
      <w:tr w:rsidR="00EF5DDA" w14:paraId="4485EA48" w14:textId="77777777" w:rsidTr="00EF5DDA">
        <w:trPr>
          <w:jc w:val="center"/>
        </w:trPr>
        <w:tc>
          <w:tcPr>
            <w:tcW w:w="8649" w:type="dxa"/>
            <w:tcBorders>
              <w:top w:val="single" w:sz="4" w:space="0" w:color="auto"/>
              <w:left w:val="single" w:sz="4" w:space="0" w:color="auto"/>
              <w:bottom w:val="single" w:sz="4" w:space="0" w:color="auto"/>
              <w:right w:val="single" w:sz="4" w:space="0" w:color="auto"/>
            </w:tcBorders>
            <w:vAlign w:val="center"/>
            <w:hideMark/>
          </w:tcPr>
          <w:p w14:paraId="3DD1F020" w14:textId="77777777" w:rsidR="00EF5DDA" w:rsidRDefault="00EF5DDA" w:rsidP="005E2DDE">
            <w:pPr>
              <w:ind w:left="163"/>
              <w:rPr>
                <w:rFonts w:ascii="Times New Roman" w:hAnsi="Times New Roman"/>
                <w:sz w:val="18"/>
                <w:szCs w:val="18"/>
              </w:rPr>
            </w:pPr>
            <w:r>
              <w:rPr>
                <w:rFonts w:ascii="Times New Roman" w:hAnsi="Times New Roman"/>
                <w:sz w:val="18"/>
                <w:szCs w:val="18"/>
              </w:rPr>
              <w:t>Elective</w:t>
            </w:r>
          </w:p>
        </w:tc>
        <w:tc>
          <w:tcPr>
            <w:tcW w:w="805" w:type="dxa"/>
            <w:tcBorders>
              <w:top w:val="single" w:sz="4" w:space="0" w:color="auto"/>
              <w:left w:val="single" w:sz="4" w:space="0" w:color="auto"/>
              <w:bottom w:val="single" w:sz="4" w:space="0" w:color="auto"/>
              <w:right w:val="single" w:sz="4" w:space="0" w:color="auto"/>
            </w:tcBorders>
            <w:vAlign w:val="center"/>
            <w:hideMark/>
          </w:tcPr>
          <w:p w14:paraId="39F5D9A9" w14:textId="77777777" w:rsidR="00EF5DDA" w:rsidRDefault="00EF5DDA" w:rsidP="005E2DDE">
            <w:pPr>
              <w:tabs>
                <w:tab w:val="right" w:pos="9360"/>
              </w:tabs>
              <w:jc w:val="center"/>
              <w:rPr>
                <w:rFonts w:ascii="Times New Roman" w:hAnsi="Times New Roman"/>
                <w:sz w:val="18"/>
                <w:szCs w:val="18"/>
              </w:rPr>
            </w:pPr>
            <w:r>
              <w:rPr>
                <w:rFonts w:ascii="Times New Roman" w:hAnsi="Times New Roman"/>
                <w:sz w:val="18"/>
                <w:szCs w:val="18"/>
              </w:rPr>
              <w:t>3</w:t>
            </w:r>
          </w:p>
        </w:tc>
        <w:tc>
          <w:tcPr>
            <w:tcW w:w="697" w:type="dxa"/>
            <w:tcBorders>
              <w:top w:val="single" w:sz="4" w:space="0" w:color="auto"/>
              <w:left w:val="single" w:sz="4" w:space="0" w:color="auto"/>
              <w:bottom w:val="single" w:sz="4" w:space="0" w:color="auto"/>
              <w:right w:val="single" w:sz="4" w:space="0" w:color="auto"/>
            </w:tcBorders>
            <w:vAlign w:val="center"/>
          </w:tcPr>
          <w:p w14:paraId="27AC00A9" w14:textId="77777777" w:rsidR="00EF5DDA" w:rsidRDefault="00EF5DDA" w:rsidP="005E2DDE">
            <w:pPr>
              <w:tabs>
                <w:tab w:val="right" w:pos="9360"/>
              </w:tabs>
              <w:jc w:val="center"/>
              <w:rPr>
                <w:rFonts w:ascii="Times New Roman" w:hAnsi="Times New Roman"/>
                <w:sz w:val="18"/>
                <w:szCs w:val="18"/>
              </w:rPr>
            </w:pPr>
          </w:p>
        </w:tc>
      </w:tr>
      <w:tr w:rsidR="00EF5DDA" w14:paraId="2DE83CDD" w14:textId="77777777" w:rsidTr="00EF5DDA">
        <w:trPr>
          <w:jc w:val="center"/>
        </w:trPr>
        <w:tc>
          <w:tcPr>
            <w:tcW w:w="8649" w:type="dxa"/>
            <w:tcBorders>
              <w:top w:val="single" w:sz="4" w:space="0" w:color="auto"/>
              <w:left w:val="single" w:sz="4" w:space="0" w:color="auto"/>
              <w:bottom w:val="single" w:sz="4" w:space="0" w:color="auto"/>
              <w:right w:val="single" w:sz="4" w:space="0" w:color="auto"/>
            </w:tcBorders>
            <w:vAlign w:val="center"/>
            <w:hideMark/>
          </w:tcPr>
          <w:p w14:paraId="60799283" w14:textId="77777777" w:rsidR="00EF5DDA" w:rsidRDefault="00EF5DDA" w:rsidP="005E2DDE">
            <w:pPr>
              <w:rPr>
                <w:rFonts w:ascii="Times New Roman" w:hAnsi="Times New Roman"/>
                <w:b/>
                <w:sz w:val="18"/>
                <w:szCs w:val="18"/>
              </w:rPr>
            </w:pPr>
            <w:r>
              <w:rPr>
                <w:rFonts w:ascii="Times New Roman" w:hAnsi="Times New Roman"/>
                <w:b/>
                <w:sz w:val="18"/>
                <w:szCs w:val="18"/>
              </w:rPr>
              <w:t>Historical/Social, Interpretive, or Creative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32F69AEF" w14:textId="77777777" w:rsidR="00EF5DDA" w:rsidRDefault="00EF5DDA" w:rsidP="005E2DDE">
            <w:pPr>
              <w:tabs>
                <w:tab w:val="right" w:pos="9360"/>
              </w:tabs>
              <w:jc w:val="center"/>
              <w:rPr>
                <w:rFonts w:ascii="Times New Roman" w:hAnsi="Times New Roman"/>
                <w:b/>
                <w:sz w:val="18"/>
                <w:szCs w:val="18"/>
              </w:rPr>
            </w:pPr>
            <w:r>
              <w:rPr>
                <w:rFonts w:ascii="Times New Roman" w:hAnsi="Times New Roman"/>
                <w:b/>
                <w:sz w:val="18"/>
                <w:szCs w:val="18"/>
              </w:rPr>
              <w:t>3</w:t>
            </w:r>
          </w:p>
        </w:tc>
      </w:tr>
      <w:tr w:rsidR="00EF5DDA" w14:paraId="16E8EE5D" w14:textId="77777777" w:rsidTr="00EF5DDA">
        <w:trPr>
          <w:jc w:val="center"/>
        </w:trPr>
        <w:tc>
          <w:tcPr>
            <w:tcW w:w="8649" w:type="dxa"/>
            <w:tcBorders>
              <w:top w:val="single" w:sz="4" w:space="0" w:color="auto"/>
              <w:left w:val="single" w:sz="4" w:space="0" w:color="auto"/>
              <w:bottom w:val="single" w:sz="4" w:space="0" w:color="auto"/>
              <w:right w:val="single" w:sz="4" w:space="0" w:color="auto"/>
            </w:tcBorders>
            <w:vAlign w:val="center"/>
            <w:hideMark/>
          </w:tcPr>
          <w:p w14:paraId="4173B0F1" w14:textId="77777777" w:rsidR="00EF5DDA" w:rsidRDefault="00EF5DDA" w:rsidP="005E2DDE">
            <w:pPr>
              <w:ind w:left="163"/>
              <w:rPr>
                <w:rFonts w:ascii="Times New Roman" w:hAnsi="Times New Roman"/>
                <w:sz w:val="18"/>
                <w:szCs w:val="18"/>
              </w:rPr>
            </w:pPr>
            <w:r>
              <w:rPr>
                <w:rFonts w:ascii="Times New Roman" w:hAnsi="Times New Roman"/>
                <w:sz w:val="18"/>
                <w:szCs w:val="18"/>
              </w:rPr>
              <w:t>Elective</w:t>
            </w:r>
          </w:p>
        </w:tc>
        <w:tc>
          <w:tcPr>
            <w:tcW w:w="805" w:type="dxa"/>
            <w:tcBorders>
              <w:top w:val="single" w:sz="4" w:space="0" w:color="auto"/>
              <w:left w:val="single" w:sz="4" w:space="0" w:color="auto"/>
              <w:bottom w:val="single" w:sz="4" w:space="0" w:color="auto"/>
              <w:right w:val="single" w:sz="4" w:space="0" w:color="auto"/>
            </w:tcBorders>
            <w:vAlign w:val="center"/>
            <w:hideMark/>
          </w:tcPr>
          <w:p w14:paraId="0E57F268" w14:textId="77777777" w:rsidR="00EF5DDA" w:rsidRDefault="00EF5DDA" w:rsidP="005E2DDE">
            <w:pPr>
              <w:tabs>
                <w:tab w:val="right" w:pos="9360"/>
              </w:tabs>
              <w:jc w:val="center"/>
              <w:rPr>
                <w:rFonts w:ascii="Times New Roman" w:hAnsi="Times New Roman"/>
                <w:sz w:val="18"/>
                <w:szCs w:val="18"/>
              </w:rPr>
            </w:pPr>
            <w:r>
              <w:rPr>
                <w:rFonts w:ascii="Times New Roman" w:hAnsi="Times New Roman"/>
                <w:sz w:val="18"/>
                <w:szCs w:val="18"/>
              </w:rPr>
              <w:t>3</w:t>
            </w:r>
          </w:p>
        </w:tc>
        <w:tc>
          <w:tcPr>
            <w:tcW w:w="697" w:type="dxa"/>
            <w:tcBorders>
              <w:top w:val="single" w:sz="4" w:space="0" w:color="auto"/>
              <w:left w:val="single" w:sz="4" w:space="0" w:color="auto"/>
              <w:bottom w:val="single" w:sz="4" w:space="0" w:color="auto"/>
              <w:right w:val="single" w:sz="4" w:space="0" w:color="auto"/>
            </w:tcBorders>
            <w:vAlign w:val="center"/>
          </w:tcPr>
          <w:p w14:paraId="5EFB45FD" w14:textId="77777777" w:rsidR="00EF5DDA" w:rsidRDefault="00EF5DDA" w:rsidP="005E2DDE">
            <w:pPr>
              <w:tabs>
                <w:tab w:val="right" w:pos="9360"/>
              </w:tabs>
              <w:jc w:val="center"/>
              <w:rPr>
                <w:rFonts w:ascii="Times New Roman" w:hAnsi="Times New Roman"/>
                <w:sz w:val="18"/>
                <w:szCs w:val="18"/>
              </w:rPr>
            </w:pPr>
          </w:p>
        </w:tc>
      </w:tr>
      <w:tr w:rsidR="00EF5DDA" w14:paraId="778E5BD7" w14:textId="77777777" w:rsidTr="00EF5DDA">
        <w:trPr>
          <w:jc w:val="center"/>
        </w:trPr>
        <w:tc>
          <w:tcPr>
            <w:tcW w:w="8649" w:type="dxa"/>
            <w:tcBorders>
              <w:top w:val="single" w:sz="4" w:space="0" w:color="auto"/>
              <w:left w:val="single" w:sz="4" w:space="0" w:color="auto"/>
              <w:bottom w:val="single" w:sz="4" w:space="0" w:color="auto"/>
              <w:right w:val="single" w:sz="4" w:space="0" w:color="auto"/>
            </w:tcBorders>
            <w:vAlign w:val="center"/>
            <w:hideMark/>
          </w:tcPr>
          <w:p w14:paraId="010D1E96" w14:textId="77777777" w:rsidR="00EF5DDA" w:rsidRDefault="00EF5DDA" w:rsidP="005E2DDE">
            <w:pPr>
              <w:rPr>
                <w:rFonts w:ascii="Times New Roman" w:hAnsi="Times New Roman"/>
                <w:b/>
                <w:sz w:val="18"/>
                <w:szCs w:val="18"/>
              </w:rPr>
            </w:pPr>
            <w:r>
              <w:rPr>
                <w:rFonts w:ascii="Times New Roman" w:hAnsi="Times New Roman"/>
                <w:b/>
                <w:sz w:val="18"/>
                <w:szCs w:val="18"/>
              </w:rPr>
              <w:t>Scientific (must have one elective with a lab)</w:t>
            </w:r>
          </w:p>
        </w:tc>
        <w:tc>
          <w:tcPr>
            <w:tcW w:w="1502"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6F5B07D4" w14:textId="77777777" w:rsidR="00EF5DDA" w:rsidRDefault="00EF5DDA" w:rsidP="005E2DDE">
            <w:pPr>
              <w:tabs>
                <w:tab w:val="right" w:pos="9360"/>
              </w:tabs>
              <w:jc w:val="center"/>
              <w:rPr>
                <w:rFonts w:ascii="Times New Roman" w:hAnsi="Times New Roman"/>
                <w:b/>
                <w:sz w:val="18"/>
                <w:szCs w:val="18"/>
              </w:rPr>
            </w:pPr>
            <w:r>
              <w:rPr>
                <w:rFonts w:ascii="Times New Roman" w:hAnsi="Times New Roman"/>
                <w:b/>
                <w:sz w:val="18"/>
                <w:szCs w:val="18"/>
              </w:rPr>
              <w:t>7</w:t>
            </w:r>
          </w:p>
        </w:tc>
      </w:tr>
      <w:tr w:rsidR="00EF5DDA" w14:paraId="592B2ACC" w14:textId="77777777" w:rsidTr="00EF5DDA">
        <w:trPr>
          <w:jc w:val="center"/>
        </w:trPr>
        <w:tc>
          <w:tcPr>
            <w:tcW w:w="8649" w:type="dxa"/>
            <w:tcBorders>
              <w:top w:val="single" w:sz="4" w:space="0" w:color="auto"/>
              <w:left w:val="single" w:sz="4" w:space="0" w:color="auto"/>
              <w:bottom w:val="single" w:sz="4" w:space="0" w:color="auto"/>
              <w:right w:val="single" w:sz="4" w:space="0" w:color="auto"/>
            </w:tcBorders>
            <w:vAlign w:val="center"/>
            <w:hideMark/>
          </w:tcPr>
          <w:p w14:paraId="2B664AAE" w14:textId="77777777" w:rsidR="00EF5DDA" w:rsidRDefault="00EF5DDA" w:rsidP="005E2DDE">
            <w:pPr>
              <w:ind w:left="163"/>
              <w:rPr>
                <w:rFonts w:ascii="Times New Roman" w:hAnsi="Times New Roman"/>
                <w:sz w:val="18"/>
                <w:szCs w:val="18"/>
              </w:rPr>
            </w:pPr>
            <w:r>
              <w:rPr>
                <w:rFonts w:ascii="Times New Roman" w:hAnsi="Times New Roman"/>
                <w:sz w:val="18"/>
                <w:szCs w:val="18"/>
              </w:rPr>
              <w:t>Elective</w:t>
            </w:r>
          </w:p>
        </w:tc>
        <w:tc>
          <w:tcPr>
            <w:tcW w:w="805" w:type="dxa"/>
            <w:tcBorders>
              <w:top w:val="single" w:sz="4" w:space="0" w:color="auto"/>
              <w:left w:val="single" w:sz="4" w:space="0" w:color="auto"/>
              <w:bottom w:val="single" w:sz="4" w:space="0" w:color="auto"/>
              <w:right w:val="single" w:sz="4" w:space="0" w:color="auto"/>
            </w:tcBorders>
            <w:vAlign w:val="center"/>
            <w:hideMark/>
          </w:tcPr>
          <w:p w14:paraId="0E4BCD8E" w14:textId="77777777" w:rsidR="00EF5DDA" w:rsidRDefault="00EF5DDA" w:rsidP="005E2DDE">
            <w:pPr>
              <w:tabs>
                <w:tab w:val="right" w:pos="9360"/>
              </w:tabs>
              <w:jc w:val="center"/>
              <w:rPr>
                <w:rFonts w:ascii="Times New Roman" w:hAnsi="Times New Roman"/>
                <w:sz w:val="18"/>
                <w:szCs w:val="18"/>
              </w:rPr>
            </w:pPr>
            <w:r>
              <w:rPr>
                <w:rFonts w:ascii="Times New Roman" w:hAnsi="Times New Roman"/>
                <w:sz w:val="18"/>
                <w:szCs w:val="18"/>
              </w:rPr>
              <w:t>3</w:t>
            </w:r>
          </w:p>
        </w:tc>
        <w:tc>
          <w:tcPr>
            <w:tcW w:w="697" w:type="dxa"/>
            <w:tcBorders>
              <w:top w:val="single" w:sz="4" w:space="0" w:color="auto"/>
              <w:left w:val="single" w:sz="4" w:space="0" w:color="auto"/>
              <w:bottom w:val="single" w:sz="4" w:space="0" w:color="auto"/>
              <w:right w:val="single" w:sz="4" w:space="0" w:color="auto"/>
            </w:tcBorders>
            <w:vAlign w:val="center"/>
          </w:tcPr>
          <w:p w14:paraId="0D1979FC" w14:textId="77777777" w:rsidR="00EF5DDA" w:rsidRDefault="00EF5DDA" w:rsidP="005E2DDE">
            <w:pPr>
              <w:tabs>
                <w:tab w:val="right" w:pos="9360"/>
              </w:tabs>
              <w:jc w:val="center"/>
              <w:rPr>
                <w:rFonts w:ascii="Times New Roman" w:hAnsi="Times New Roman"/>
                <w:sz w:val="18"/>
                <w:szCs w:val="18"/>
              </w:rPr>
            </w:pPr>
          </w:p>
        </w:tc>
      </w:tr>
      <w:tr w:rsidR="00EF5DDA" w14:paraId="09ADFFA6" w14:textId="77777777" w:rsidTr="00EF5DDA">
        <w:trPr>
          <w:jc w:val="center"/>
        </w:trPr>
        <w:tc>
          <w:tcPr>
            <w:tcW w:w="8649" w:type="dxa"/>
            <w:tcBorders>
              <w:top w:val="single" w:sz="4" w:space="0" w:color="auto"/>
              <w:left w:val="single" w:sz="4" w:space="0" w:color="auto"/>
              <w:bottom w:val="single" w:sz="4" w:space="0" w:color="auto"/>
              <w:right w:val="single" w:sz="4" w:space="0" w:color="auto"/>
            </w:tcBorders>
            <w:vAlign w:val="center"/>
            <w:hideMark/>
          </w:tcPr>
          <w:p w14:paraId="6815BFEE" w14:textId="77777777" w:rsidR="00EF5DDA" w:rsidRDefault="00EF5DDA" w:rsidP="005E2DDE">
            <w:pPr>
              <w:ind w:left="163"/>
              <w:rPr>
                <w:rFonts w:ascii="Times New Roman" w:hAnsi="Times New Roman"/>
                <w:sz w:val="18"/>
                <w:szCs w:val="18"/>
              </w:rPr>
            </w:pPr>
            <w:r>
              <w:rPr>
                <w:rFonts w:ascii="Times New Roman" w:hAnsi="Times New Roman"/>
                <w:sz w:val="18"/>
                <w:szCs w:val="18"/>
              </w:rPr>
              <w:t>Elective</w:t>
            </w:r>
          </w:p>
        </w:tc>
        <w:tc>
          <w:tcPr>
            <w:tcW w:w="805" w:type="dxa"/>
            <w:tcBorders>
              <w:top w:val="single" w:sz="4" w:space="0" w:color="auto"/>
              <w:left w:val="single" w:sz="4" w:space="0" w:color="auto"/>
              <w:bottom w:val="single" w:sz="4" w:space="0" w:color="auto"/>
              <w:right w:val="single" w:sz="4" w:space="0" w:color="auto"/>
            </w:tcBorders>
            <w:vAlign w:val="center"/>
            <w:hideMark/>
          </w:tcPr>
          <w:p w14:paraId="2570F5EA" w14:textId="77777777" w:rsidR="00EF5DDA" w:rsidRDefault="00EF5DDA" w:rsidP="005E2DDE">
            <w:pPr>
              <w:tabs>
                <w:tab w:val="right" w:pos="9360"/>
              </w:tabs>
              <w:jc w:val="center"/>
              <w:rPr>
                <w:rFonts w:ascii="Times New Roman" w:hAnsi="Times New Roman"/>
                <w:sz w:val="18"/>
                <w:szCs w:val="18"/>
              </w:rPr>
            </w:pPr>
            <w:r>
              <w:rPr>
                <w:rFonts w:ascii="Times New Roman" w:hAnsi="Times New Roman"/>
                <w:sz w:val="18"/>
                <w:szCs w:val="18"/>
              </w:rPr>
              <w:t>4</w:t>
            </w:r>
          </w:p>
        </w:tc>
        <w:tc>
          <w:tcPr>
            <w:tcW w:w="697" w:type="dxa"/>
            <w:tcBorders>
              <w:top w:val="single" w:sz="4" w:space="0" w:color="auto"/>
              <w:left w:val="single" w:sz="4" w:space="0" w:color="auto"/>
              <w:bottom w:val="single" w:sz="4" w:space="0" w:color="auto"/>
              <w:right w:val="single" w:sz="4" w:space="0" w:color="auto"/>
            </w:tcBorders>
            <w:vAlign w:val="center"/>
          </w:tcPr>
          <w:p w14:paraId="7996CD6C" w14:textId="77777777" w:rsidR="00EF5DDA" w:rsidRDefault="00EF5DDA" w:rsidP="005E2DDE">
            <w:pPr>
              <w:tabs>
                <w:tab w:val="right" w:pos="9360"/>
              </w:tabs>
              <w:jc w:val="center"/>
              <w:rPr>
                <w:rFonts w:ascii="Times New Roman" w:hAnsi="Times New Roman"/>
                <w:sz w:val="18"/>
                <w:szCs w:val="18"/>
              </w:rPr>
            </w:pPr>
          </w:p>
        </w:tc>
      </w:tr>
      <w:tr w:rsidR="00EF5DDA" w14:paraId="3E53D942" w14:textId="77777777" w:rsidTr="00EF5DDA">
        <w:trPr>
          <w:trHeight w:val="3419"/>
          <w:jc w:val="center"/>
        </w:trPr>
        <w:tc>
          <w:tcPr>
            <w:tcW w:w="10151" w:type="dxa"/>
            <w:gridSpan w:val="3"/>
            <w:tcBorders>
              <w:top w:val="single" w:sz="4" w:space="0" w:color="auto"/>
              <w:left w:val="single" w:sz="4" w:space="0" w:color="auto"/>
              <w:bottom w:val="single" w:sz="4" w:space="0" w:color="auto"/>
              <w:right w:val="single" w:sz="4" w:space="0" w:color="auto"/>
            </w:tcBorders>
          </w:tcPr>
          <w:p w14:paraId="73352C83" w14:textId="77777777" w:rsidR="00EF5DDA" w:rsidRDefault="00EF5DDA" w:rsidP="005E2DDE">
            <w:pPr>
              <w:tabs>
                <w:tab w:val="left" w:pos="0"/>
                <w:tab w:val="left" w:pos="288"/>
                <w:tab w:val="left" w:pos="4176"/>
                <w:tab w:val="right" w:pos="5328"/>
              </w:tabs>
              <w:suppressAutoHyphens/>
              <w:rPr>
                <w:rFonts w:ascii="Times New Roman" w:hAnsi="Times New Roman"/>
                <w:b/>
                <w:sz w:val="18"/>
                <w:szCs w:val="18"/>
                <w:u w:val="single"/>
              </w:rPr>
            </w:pPr>
          </w:p>
          <w:p w14:paraId="59F99A0B" w14:textId="77777777" w:rsidR="00EF5DDA" w:rsidRDefault="00EF5DDA" w:rsidP="005E2DDE">
            <w:pPr>
              <w:tabs>
                <w:tab w:val="left" w:pos="0"/>
                <w:tab w:val="left" w:pos="288"/>
                <w:tab w:val="left" w:pos="4176"/>
                <w:tab w:val="right" w:pos="5328"/>
              </w:tabs>
              <w:suppressAutoHyphens/>
              <w:rPr>
                <w:rFonts w:ascii="Times New Roman" w:hAnsi="Times New Roman"/>
                <w:sz w:val="18"/>
                <w:szCs w:val="18"/>
                <w:u w:val="single"/>
              </w:rPr>
            </w:pPr>
            <w:r>
              <w:rPr>
                <w:rFonts w:ascii="Times New Roman" w:hAnsi="Times New Roman"/>
                <w:b/>
                <w:sz w:val="18"/>
                <w:szCs w:val="18"/>
                <w:u w:val="single"/>
              </w:rPr>
              <w:t>ADMISSION TO TEACHER EDUCATION</w:t>
            </w:r>
          </w:p>
          <w:p w14:paraId="57978CF5" w14:textId="77777777" w:rsidR="00EF5DDA" w:rsidRDefault="00EF5DDA" w:rsidP="005E2DDE">
            <w:pPr>
              <w:tabs>
                <w:tab w:val="left" w:pos="0"/>
                <w:tab w:val="left" w:pos="288"/>
                <w:tab w:val="left" w:pos="4176"/>
                <w:tab w:val="right" w:pos="5328"/>
              </w:tabs>
              <w:suppressAutoHyphens/>
              <w:rPr>
                <w:rFonts w:ascii="Times New Roman" w:hAnsi="Times New Roman"/>
                <w:sz w:val="18"/>
                <w:szCs w:val="18"/>
              </w:rPr>
            </w:pPr>
            <w:r>
              <w:rPr>
                <w:rFonts w:ascii="Times New Roman" w:hAnsi="Times New Roman"/>
                <w:sz w:val="18"/>
                <w:szCs w:val="18"/>
              </w:rPr>
              <w:t>Application on file</w:t>
            </w:r>
          </w:p>
          <w:p w14:paraId="6C078198" w14:textId="77777777" w:rsidR="00EF5DDA" w:rsidRDefault="00EF5DDA" w:rsidP="005E2DDE">
            <w:pPr>
              <w:tabs>
                <w:tab w:val="left" w:pos="0"/>
                <w:tab w:val="left" w:pos="288"/>
                <w:tab w:val="left" w:pos="4176"/>
                <w:tab w:val="right" w:pos="5328"/>
              </w:tabs>
              <w:suppressAutoHyphens/>
              <w:rPr>
                <w:rFonts w:ascii="Times New Roman" w:hAnsi="Times New Roman"/>
                <w:sz w:val="18"/>
                <w:szCs w:val="18"/>
              </w:rPr>
            </w:pPr>
            <w:r>
              <w:rPr>
                <w:rFonts w:ascii="Times New Roman" w:hAnsi="Times New Roman"/>
                <w:sz w:val="18"/>
                <w:szCs w:val="18"/>
              </w:rPr>
              <w:t>Passing PRAXIS CORE scores</w:t>
            </w:r>
          </w:p>
          <w:p w14:paraId="7703A850" w14:textId="77777777" w:rsidR="00EF5DDA" w:rsidRDefault="00EF5DDA" w:rsidP="005E2DDE">
            <w:pPr>
              <w:tabs>
                <w:tab w:val="left" w:pos="0"/>
                <w:tab w:val="left" w:pos="288"/>
                <w:tab w:val="left" w:pos="4176"/>
                <w:tab w:val="right" w:pos="5328"/>
              </w:tabs>
              <w:suppressAutoHyphens/>
              <w:rPr>
                <w:rFonts w:ascii="Times New Roman" w:hAnsi="Times New Roman"/>
                <w:sz w:val="18"/>
                <w:szCs w:val="18"/>
              </w:rPr>
            </w:pPr>
            <w:r>
              <w:rPr>
                <w:rFonts w:ascii="Times New Roman" w:hAnsi="Times New Roman"/>
                <w:sz w:val="18"/>
                <w:szCs w:val="18"/>
              </w:rPr>
              <w:t xml:space="preserve">2.75 GPA before applying to teacher </w:t>
            </w:r>
            <w:proofErr w:type="gramStart"/>
            <w:r>
              <w:rPr>
                <w:rFonts w:ascii="Times New Roman" w:hAnsi="Times New Roman"/>
                <w:sz w:val="18"/>
                <w:szCs w:val="18"/>
              </w:rPr>
              <w:t>education</w:t>
            </w:r>
            <w:proofErr w:type="gramEnd"/>
          </w:p>
          <w:p w14:paraId="625D0E41" w14:textId="77777777" w:rsidR="00EF5DDA" w:rsidRDefault="00EF5DDA" w:rsidP="005E2DDE">
            <w:pPr>
              <w:tabs>
                <w:tab w:val="left" w:pos="0"/>
                <w:tab w:val="left" w:pos="288"/>
                <w:tab w:val="left" w:pos="4176"/>
                <w:tab w:val="right" w:pos="5328"/>
              </w:tabs>
              <w:suppressAutoHyphens/>
              <w:rPr>
                <w:rFonts w:ascii="Times New Roman" w:hAnsi="Times New Roman"/>
                <w:sz w:val="18"/>
                <w:szCs w:val="18"/>
              </w:rPr>
            </w:pPr>
            <w:r>
              <w:rPr>
                <w:rFonts w:ascii="Times New Roman" w:hAnsi="Times New Roman"/>
                <w:sz w:val="18"/>
                <w:szCs w:val="18"/>
              </w:rPr>
              <w:t>2.75 GPA throughout the program</w:t>
            </w:r>
          </w:p>
          <w:p w14:paraId="26F8C3EF" w14:textId="77777777" w:rsidR="00EF5DDA" w:rsidRDefault="00EF5DDA" w:rsidP="005E2DDE">
            <w:pPr>
              <w:tabs>
                <w:tab w:val="left" w:pos="0"/>
                <w:tab w:val="left" w:pos="235"/>
                <w:tab w:val="left" w:pos="720"/>
                <w:tab w:val="left" w:pos="891"/>
                <w:tab w:val="left" w:pos="1260"/>
                <w:tab w:val="right" w:pos="5220"/>
              </w:tabs>
              <w:suppressAutoHyphens/>
              <w:rPr>
                <w:rFonts w:ascii="Times New Roman" w:hAnsi="Times New Roman"/>
                <w:b/>
                <w:sz w:val="18"/>
                <w:szCs w:val="18"/>
              </w:rPr>
            </w:pPr>
          </w:p>
          <w:p w14:paraId="30816604" w14:textId="77777777" w:rsidR="00EF5DDA" w:rsidRDefault="00EF5DDA" w:rsidP="005E2DDE">
            <w:pPr>
              <w:tabs>
                <w:tab w:val="left" w:pos="0"/>
                <w:tab w:val="left" w:pos="235"/>
                <w:tab w:val="left" w:pos="720"/>
                <w:tab w:val="left" w:pos="891"/>
                <w:tab w:val="left" w:pos="1260"/>
                <w:tab w:val="right" w:pos="5220"/>
              </w:tabs>
              <w:suppressAutoHyphens/>
              <w:rPr>
                <w:rFonts w:ascii="Times New Roman" w:hAnsi="Times New Roman"/>
                <w:b/>
                <w:sz w:val="18"/>
                <w:szCs w:val="18"/>
                <w:u w:val="single"/>
              </w:rPr>
            </w:pPr>
            <w:r>
              <w:rPr>
                <w:rFonts w:ascii="Times New Roman" w:hAnsi="Times New Roman"/>
                <w:b/>
                <w:sz w:val="18"/>
                <w:szCs w:val="18"/>
                <w:u w:val="single"/>
              </w:rPr>
              <w:t>ADMISSION TO STUDENT TEACHING</w:t>
            </w:r>
          </w:p>
          <w:p w14:paraId="6F337826" w14:textId="77777777" w:rsidR="00EF5DDA" w:rsidRDefault="00EF5DDA" w:rsidP="005E2DDE">
            <w:pPr>
              <w:tabs>
                <w:tab w:val="left" w:pos="0"/>
                <w:tab w:val="left" w:pos="235"/>
                <w:tab w:val="left" w:pos="720"/>
                <w:tab w:val="left" w:pos="891"/>
                <w:tab w:val="left" w:pos="1260"/>
                <w:tab w:val="right" w:pos="5220"/>
              </w:tabs>
              <w:suppressAutoHyphens/>
              <w:rPr>
                <w:rFonts w:ascii="Times New Roman" w:hAnsi="Times New Roman"/>
                <w:sz w:val="18"/>
                <w:szCs w:val="18"/>
              </w:rPr>
            </w:pPr>
            <w:r>
              <w:rPr>
                <w:rFonts w:ascii="Times New Roman" w:hAnsi="Times New Roman"/>
                <w:sz w:val="18"/>
                <w:szCs w:val="18"/>
              </w:rPr>
              <w:t>Application on file</w:t>
            </w:r>
          </w:p>
          <w:p w14:paraId="24953BB3" w14:textId="77777777" w:rsidR="00EF5DDA" w:rsidRDefault="00EF5DDA" w:rsidP="005E2DDE">
            <w:pPr>
              <w:tabs>
                <w:tab w:val="left" w:pos="0"/>
                <w:tab w:val="left" w:pos="235"/>
                <w:tab w:val="left" w:pos="720"/>
                <w:tab w:val="left" w:pos="891"/>
                <w:tab w:val="left" w:pos="1260"/>
                <w:tab w:val="right" w:pos="5220"/>
              </w:tabs>
              <w:suppressAutoHyphens/>
              <w:rPr>
                <w:rFonts w:ascii="Times New Roman" w:hAnsi="Times New Roman"/>
                <w:sz w:val="18"/>
                <w:szCs w:val="18"/>
              </w:rPr>
            </w:pPr>
            <w:r>
              <w:rPr>
                <w:rFonts w:ascii="Times New Roman" w:hAnsi="Times New Roman"/>
                <w:sz w:val="18"/>
                <w:szCs w:val="18"/>
              </w:rPr>
              <w:t>2.75 GPA prior to student teaching</w:t>
            </w:r>
          </w:p>
          <w:p w14:paraId="0C1FF91A" w14:textId="77777777" w:rsidR="00EF5DDA" w:rsidRDefault="00EF5DDA" w:rsidP="005E2DDE">
            <w:pPr>
              <w:tabs>
                <w:tab w:val="left" w:pos="0"/>
                <w:tab w:val="left" w:pos="235"/>
                <w:tab w:val="left" w:pos="720"/>
                <w:tab w:val="left" w:pos="891"/>
                <w:tab w:val="left" w:pos="1260"/>
                <w:tab w:val="right" w:pos="5220"/>
              </w:tabs>
              <w:suppressAutoHyphens/>
              <w:rPr>
                <w:rFonts w:ascii="Times New Roman" w:hAnsi="Times New Roman"/>
                <w:sz w:val="18"/>
                <w:szCs w:val="18"/>
              </w:rPr>
            </w:pPr>
            <w:r>
              <w:rPr>
                <w:rFonts w:ascii="Times New Roman" w:hAnsi="Times New Roman"/>
                <w:sz w:val="18"/>
                <w:szCs w:val="18"/>
              </w:rPr>
              <w:t>Licensure Requirements: successful completion of student teaching and electronic professional portfolio (edTPA); PRAXIS II scores (as applicable)</w:t>
            </w:r>
          </w:p>
          <w:p w14:paraId="41A42154" w14:textId="77777777" w:rsidR="00EF5DDA" w:rsidRDefault="00EF5DDA" w:rsidP="005E2DDE">
            <w:pPr>
              <w:tabs>
                <w:tab w:val="left" w:pos="0"/>
                <w:tab w:val="left" w:pos="288"/>
                <w:tab w:val="left" w:pos="4176"/>
                <w:tab w:val="right" w:pos="5328"/>
              </w:tabs>
              <w:suppressAutoHyphens/>
              <w:rPr>
                <w:rFonts w:ascii="Times New Roman" w:hAnsi="Times New Roman"/>
                <w:b/>
                <w:sz w:val="18"/>
                <w:szCs w:val="18"/>
                <w:u w:val="single"/>
              </w:rPr>
            </w:pPr>
          </w:p>
          <w:p w14:paraId="509F66E9" w14:textId="77777777" w:rsidR="00EF5DDA" w:rsidRDefault="00EF5DDA" w:rsidP="005E2DDE">
            <w:pPr>
              <w:tabs>
                <w:tab w:val="left" w:pos="0"/>
                <w:tab w:val="left" w:pos="288"/>
                <w:tab w:val="left" w:pos="4176"/>
                <w:tab w:val="right" w:pos="5328"/>
              </w:tabs>
              <w:suppressAutoHyphens/>
              <w:rPr>
                <w:rFonts w:ascii="Times New Roman" w:hAnsi="Times New Roman"/>
                <w:sz w:val="18"/>
                <w:szCs w:val="18"/>
                <w:u w:val="single"/>
              </w:rPr>
            </w:pPr>
            <w:r>
              <w:rPr>
                <w:rFonts w:ascii="Times New Roman" w:hAnsi="Times New Roman"/>
                <w:b/>
                <w:sz w:val="18"/>
                <w:szCs w:val="18"/>
                <w:u w:val="single"/>
              </w:rPr>
              <w:t>GRADUATION REQUIREMENTS</w:t>
            </w:r>
          </w:p>
          <w:p w14:paraId="0E3BD8DB" w14:textId="77777777" w:rsidR="00EF5DDA" w:rsidRDefault="00EF5DDA" w:rsidP="005E2DDE">
            <w:pPr>
              <w:tabs>
                <w:tab w:val="left" w:pos="0"/>
                <w:tab w:val="left" w:pos="288"/>
                <w:tab w:val="left" w:pos="4176"/>
                <w:tab w:val="right" w:pos="5328"/>
              </w:tabs>
              <w:suppressAutoHyphens/>
              <w:rPr>
                <w:rFonts w:ascii="Times New Roman" w:hAnsi="Times New Roman"/>
                <w:sz w:val="18"/>
                <w:szCs w:val="18"/>
              </w:rPr>
            </w:pPr>
            <w:r>
              <w:rPr>
                <w:rFonts w:ascii="Times New Roman" w:hAnsi="Times New Roman"/>
                <w:sz w:val="18"/>
                <w:szCs w:val="18"/>
              </w:rPr>
              <w:t>2.0 cumulative average in major; No more than one D in major</w:t>
            </w:r>
          </w:p>
          <w:p w14:paraId="28FB05BA" w14:textId="77777777" w:rsidR="00EF5DDA" w:rsidRDefault="00EF5DDA" w:rsidP="005E2DDE">
            <w:pPr>
              <w:tabs>
                <w:tab w:val="left" w:pos="0"/>
                <w:tab w:val="left" w:pos="288"/>
                <w:tab w:val="left" w:pos="4176"/>
                <w:tab w:val="right" w:pos="5328"/>
              </w:tabs>
              <w:suppressAutoHyphens/>
              <w:rPr>
                <w:rFonts w:ascii="Times New Roman" w:hAnsi="Times New Roman"/>
                <w:sz w:val="18"/>
                <w:szCs w:val="18"/>
              </w:rPr>
            </w:pPr>
            <w:r>
              <w:rPr>
                <w:rFonts w:ascii="Times New Roman" w:hAnsi="Times New Roman"/>
                <w:sz w:val="18"/>
                <w:szCs w:val="18"/>
              </w:rPr>
              <w:t>2.0 cumulative average in minor; No more than one D in minor</w:t>
            </w:r>
          </w:p>
        </w:tc>
      </w:tr>
    </w:tbl>
    <w:p w14:paraId="31C28C4C" w14:textId="77777777" w:rsidR="00A348C2" w:rsidRDefault="00A348C2" w:rsidP="00A348C2">
      <w:pPr>
        <w:widowControl/>
        <w:rPr>
          <w:rFonts w:ascii="Times New Roman" w:hAnsi="Times New Roman"/>
          <w:b/>
        </w:rPr>
        <w:sectPr w:rsidR="00A348C2">
          <w:footerReference w:type="default" r:id="rId11"/>
          <w:pgSz w:w="12240" w:h="15840"/>
          <w:pgMar w:top="1440" w:right="864" w:bottom="630" w:left="864" w:header="540" w:footer="720" w:gutter="0"/>
          <w:pgNumType w:start="1"/>
          <w:cols w:space="720"/>
        </w:sectPr>
      </w:pPr>
    </w:p>
    <w:tbl>
      <w:tblPr>
        <w:tblW w:w="109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0"/>
        <w:gridCol w:w="883"/>
        <w:gridCol w:w="887"/>
      </w:tblGrid>
      <w:tr w:rsidR="00A348C2" w14:paraId="2337113A" w14:textId="77777777" w:rsidTr="00610AA2">
        <w:trPr>
          <w:trHeight w:val="925"/>
          <w:jc w:val="center"/>
        </w:trPr>
        <w:tc>
          <w:tcPr>
            <w:tcW w:w="9210" w:type="dxa"/>
            <w:tcBorders>
              <w:top w:val="single" w:sz="4" w:space="0" w:color="auto"/>
              <w:left w:val="single" w:sz="4" w:space="0" w:color="auto"/>
              <w:bottom w:val="single" w:sz="4" w:space="0" w:color="auto"/>
              <w:right w:val="single" w:sz="4" w:space="0" w:color="auto"/>
            </w:tcBorders>
            <w:vAlign w:val="center"/>
            <w:hideMark/>
          </w:tcPr>
          <w:p w14:paraId="0F8D18DA" w14:textId="77777777" w:rsidR="00A348C2" w:rsidRDefault="00A348C2" w:rsidP="005E2DDE">
            <w:pPr>
              <w:tabs>
                <w:tab w:val="left" w:pos="0"/>
                <w:tab w:val="left" w:pos="235"/>
                <w:tab w:val="left" w:pos="720"/>
                <w:tab w:val="left" w:pos="891"/>
                <w:tab w:val="left" w:pos="1260"/>
                <w:tab w:val="right" w:pos="5220"/>
              </w:tabs>
              <w:suppressAutoHyphens/>
              <w:jc w:val="center"/>
              <w:rPr>
                <w:rFonts w:ascii="Times New Roman" w:hAnsi="Times New Roman"/>
                <w:b/>
                <w:szCs w:val="18"/>
              </w:rPr>
            </w:pPr>
            <w:r>
              <w:rPr>
                <w:rFonts w:ascii="Times New Roman" w:hAnsi="Times New Roman"/>
                <w:b/>
                <w:szCs w:val="18"/>
              </w:rPr>
              <w:lastRenderedPageBreak/>
              <w:t>MAJOR/PROFESSIONAL EDUCATION REQUIREMENTS</w:t>
            </w:r>
          </w:p>
          <w:p w14:paraId="32FF237C" w14:textId="77777777" w:rsidR="00A348C2" w:rsidRDefault="00A348C2" w:rsidP="005E2DDE">
            <w:pPr>
              <w:rPr>
                <w:rFonts w:ascii="Times New Roman" w:hAnsi="Times New Roman"/>
                <w:sz w:val="18"/>
                <w:szCs w:val="18"/>
              </w:rPr>
            </w:pPr>
            <w:r>
              <w:rPr>
                <w:rFonts w:ascii="Times New Roman" w:hAnsi="Times New Roman"/>
                <w:sz w:val="18"/>
                <w:szCs w:val="18"/>
              </w:rPr>
              <w:t>*Note: Certain courses are cross-referenced and fulfill both distribution and major requirements.</w:t>
            </w:r>
          </w:p>
        </w:tc>
        <w:tc>
          <w:tcPr>
            <w:tcW w:w="1770" w:type="dxa"/>
            <w:gridSpan w:val="2"/>
            <w:tcBorders>
              <w:top w:val="single" w:sz="4" w:space="0" w:color="auto"/>
              <w:left w:val="single" w:sz="4" w:space="0" w:color="auto"/>
              <w:bottom w:val="single" w:sz="4" w:space="0" w:color="auto"/>
              <w:right w:val="single" w:sz="4" w:space="0" w:color="auto"/>
            </w:tcBorders>
            <w:vAlign w:val="bottom"/>
            <w:hideMark/>
          </w:tcPr>
          <w:p w14:paraId="0101200C" w14:textId="77777777" w:rsidR="00A348C2" w:rsidRDefault="00A348C2" w:rsidP="005E2DDE">
            <w:pPr>
              <w:tabs>
                <w:tab w:val="right" w:pos="9360"/>
              </w:tabs>
              <w:jc w:val="center"/>
              <w:rPr>
                <w:rFonts w:ascii="Times New Roman" w:hAnsi="Times New Roman"/>
                <w:b/>
                <w:sz w:val="18"/>
                <w:szCs w:val="18"/>
              </w:rPr>
            </w:pPr>
            <w:r>
              <w:rPr>
                <w:rFonts w:ascii="Times New Roman" w:hAnsi="Times New Roman"/>
                <w:b/>
                <w:sz w:val="18"/>
                <w:szCs w:val="18"/>
              </w:rPr>
              <w:t>S.H.</w:t>
            </w:r>
          </w:p>
        </w:tc>
      </w:tr>
      <w:tr w:rsidR="00610AA2" w14:paraId="6F0BA212" w14:textId="77777777" w:rsidTr="00610AA2">
        <w:trPr>
          <w:trHeight w:val="424"/>
          <w:jc w:val="center"/>
        </w:trPr>
        <w:tc>
          <w:tcPr>
            <w:tcW w:w="92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53365C4" w14:textId="77777777" w:rsidR="00610AA2" w:rsidRDefault="00610AA2" w:rsidP="005E2DDE">
            <w:pPr>
              <w:tabs>
                <w:tab w:val="left" w:pos="8018"/>
              </w:tabs>
              <w:ind w:right="-412"/>
              <w:rPr>
                <w:rFonts w:ascii="Times New Roman" w:hAnsi="Times New Roman"/>
                <w:b/>
                <w:sz w:val="18"/>
                <w:szCs w:val="18"/>
              </w:rPr>
            </w:pPr>
            <w:bookmarkStart w:id="1" w:name="_Hlk144898393"/>
            <w:r>
              <w:rPr>
                <w:rFonts w:ascii="Times New Roman" w:hAnsi="Times New Roman"/>
                <w:b/>
                <w:sz w:val="18"/>
                <w:szCs w:val="18"/>
              </w:rPr>
              <w:t>MAJOR B.</w:t>
            </w:r>
            <w:proofErr w:type="gramStart"/>
            <w:r>
              <w:rPr>
                <w:rFonts w:ascii="Times New Roman" w:hAnsi="Times New Roman"/>
                <w:b/>
                <w:sz w:val="18"/>
                <w:szCs w:val="18"/>
              </w:rPr>
              <w:t>A.DEGREE</w:t>
            </w:r>
            <w:proofErr w:type="gramEnd"/>
            <w:r>
              <w:rPr>
                <w:rFonts w:ascii="Times New Roman" w:hAnsi="Times New Roman"/>
                <w:b/>
                <w:sz w:val="18"/>
                <w:szCs w:val="18"/>
              </w:rPr>
              <w:t xml:space="preserve"> REQUIREMENTS</w:t>
            </w:r>
          </w:p>
        </w:tc>
        <w:tc>
          <w:tcPr>
            <w:tcW w:w="177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FD3E52C" w14:textId="77777777" w:rsidR="00610AA2" w:rsidRDefault="00610AA2" w:rsidP="005E2DDE">
            <w:pPr>
              <w:tabs>
                <w:tab w:val="right" w:pos="9360"/>
              </w:tabs>
              <w:jc w:val="center"/>
              <w:rPr>
                <w:rFonts w:ascii="Times New Roman" w:hAnsi="Times New Roman"/>
                <w:b/>
                <w:sz w:val="18"/>
                <w:szCs w:val="18"/>
              </w:rPr>
            </w:pPr>
          </w:p>
        </w:tc>
      </w:tr>
      <w:tr w:rsidR="00610AA2" w14:paraId="40EEB845" w14:textId="77777777" w:rsidTr="00610AA2">
        <w:trPr>
          <w:jc w:val="center"/>
        </w:trPr>
        <w:tc>
          <w:tcPr>
            <w:tcW w:w="9210" w:type="dxa"/>
            <w:tcBorders>
              <w:top w:val="single" w:sz="4" w:space="0" w:color="auto"/>
              <w:left w:val="single" w:sz="4" w:space="0" w:color="auto"/>
              <w:bottom w:val="single" w:sz="4" w:space="0" w:color="auto"/>
              <w:right w:val="single" w:sz="4" w:space="0" w:color="auto"/>
            </w:tcBorders>
            <w:vAlign w:val="center"/>
            <w:hideMark/>
          </w:tcPr>
          <w:p w14:paraId="2C558B9E" w14:textId="77777777" w:rsidR="00610AA2" w:rsidRDefault="00610AA2" w:rsidP="005E2DDE">
            <w:pPr>
              <w:rPr>
                <w:rFonts w:ascii="Times New Roman" w:hAnsi="Times New Roman"/>
                <w:sz w:val="18"/>
                <w:szCs w:val="18"/>
              </w:rPr>
            </w:pPr>
            <w:r>
              <w:rPr>
                <w:rFonts w:ascii="Times New Roman" w:hAnsi="Times New Roman"/>
                <w:sz w:val="18"/>
                <w:szCs w:val="18"/>
              </w:rPr>
              <w:t>At Catawba College, students seeking licensure in Biology must complete all requirements for the B.A. major in Biology as well as the Special Subjects Minor in Education. Students are responsible for consulting their major advisor for all major requirements.</w:t>
            </w:r>
          </w:p>
          <w:p w14:paraId="68DA08A2" w14:textId="77777777" w:rsidR="00610AA2" w:rsidRDefault="00610AA2" w:rsidP="005E2DDE">
            <w:pPr>
              <w:ind w:right="-412"/>
              <w:rPr>
                <w:rFonts w:ascii="Times New Roman" w:hAnsi="Times New Roman"/>
                <w:sz w:val="18"/>
                <w:szCs w:val="18"/>
              </w:rPr>
            </w:pPr>
            <w:r>
              <w:rPr>
                <w:rFonts w:ascii="Times New Roman" w:hAnsi="Times New Roman"/>
                <w:sz w:val="18"/>
                <w:szCs w:val="18"/>
              </w:rPr>
              <w:t>Minor requirements are listed below.</w:t>
            </w:r>
          </w:p>
        </w:tc>
        <w:tc>
          <w:tcPr>
            <w:tcW w:w="177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F8A1FB2" w14:textId="77777777" w:rsidR="00610AA2" w:rsidRDefault="00610AA2" w:rsidP="005E2DDE">
            <w:pPr>
              <w:tabs>
                <w:tab w:val="right" w:pos="9360"/>
              </w:tabs>
              <w:jc w:val="center"/>
              <w:rPr>
                <w:rFonts w:ascii="Times New Roman" w:hAnsi="Times New Roman"/>
                <w:sz w:val="18"/>
                <w:szCs w:val="18"/>
              </w:rPr>
            </w:pPr>
          </w:p>
        </w:tc>
      </w:tr>
      <w:tr w:rsidR="00610AA2" w14:paraId="5306E47C" w14:textId="77777777" w:rsidTr="00610AA2">
        <w:trPr>
          <w:trHeight w:val="557"/>
          <w:jc w:val="center"/>
        </w:trPr>
        <w:tc>
          <w:tcPr>
            <w:tcW w:w="9210" w:type="dxa"/>
            <w:tcBorders>
              <w:top w:val="single" w:sz="4" w:space="0" w:color="auto"/>
              <w:left w:val="single" w:sz="4" w:space="0" w:color="auto"/>
              <w:bottom w:val="single" w:sz="4" w:space="0" w:color="auto"/>
              <w:right w:val="single" w:sz="4" w:space="0" w:color="auto"/>
            </w:tcBorders>
            <w:vAlign w:val="center"/>
            <w:hideMark/>
          </w:tcPr>
          <w:p w14:paraId="21200948" w14:textId="77777777" w:rsidR="00610AA2" w:rsidRDefault="00610AA2" w:rsidP="005E2DDE">
            <w:pPr>
              <w:tabs>
                <w:tab w:val="left" w:pos="-5760"/>
                <w:tab w:val="left" w:pos="-1872"/>
                <w:tab w:val="right" w:pos="-720"/>
                <w:tab w:val="left" w:pos="236"/>
                <w:tab w:val="left" w:pos="912"/>
                <w:tab w:val="left" w:pos="1424"/>
                <w:tab w:val="right" w:pos="5040"/>
              </w:tabs>
              <w:suppressAutoHyphens/>
              <w:ind w:right="-412"/>
              <w:rPr>
                <w:rFonts w:ascii="Times New Roman" w:hAnsi="Times New Roman"/>
                <w:sz w:val="18"/>
                <w:szCs w:val="18"/>
              </w:rPr>
            </w:pPr>
            <w:r>
              <w:rPr>
                <w:rFonts w:ascii="Times New Roman" w:eastAsia="Calibri" w:hAnsi="Times New Roman"/>
                <w:b/>
                <w:bCs/>
                <w:sz w:val="18"/>
              </w:rPr>
              <w:t>NOTE:</w:t>
            </w:r>
            <w:r>
              <w:rPr>
                <w:rFonts w:ascii="Times New Roman" w:eastAsia="Calibri" w:hAnsi="Times New Roman"/>
                <w:sz w:val="18"/>
              </w:rPr>
              <w:t xml:space="preserve"> The following courses are required for licensure: MATH 3521 Mathematical Statistics or MATH 1132 Introduction to Statistics, MATH 3535 Adv. Geometry </w:t>
            </w:r>
            <w:r>
              <w:rPr>
                <w:rFonts w:ascii="Times New Roman" w:eastAsia="Calibri" w:hAnsi="Times New Roman"/>
                <w:sz w:val="18"/>
                <w:szCs w:val="18"/>
              </w:rPr>
              <w:t>(</w:t>
            </w:r>
            <w:proofErr w:type="spellStart"/>
            <w:r>
              <w:rPr>
                <w:rFonts w:ascii="Times New Roman" w:eastAsia="Calibri" w:hAnsi="Times New Roman"/>
                <w:sz w:val="18"/>
                <w:szCs w:val="18"/>
              </w:rPr>
              <w:t>lpre</w:t>
            </w:r>
            <w:proofErr w:type="spellEnd"/>
            <w:r>
              <w:rPr>
                <w:rFonts w:ascii="Times New Roman" w:eastAsia="Calibri" w:hAnsi="Times New Roman"/>
                <w:sz w:val="18"/>
                <w:szCs w:val="18"/>
              </w:rPr>
              <w:t>-req MATH 2900)</w:t>
            </w:r>
          </w:p>
        </w:tc>
        <w:tc>
          <w:tcPr>
            <w:tcW w:w="177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510DD4E" w14:textId="77777777" w:rsidR="00610AA2" w:rsidRDefault="00610AA2" w:rsidP="005E2DDE">
            <w:pPr>
              <w:tabs>
                <w:tab w:val="right" w:pos="9360"/>
              </w:tabs>
              <w:ind w:left="194"/>
              <w:rPr>
                <w:rFonts w:ascii="Times New Roman" w:hAnsi="Times New Roman"/>
                <w:sz w:val="18"/>
                <w:szCs w:val="18"/>
              </w:rPr>
            </w:pPr>
          </w:p>
        </w:tc>
      </w:tr>
      <w:tr w:rsidR="00610AA2" w14:paraId="079EEC98" w14:textId="77777777" w:rsidTr="00610AA2">
        <w:trPr>
          <w:jc w:val="center"/>
        </w:trPr>
        <w:tc>
          <w:tcPr>
            <w:tcW w:w="92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A783925" w14:textId="77777777" w:rsidR="00610AA2" w:rsidRDefault="00610AA2" w:rsidP="005E2DDE">
            <w:pPr>
              <w:rPr>
                <w:rFonts w:ascii="Times New Roman" w:hAnsi="Times New Roman"/>
                <w:b/>
                <w:sz w:val="18"/>
                <w:szCs w:val="18"/>
              </w:rPr>
            </w:pPr>
          </w:p>
          <w:p w14:paraId="013520F4" w14:textId="77777777" w:rsidR="00610AA2" w:rsidRDefault="00610AA2" w:rsidP="005E2DDE">
            <w:pPr>
              <w:rPr>
                <w:rFonts w:ascii="Times New Roman" w:hAnsi="Times New Roman"/>
                <w:b/>
                <w:sz w:val="18"/>
                <w:szCs w:val="18"/>
              </w:rPr>
            </w:pPr>
            <w:r>
              <w:rPr>
                <w:rFonts w:ascii="Times New Roman" w:hAnsi="Times New Roman"/>
                <w:b/>
                <w:sz w:val="18"/>
                <w:szCs w:val="18"/>
              </w:rPr>
              <w:t>SECONDARY EDUCATION MINOR</w:t>
            </w:r>
          </w:p>
          <w:p w14:paraId="6E3DE251" w14:textId="77777777" w:rsidR="00610AA2" w:rsidRDefault="00610AA2" w:rsidP="005E2DDE">
            <w:pPr>
              <w:rPr>
                <w:rFonts w:ascii="Times New Roman" w:hAnsi="Times New Roman"/>
                <w:sz w:val="18"/>
                <w:szCs w:val="18"/>
              </w:rPr>
            </w:pPr>
          </w:p>
        </w:tc>
        <w:tc>
          <w:tcPr>
            <w:tcW w:w="177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72027AD" w14:textId="77777777" w:rsidR="00610AA2" w:rsidRDefault="00610AA2" w:rsidP="005E2DDE">
            <w:pPr>
              <w:tabs>
                <w:tab w:val="right" w:pos="9360"/>
              </w:tabs>
              <w:jc w:val="center"/>
              <w:rPr>
                <w:rFonts w:ascii="Times New Roman" w:hAnsi="Times New Roman"/>
                <w:b/>
                <w:sz w:val="18"/>
                <w:szCs w:val="18"/>
              </w:rPr>
            </w:pPr>
            <w:r>
              <w:rPr>
                <w:rFonts w:ascii="Times New Roman" w:hAnsi="Times New Roman"/>
                <w:b/>
                <w:sz w:val="18"/>
                <w:szCs w:val="18"/>
              </w:rPr>
              <w:t>21</w:t>
            </w:r>
          </w:p>
        </w:tc>
      </w:tr>
      <w:tr w:rsidR="00610AA2" w14:paraId="179F1A2B" w14:textId="77777777" w:rsidTr="00610AA2">
        <w:trPr>
          <w:jc w:val="center"/>
        </w:trPr>
        <w:tc>
          <w:tcPr>
            <w:tcW w:w="9210" w:type="dxa"/>
            <w:tcBorders>
              <w:top w:val="single" w:sz="4" w:space="0" w:color="auto"/>
              <w:left w:val="single" w:sz="4" w:space="0" w:color="auto"/>
              <w:bottom w:val="single" w:sz="4" w:space="0" w:color="auto"/>
              <w:right w:val="single" w:sz="4" w:space="0" w:color="auto"/>
            </w:tcBorders>
            <w:vAlign w:val="center"/>
            <w:hideMark/>
          </w:tcPr>
          <w:p w14:paraId="76E74767" w14:textId="77777777" w:rsidR="00610AA2" w:rsidRDefault="00610AA2" w:rsidP="005E2DDE">
            <w:pPr>
              <w:ind w:left="106"/>
              <w:rPr>
                <w:rFonts w:ascii="Times New Roman" w:hAnsi="Times New Roman"/>
                <w:sz w:val="18"/>
                <w:szCs w:val="18"/>
              </w:rPr>
            </w:pPr>
            <w:r>
              <w:rPr>
                <w:rFonts w:ascii="Times New Roman" w:hAnsi="Times New Roman"/>
                <w:sz w:val="18"/>
                <w:szCs w:val="18"/>
              </w:rPr>
              <w:t>EDUC 1100 Introduction to Teaching &amp; Educ. Technology</w:t>
            </w:r>
          </w:p>
        </w:tc>
        <w:tc>
          <w:tcPr>
            <w:tcW w:w="883" w:type="dxa"/>
            <w:tcBorders>
              <w:top w:val="single" w:sz="4" w:space="0" w:color="auto"/>
              <w:left w:val="single" w:sz="4" w:space="0" w:color="auto"/>
              <w:bottom w:val="single" w:sz="4" w:space="0" w:color="auto"/>
              <w:right w:val="single" w:sz="4" w:space="0" w:color="auto"/>
            </w:tcBorders>
            <w:vAlign w:val="center"/>
            <w:hideMark/>
          </w:tcPr>
          <w:p w14:paraId="21AB1F80" w14:textId="77777777" w:rsidR="00610AA2" w:rsidRDefault="00610AA2" w:rsidP="005E2DDE">
            <w:pPr>
              <w:tabs>
                <w:tab w:val="right" w:pos="9360"/>
              </w:tabs>
              <w:jc w:val="center"/>
              <w:rPr>
                <w:rFonts w:ascii="Times New Roman" w:hAnsi="Times New Roman"/>
                <w:sz w:val="18"/>
                <w:szCs w:val="18"/>
              </w:rPr>
            </w:pPr>
            <w:r>
              <w:rPr>
                <w:rFonts w:ascii="Times New Roman" w:hAnsi="Times New Roman"/>
                <w:sz w:val="18"/>
                <w:szCs w:val="18"/>
              </w:rPr>
              <w:t>3</w:t>
            </w:r>
          </w:p>
        </w:tc>
        <w:tc>
          <w:tcPr>
            <w:tcW w:w="887" w:type="dxa"/>
            <w:tcBorders>
              <w:top w:val="single" w:sz="4" w:space="0" w:color="auto"/>
              <w:left w:val="single" w:sz="4" w:space="0" w:color="auto"/>
              <w:bottom w:val="single" w:sz="4" w:space="0" w:color="auto"/>
              <w:right w:val="single" w:sz="4" w:space="0" w:color="auto"/>
            </w:tcBorders>
            <w:vAlign w:val="center"/>
          </w:tcPr>
          <w:p w14:paraId="3CE42653" w14:textId="77777777" w:rsidR="00610AA2" w:rsidRDefault="00610AA2" w:rsidP="005E2DDE">
            <w:pPr>
              <w:tabs>
                <w:tab w:val="right" w:pos="9360"/>
              </w:tabs>
              <w:ind w:left="194"/>
              <w:jc w:val="center"/>
              <w:rPr>
                <w:rFonts w:ascii="Times New Roman" w:hAnsi="Times New Roman"/>
                <w:sz w:val="18"/>
                <w:szCs w:val="18"/>
              </w:rPr>
            </w:pPr>
          </w:p>
        </w:tc>
      </w:tr>
      <w:tr w:rsidR="00610AA2" w14:paraId="7AD67CC3" w14:textId="77777777" w:rsidTr="00610AA2">
        <w:trPr>
          <w:jc w:val="center"/>
        </w:trPr>
        <w:tc>
          <w:tcPr>
            <w:tcW w:w="9210" w:type="dxa"/>
            <w:tcBorders>
              <w:top w:val="single" w:sz="4" w:space="0" w:color="auto"/>
              <w:left w:val="single" w:sz="4" w:space="0" w:color="auto"/>
              <w:bottom w:val="single" w:sz="4" w:space="0" w:color="auto"/>
              <w:right w:val="single" w:sz="4" w:space="0" w:color="auto"/>
            </w:tcBorders>
            <w:vAlign w:val="center"/>
            <w:hideMark/>
          </w:tcPr>
          <w:p w14:paraId="4DBB9932" w14:textId="77777777" w:rsidR="00610AA2" w:rsidRDefault="00610AA2" w:rsidP="005E2DDE">
            <w:pPr>
              <w:ind w:left="106"/>
              <w:rPr>
                <w:rFonts w:ascii="Times New Roman" w:hAnsi="Times New Roman"/>
                <w:sz w:val="18"/>
                <w:szCs w:val="18"/>
              </w:rPr>
            </w:pPr>
            <w:r>
              <w:rPr>
                <w:rFonts w:ascii="Times New Roman" w:hAnsi="Times New Roman"/>
                <w:sz w:val="18"/>
                <w:szCs w:val="18"/>
              </w:rPr>
              <w:t>EDUC 2250 Foundations of Special Education</w:t>
            </w:r>
          </w:p>
        </w:tc>
        <w:tc>
          <w:tcPr>
            <w:tcW w:w="883" w:type="dxa"/>
            <w:tcBorders>
              <w:top w:val="single" w:sz="4" w:space="0" w:color="auto"/>
              <w:left w:val="single" w:sz="4" w:space="0" w:color="auto"/>
              <w:bottom w:val="single" w:sz="4" w:space="0" w:color="auto"/>
              <w:right w:val="single" w:sz="4" w:space="0" w:color="auto"/>
            </w:tcBorders>
            <w:vAlign w:val="center"/>
            <w:hideMark/>
          </w:tcPr>
          <w:p w14:paraId="30F0E822" w14:textId="77777777" w:rsidR="00610AA2" w:rsidRDefault="00610AA2" w:rsidP="005E2DDE">
            <w:pPr>
              <w:tabs>
                <w:tab w:val="right" w:pos="9360"/>
              </w:tabs>
              <w:jc w:val="center"/>
              <w:rPr>
                <w:rFonts w:ascii="Times New Roman" w:hAnsi="Times New Roman"/>
                <w:sz w:val="18"/>
                <w:szCs w:val="18"/>
              </w:rPr>
            </w:pPr>
            <w:r>
              <w:rPr>
                <w:rFonts w:ascii="Times New Roman" w:hAnsi="Times New Roman"/>
                <w:sz w:val="18"/>
                <w:szCs w:val="18"/>
              </w:rPr>
              <w:t>2</w:t>
            </w:r>
          </w:p>
        </w:tc>
        <w:tc>
          <w:tcPr>
            <w:tcW w:w="887" w:type="dxa"/>
            <w:tcBorders>
              <w:top w:val="single" w:sz="4" w:space="0" w:color="auto"/>
              <w:left w:val="single" w:sz="4" w:space="0" w:color="auto"/>
              <w:bottom w:val="single" w:sz="4" w:space="0" w:color="auto"/>
              <w:right w:val="single" w:sz="4" w:space="0" w:color="auto"/>
            </w:tcBorders>
            <w:vAlign w:val="center"/>
          </w:tcPr>
          <w:p w14:paraId="25063971" w14:textId="77777777" w:rsidR="00610AA2" w:rsidRDefault="00610AA2" w:rsidP="005E2DDE">
            <w:pPr>
              <w:tabs>
                <w:tab w:val="right" w:pos="9360"/>
              </w:tabs>
              <w:ind w:left="194"/>
              <w:jc w:val="center"/>
              <w:rPr>
                <w:rFonts w:ascii="Times New Roman" w:hAnsi="Times New Roman"/>
                <w:sz w:val="18"/>
                <w:szCs w:val="18"/>
              </w:rPr>
            </w:pPr>
          </w:p>
        </w:tc>
      </w:tr>
      <w:tr w:rsidR="00610AA2" w14:paraId="4F719D32" w14:textId="77777777" w:rsidTr="00610AA2">
        <w:trPr>
          <w:jc w:val="center"/>
        </w:trPr>
        <w:tc>
          <w:tcPr>
            <w:tcW w:w="9210" w:type="dxa"/>
            <w:tcBorders>
              <w:top w:val="single" w:sz="4" w:space="0" w:color="auto"/>
              <w:left w:val="single" w:sz="4" w:space="0" w:color="auto"/>
              <w:bottom w:val="single" w:sz="4" w:space="0" w:color="auto"/>
              <w:right w:val="single" w:sz="4" w:space="0" w:color="auto"/>
            </w:tcBorders>
            <w:vAlign w:val="center"/>
            <w:hideMark/>
          </w:tcPr>
          <w:p w14:paraId="117D4771" w14:textId="77777777" w:rsidR="00610AA2" w:rsidRDefault="00610AA2" w:rsidP="005E2DDE">
            <w:pPr>
              <w:ind w:left="106"/>
              <w:rPr>
                <w:rFonts w:ascii="Times New Roman" w:hAnsi="Times New Roman"/>
                <w:sz w:val="18"/>
                <w:szCs w:val="18"/>
              </w:rPr>
            </w:pPr>
            <w:r>
              <w:rPr>
                <w:rFonts w:ascii="Times New Roman" w:hAnsi="Times New Roman"/>
                <w:sz w:val="18"/>
                <w:szCs w:val="18"/>
              </w:rPr>
              <w:t xml:space="preserve">EDUC 2700 Planning, Instruction, &amp; Assessment </w:t>
            </w:r>
          </w:p>
        </w:tc>
        <w:tc>
          <w:tcPr>
            <w:tcW w:w="883" w:type="dxa"/>
            <w:tcBorders>
              <w:top w:val="single" w:sz="4" w:space="0" w:color="auto"/>
              <w:left w:val="single" w:sz="4" w:space="0" w:color="auto"/>
              <w:bottom w:val="single" w:sz="4" w:space="0" w:color="auto"/>
              <w:right w:val="single" w:sz="4" w:space="0" w:color="auto"/>
            </w:tcBorders>
            <w:vAlign w:val="center"/>
            <w:hideMark/>
          </w:tcPr>
          <w:p w14:paraId="0E2A849C" w14:textId="77777777" w:rsidR="00610AA2" w:rsidRDefault="00610AA2" w:rsidP="005E2DDE">
            <w:pPr>
              <w:tabs>
                <w:tab w:val="right" w:pos="9360"/>
              </w:tabs>
              <w:jc w:val="center"/>
              <w:rPr>
                <w:rFonts w:ascii="Times New Roman" w:hAnsi="Times New Roman"/>
                <w:sz w:val="18"/>
                <w:szCs w:val="18"/>
              </w:rPr>
            </w:pPr>
            <w:r>
              <w:rPr>
                <w:rFonts w:ascii="Times New Roman" w:hAnsi="Times New Roman"/>
                <w:sz w:val="18"/>
                <w:szCs w:val="18"/>
              </w:rPr>
              <w:t>2</w:t>
            </w:r>
          </w:p>
        </w:tc>
        <w:tc>
          <w:tcPr>
            <w:tcW w:w="887" w:type="dxa"/>
            <w:tcBorders>
              <w:top w:val="single" w:sz="4" w:space="0" w:color="auto"/>
              <w:left w:val="single" w:sz="4" w:space="0" w:color="auto"/>
              <w:bottom w:val="single" w:sz="4" w:space="0" w:color="auto"/>
              <w:right w:val="single" w:sz="4" w:space="0" w:color="auto"/>
            </w:tcBorders>
            <w:vAlign w:val="center"/>
          </w:tcPr>
          <w:p w14:paraId="102DFDE3" w14:textId="77777777" w:rsidR="00610AA2" w:rsidRDefault="00610AA2" w:rsidP="005E2DDE">
            <w:pPr>
              <w:tabs>
                <w:tab w:val="right" w:pos="9360"/>
              </w:tabs>
              <w:ind w:left="194"/>
              <w:jc w:val="center"/>
              <w:rPr>
                <w:rFonts w:ascii="Times New Roman" w:hAnsi="Times New Roman"/>
                <w:sz w:val="18"/>
                <w:szCs w:val="18"/>
              </w:rPr>
            </w:pPr>
          </w:p>
        </w:tc>
      </w:tr>
      <w:tr w:rsidR="00610AA2" w14:paraId="170F9A01" w14:textId="77777777" w:rsidTr="00610AA2">
        <w:trPr>
          <w:jc w:val="center"/>
        </w:trPr>
        <w:tc>
          <w:tcPr>
            <w:tcW w:w="9210" w:type="dxa"/>
            <w:tcBorders>
              <w:top w:val="single" w:sz="4" w:space="0" w:color="auto"/>
              <w:left w:val="single" w:sz="4" w:space="0" w:color="auto"/>
              <w:bottom w:val="single" w:sz="4" w:space="0" w:color="auto"/>
              <w:right w:val="single" w:sz="4" w:space="0" w:color="auto"/>
            </w:tcBorders>
            <w:vAlign w:val="center"/>
            <w:hideMark/>
          </w:tcPr>
          <w:p w14:paraId="54A855B0" w14:textId="77777777" w:rsidR="00610AA2" w:rsidRDefault="00610AA2" w:rsidP="005E2DDE">
            <w:pPr>
              <w:ind w:left="106"/>
              <w:rPr>
                <w:rFonts w:ascii="Times New Roman" w:hAnsi="Times New Roman"/>
                <w:sz w:val="18"/>
                <w:szCs w:val="18"/>
              </w:rPr>
            </w:pPr>
            <w:r>
              <w:rPr>
                <w:rFonts w:ascii="Times New Roman" w:hAnsi="Times New Roman"/>
                <w:sz w:val="18"/>
                <w:szCs w:val="18"/>
              </w:rPr>
              <w:t xml:space="preserve">+EDUC 3009 Mathematics Methods for Mid &amp; Sec </w:t>
            </w:r>
            <w:proofErr w:type="spellStart"/>
            <w:r>
              <w:rPr>
                <w:rFonts w:ascii="Times New Roman" w:hAnsi="Times New Roman"/>
                <w:sz w:val="18"/>
                <w:szCs w:val="18"/>
              </w:rPr>
              <w:t>Tchrs</w:t>
            </w:r>
            <w:proofErr w:type="spellEnd"/>
          </w:p>
        </w:tc>
        <w:tc>
          <w:tcPr>
            <w:tcW w:w="88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8EC2890" w14:textId="77777777" w:rsidR="00610AA2" w:rsidRDefault="00610AA2" w:rsidP="005E2DDE">
            <w:pPr>
              <w:tabs>
                <w:tab w:val="right" w:pos="9360"/>
              </w:tabs>
              <w:jc w:val="center"/>
              <w:rPr>
                <w:rFonts w:ascii="Times New Roman" w:hAnsi="Times New Roman"/>
                <w:sz w:val="18"/>
                <w:szCs w:val="18"/>
              </w:rPr>
            </w:pPr>
            <w:r>
              <w:rPr>
                <w:rFonts w:ascii="Times New Roman" w:hAnsi="Times New Roman"/>
                <w:sz w:val="18"/>
                <w:szCs w:val="18"/>
              </w:rPr>
              <w:t>2</w:t>
            </w:r>
          </w:p>
        </w:tc>
        <w:tc>
          <w:tcPr>
            <w:tcW w:w="887" w:type="dxa"/>
            <w:tcBorders>
              <w:top w:val="single" w:sz="4" w:space="0" w:color="auto"/>
              <w:left w:val="single" w:sz="4" w:space="0" w:color="auto"/>
              <w:bottom w:val="single" w:sz="4" w:space="0" w:color="auto"/>
              <w:right w:val="single" w:sz="4" w:space="0" w:color="auto"/>
            </w:tcBorders>
            <w:shd w:val="clear" w:color="auto" w:fill="FFFFFF"/>
            <w:vAlign w:val="center"/>
          </w:tcPr>
          <w:p w14:paraId="76DCFE2A" w14:textId="77777777" w:rsidR="00610AA2" w:rsidRDefault="00610AA2" w:rsidP="005E2DDE">
            <w:pPr>
              <w:tabs>
                <w:tab w:val="right" w:pos="9360"/>
              </w:tabs>
              <w:ind w:left="194"/>
              <w:jc w:val="center"/>
              <w:rPr>
                <w:rFonts w:ascii="Times New Roman" w:hAnsi="Times New Roman"/>
                <w:sz w:val="18"/>
                <w:szCs w:val="18"/>
              </w:rPr>
            </w:pPr>
          </w:p>
        </w:tc>
      </w:tr>
      <w:tr w:rsidR="00610AA2" w14:paraId="283CC24E" w14:textId="77777777" w:rsidTr="00610AA2">
        <w:trPr>
          <w:jc w:val="center"/>
        </w:trPr>
        <w:tc>
          <w:tcPr>
            <w:tcW w:w="9210" w:type="dxa"/>
            <w:tcBorders>
              <w:top w:val="single" w:sz="4" w:space="0" w:color="auto"/>
              <w:left w:val="single" w:sz="4" w:space="0" w:color="auto"/>
              <w:bottom w:val="single" w:sz="4" w:space="0" w:color="auto"/>
              <w:right w:val="single" w:sz="4" w:space="0" w:color="auto"/>
            </w:tcBorders>
            <w:vAlign w:val="center"/>
            <w:hideMark/>
          </w:tcPr>
          <w:p w14:paraId="4C93DEDF" w14:textId="77777777" w:rsidR="00610AA2" w:rsidRDefault="00610AA2" w:rsidP="005E2DDE">
            <w:pPr>
              <w:ind w:left="106"/>
              <w:rPr>
                <w:rFonts w:ascii="Times New Roman" w:hAnsi="Times New Roman"/>
                <w:sz w:val="18"/>
                <w:szCs w:val="18"/>
              </w:rPr>
            </w:pPr>
            <w:r>
              <w:rPr>
                <w:rFonts w:ascii="Times New Roman" w:hAnsi="Times New Roman"/>
                <w:sz w:val="18"/>
                <w:szCs w:val="18"/>
              </w:rPr>
              <w:t xml:space="preserve">+EDUC 3100 Theory into Practice </w:t>
            </w:r>
          </w:p>
        </w:tc>
        <w:tc>
          <w:tcPr>
            <w:tcW w:w="883" w:type="dxa"/>
            <w:tcBorders>
              <w:top w:val="single" w:sz="4" w:space="0" w:color="auto"/>
              <w:left w:val="single" w:sz="4" w:space="0" w:color="auto"/>
              <w:bottom w:val="single" w:sz="4" w:space="0" w:color="auto"/>
              <w:right w:val="single" w:sz="4" w:space="0" w:color="auto"/>
            </w:tcBorders>
            <w:vAlign w:val="center"/>
            <w:hideMark/>
          </w:tcPr>
          <w:p w14:paraId="5FD9E7ED" w14:textId="77777777" w:rsidR="00610AA2" w:rsidRDefault="00610AA2" w:rsidP="005E2DDE">
            <w:pPr>
              <w:tabs>
                <w:tab w:val="right" w:pos="9360"/>
              </w:tabs>
              <w:jc w:val="center"/>
              <w:rPr>
                <w:rFonts w:ascii="Times New Roman" w:hAnsi="Times New Roman"/>
                <w:sz w:val="18"/>
                <w:szCs w:val="18"/>
              </w:rPr>
            </w:pPr>
            <w:r>
              <w:rPr>
                <w:rFonts w:ascii="Times New Roman" w:hAnsi="Times New Roman"/>
                <w:sz w:val="18"/>
                <w:szCs w:val="18"/>
              </w:rPr>
              <w:t>3</w:t>
            </w:r>
          </w:p>
        </w:tc>
        <w:tc>
          <w:tcPr>
            <w:tcW w:w="887" w:type="dxa"/>
            <w:tcBorders>
              <w:top w:val="single" w:sz="4" w:space="0" w:color="auto"/>
              <w:left w:val="single" w:sz="4" w:space="0" w:color="auto"/>
              <w:bottom w:val="single" w:sz="4" w:space="0" w:color="auto"/>
              <w:right w:val="single" w:sz="4" w:space="0" w:color="auto"/>
            </w:tcBorders>
            <w:vAlign w:val="center"/>
          </w:tcPr>
          <w:p w14:paraId="45A363E9" w14:textId="77777777" w:rsidR="00610AA2" w:rsidRDefault="00610AA2" w:rsidP="005E2DDE">
            <w:pPr>
              <w:tabs>
                <w:tab w:val="right" w:pos="9360"/>
              </w:tabs>
              <w:ind w:left="194"/>
              <w:jc w:val="center"/>
              <w:rPr>
                <w:rFonts w:ascii="Times New Roman" w:hAnsi="Times New Roman"/>
                <w:sz w:val="18"/>
                <w:szCs w:val="18"/>
              </w:rPr>
            </w:pPr>
          </w:p>
        </w:tc>
      </w:tr>
      <w:tr w:rsidR="00610AA2" w14:paraId="1204D184" w14:textId="77777777" w:rsidTr="00610AA2">
        <w:trPr>
          <w:jc w:val="center"/>
        </w:trPr>
        <w:tc>
          <w:tcPr>
            <w:tcW w:w="9210" w:type="dxa"/>
            <w:tcBorders>
              <w:top w:val="single" w:sz="4" w:space="0" w:color="auto"/>
              <w:left w:val="single" w:sz="4" w:space="0" w:color="auto"/>
              <w:bottom w:val="single" w:sz="4" w:space="0" w:color="auto"/>
              <w:right w:val="single" w:sz="4" w:space="0" w:color="auto"/>
            </w:tcBorders>
            <w:vAlign w:val="center"/>
            <w:hideMark/>
          </w:tcPr>
          <w:p w14:paraId="3DF6E9F3" w14:textId="77777777" w:rsidR="00610AA2" w:rsidRDefault="00610AA2" w:rsidP="005E2DDE">
            <w:pPr>
              <w:ind w:left="106"/>
              <w:rPr>
                <w:rFonts w:ascii="Times New Roman" w:hAnsi="Times New Roman"/>
                <w:sz w:val="18"/>
                <w:szCs w:val="18"/>
              </w:rPr>
            </w:pPr>
            <w:r>
              <w:rPr>
                <w:rFonts w:ascii="Times New Roman" w:hAnsi="Times New Roman"/>
                <w:sz w:val="18"/>
                <w:szCs w:val="18"/>
              </w:rPr>
              <w:t>+EDUC 3101 Env. &amp; Practices for Teaching Diverse Learn.</w:t>
            </w:r>
          </w:p>
        </w:tc>
        <w:tc>
          <w:tcPr>
            <w:tcW w:w="883" w:type="dxa"/>
            <w:tcBorders>
              <w:top w:val="single" w:sz="4" w:space="0" w:color="auto"/>
              <w:left w:val="single" w:sz="4" w:space="0" w:color="auto"/>
              <w:bottom w:val="single" w:sz="4" w:space="0" w:color="auto"/>
              <w:right w:val="single" w:sz="4" w:space="0" w:color="auto"/>
            </w:tcBorders>
            <w:vAlign w:val="center"/>
            <w:hideMark/>
          </w:tcPr>
          <w:p w14:paraId="4479F149" w14:textId="77777777" w:rsidR="00610AA2" w:rsidRDefault="00610AA2" w:rsidP="005E2DDE">
            <w:pPr>
              <w:tabs>
                <w:tab w:val="right" w:pos="9360"/>
              </w:tabs>
              <w:jc w:val="center"/>
              <w:rPr>
                <w:rFonts w:ascii="Times New Roman" w:hAnsi="Times New Roman"/>
                <w:sz w:val="18"/>
                <w:szCs w:val="18"/>
              </w:rPr>
            </w:pPr>
            <w:r>
              <w:rPr>
                <w:rFonts w:ascii="Times New Roman" w:hAnsi="Times New Roman"/>
                <w:sz w:val="18"/>
                <w:szCs w:val="18"/>
              </w:rPr>
              <w:t>3</w:t>
            </w:r>
          </w:p>
        </w:tc>
        <w:tc>
          <w:tcPr>
            <w:tcW w:w="887" w:type="dxa"/>
            <w:tcBorders>
              <w:top w:val="single" w:sz="4" w:space="0" w:color="auto"/>
              <w:left w:val="single" w:sz="4" w:space="0" w:color="auto"/>
              <w:bottom w:val="single" w:sz="4" w:space="0" w:color="auto"/>
              <w:right w:val="single" w:sz="4" w:space="0" w:color="auto"/>
            </w:tcBorders>
            <w:vAlign w:val="center"/>
          </w:tcPr>
          <w:p w14:paraId="152A477A" w14:textId="77777777" w:rsidR="00610AA2" w:rsidRDefault="00610AA2" w:rsidP="005E2DDE">
            <w:pPr>
              <w:tabs>
                <w:tab w:val="right" w:pos="9360"/>
              </w:tabs>
              <w:ind w:left="194"/>
              <w:rPr>
                <w:rFonts w:ascii="Times New Roman" w:hAnsi="Times New Roman"/>
                <w:b/>
                <w:sz w:val="18"/>
                <w:szCs w:val="18"/>
              </w:rPr>
            </w:pPr>
          </w:p>
        </w:tc>
      </w:tr>
      <w:tr w:rsidR="00610AA2" w14:paraId="558EFD03" w14:textId="77777777" w:rsidTr="00610AA2">
        <w:trPr>
          <w:jc w:val="center"/>
        </w:trPr>
        <w:tc>
          <w:tcPr>
            <w:tcW w:w="9210" w:type="dxa"/>
            <w:tcBorders>
              <w:top w:val="single" w:sz="4" w:space="0" w:color="auto"/>
              <w:left w:val="single" w:sz="4" w:space="0" w:color="auto"/>
              <w:bottom w:val="single" w:sz="4" w:space="0" w:color="auto"/>
              <w:right w:val="single" w:sz="4" w:space="0" w:color="auto"/>
            </w:tcBorders>
            <w:vAlign w:val="center"/>
            <w:hideMark/>
          </w:tcPr>
          <w:p w14:paraId="5DE65F49" w14:textId="77777777" w:rsidR="00610AA2" w:rsidRDefault="00610AA2" w:rsidP="005E2DDE">
            <w:pPr>
              <w:tabs>
                <w:tab w:val="right" w:pos="9360"/>
              </w:tabs>
              <w:ind w:left="106"/>
              <w:rPr>
                <w:rFonts w:ascii="Times New Roman" w:hAnsi="Times New Roman"/>
                <w:sz w:val="18"/>
                <w:szCs w:val="18"/>
              </w:rPr>
            </w:pPr>
            <w:r>
              <w:rPr>
                <w:rFonts w:ascii="Times New Roman" w:hAnsi="Times New Roman"/>
                <w:sz w:val="18"/>
                <w:szCs w:val="18"/>
              </w:rPr>
              <w:t>+EDUC 3108 Multiliteracies in the Content Areas</w:t>
            </w:r>
          </w:p>
        </w:tc>
        <w:tc>
          <w:tcPr>
            <w:tcW w:w="883" w:type="dxa"/>
            <w:tcBorders>
              <w:top w:val="single" w:sz="4" w:space="0" w:color="auto"/>
              <w:left w:val="single" w:sz="4" w:space="0" w:color="auto"/>
              <w:bottom w:val="single" w:sz="4" w:space="0" w:color="auto"/>
              <w:right w:val="single" w:sz="4" w:space="0" w:color="auto"/>
            </w:tcBorders>
            <w:vAlign w:val="center"/>
            <w:hideMark/>
          </w:tcPr>
          <w:p w14:paraId="69E26569" w14:textId="77777777" w:rsidR="00610AA2" w:rsidRDefault="00610AA2" w:rsidP="005E2DDE">
            <w:pPr>
              <w:tabs>
                <w:tab w:val="right" w:pos="9360"/>
              </w:tabs>
              <w:jc w:val="center"/>
              <w:rPr>
                <w:rFonts w:ascii="Times New Roman" w:hAnsi="Times New Roman"/>
                <w:sz w:val="18"/>
                <w:szCs w:val="18"/>
              </w:rPr>
            </w:pPr>
            <w:r>
              <w:rPr>
                <w:rFonts w:ascii="Times New Roman" w:hAnsi="Times New Roman"/>
                <w:sz w:val="18"/>
                <w:szCs w:val="18"/>
              </w:rPr>
              <w:t>3</w:t>
            </w:r>
          </w:p>
        </w:tc>
        <w:tc>
          <w:tcPr>
            <w:tcW w:w="887" w:type="dxa"/>
            <w:tcBorders>
              <w:top w:val="single" w:sz="4" w:space="0" w:color="auto"/>
              <w:left w:val="single" w:sz="4" w:space="0" w:color="auto"/>
              <w:bottom w:val="single" w:sz="4" w:space="0" w:color="auto"/>
              <w:right w:val="single" w:sz="4" w:space="0" w:color="auto"/>
            </w:tcBorders>
            <w:vAlign w:val="center"/>
          </w:tcPr>
          <w:p w14:paraId="2D594A95" w14:textId="77777777" w:rsidR="00610AA2" w:rsidRDefault="00610AA2" w:rsidP="005E2DDE">
            <w:pPr>
              <w:tabs>
                <w:tab w:val="right" w:pos="9360"/>
              </w:tabs>
              <w:ind w:left="194"/>
              <w:jc w:val="center"/>
              <w:rPr>
                <w:rFonts w:ascii="Times New Roman" w:hAnsi="Times New Roman"/>
                <w:sz w:val="18"/>
                <w:szCs w:val="18"/>
              </w:rPr>
            </w:pPr>
          </w:p>
        </w:tc>
      </w:tr>
      <w:tr w:rsidR="00610AA2" w14:paraId="379847D0" w14:textId="77777777" w:rsidTr="00610AA2">
        <w:trPr>
          <w:jc w:val="center"/>
        </w:trPr>
        <w:tc>
          <w:tcPr>
            <w:tcW w:w="9210" w:type="dxa"/>
            <w:tcBorders>
              <w:top w:val="single" w:sz="4" w:space="0" w:color="auto"/>
              <w:left w:val="single" w:sz="4" w:space="0" w:color="auto"/>
              <w:bottom w:val="single" w:sz="4" w:space="0" w:color="auto"/>
              <w:right w:val="single" w:sz="4" w:space="0" w:color="auto"/>
            </w:tcBorders>
            <w:vAlign w:val="center"/>
            <w:hideMark/>
          </w:tcPr>
          <w:p w14:paraId="698D2F7C" w14:textId="77777777" w:rsidR="00610AA2" w:rsidRDefault="00610AA2" w:rsidP="005E2DDE">
            <w:pPr>
              <w:tabs>
                <w:tab w:val="right" w:pos="9360"/>
              </w:tabs>
              <w:ind w:left="106"/>
              <w:rPr>
                <w:rFonts w:ascii="Times New Roman" w:hAnsi="Times New Roman"/>
                <w:sz w:val="18"/>
                <w:szCs w:val="18"/>
              </w:rPr>
            </w:pPr>
            <w:r>
              <w:rPr>
                <w:rFonts w:ascii="Times New Roman" w:hAnsi="Times New Roman"/>
                <w:sz w:val="18"/>
                <w:szCs w:val="18"/>
              </w:rPr>
              <w:t>PSYCH 1500 Human Development</w:t>
            </w:r>
          </w:p>
        </w:tc>
        <w:tc>
          <w:tcPr>
            <w:tcW w:w="883" w:type="dxa"/>
            <w:tcBorders>
              <w:top w:val="single" w:sz="4" w:space="0" w:color="auto"/>
              <w:left w:val="single" w:sz="4" w:space="0" w:color="auto"/>
              <w:bottom w:val="single" w:sz="4" w:space="0" w:color="auto"/>
              <w:right w:val="single" w:sz="4" w:space="0" w:color="auto"/>
            </w:tcBorders>
            <w:vAlign w:val="center"/>
            <w:hideMark/>
          </w:tcPr>
          <w:p w14:paraId="68638841" w14:textId="77777777" w:rsidR="00610AA2" w:rsidRDefault="00610AA2" w:rsidP="005E2DDE">
            <w:pPr>
              <w:tabs>
                <w:tab w:val="right" w:pos="9360"/>
              </w:tabs>
              <w:jc w:val="center"/>
              <w:rPr>
                <w:rFonts w:ascii="Times New Roman" w:hAnsi="Times New Roman"/>
                <w:sz w:val="18"/>
                <w:szCs w:val="18"/>
              </w:rPr>
            </w:pPr>
            <w:r>
              <w:rPr>
                <w:rFonts w:ascii="Times New Roman" w:hAnsi="Times New Roman"/>
                <w:sz w:val="18"/>
                <w:szCs w:val="18"/>
              </w:rPr>
              <w:t>3</w:t>
            </w:r>
          </w:p>
        </w:tc>
        <w:tc>
          <w:tcPr>
            <w:tcW w:w="887" w:type="dxa"/>
            <w:tcBorders>
              <w:top w:val="single" w:sz="4" w:space="0" w:color="auto"/>
              <w:left w:val="single" w:sz="4" w:space="0" w:color="auto"/>
              <w:bottom w:val="single" w:sz="4" w:space="0" w:color="auto"/>
              <w:right w:val="single" w:sz="4" w:space="0" w:color="auto"/>
            </w:tcBorders>
            <w:vAlign w:val="center"/>
          </w:tcPr>
          <w:p w14:paraId="4D6F0825" w14:textId="77777777" w:rsidR="00610AA2" w:rsidRDefault="00610AA2" w:rsidP="005E2DDE">
            <w:pPr>
              <w:tabs>
                <w:tab w:val="right" w:pos="9360"/>
              </w:tabs>
              <w:ind w:left="194"/>
              <w:jc w:val="center"/>
              <w:rPr>
                <w:rFonts w:ascii="Times New Roman" w:hAnsi="Times New Roman"/>
                <w:sz w:val="18"/>
                <w:szCs w:val="18"/>
              </w:rPr>
            </w:pPr>
          </w:p>
        </w:tc>
      </w:tr>
      <w:tr w:rsidR="00610AA2" w14:paraId="57E34C7D" w14:textId="77777777" w:rsidTr="00610AA2">
        <w:trPr>
          <w:jc w:val="center"/>
        </w:trPr>
        <w:tc>
          <w:tcPr>
            <w:tcW w:w="92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807BE44" w14:textId="77777777" w:rsidR="00610AA2" w:rsidRDefault="00610AA2" w:rsidP="005E2DDE">
            <w:pPr>
              <w:tabs>
                <w:tab w:val="right" w:pos="9360"/>
              </w:tabs>
              <w:rPr>
                <w:rFonts w:ascii="Times New Roman" w:hAnsi="Times New Roman"/>
                <w:b/>
                <w:sz w:val="18"/>
                <w:szCs w:val="18"/>
              </w:rPr>
            </w:pPr>
          </w:p>
          <w:p w14:paraId="0C1B3064" w14:textId="77777777" w:rsidR="00610AA2" w:rsidRDefault="00610AA2" w:rsidP="005E2DDE">
            <w:pPr>
              <w:tabs>
                <w:tab w:val="right" w:pos="9360"/>
              </w:tabs>
              <w:rPr>
                <w:rFonts w:ascii="Times New Roman" w:hAnsi="Times New Roman"/>
                <w:b/>
                <w:sz w:val="18"/>
                <w:szCs w:val="18"/>
              </w:rPr>
            </w:pPr>
            <w:r>
              <w:rPr>
                <w:rFonts w:ascii="Times New Roman" w:hAnsi="Times New Roman"/>
                <w:b/>
                <w:sz w:val="18"/>
                <w:szCs w:val="18"/>
              </w:rPr>
              <w:t>LICENSURE REQUIREMENTS (Applied Practice)</w:t>
            </w:r>
          </w:p>
          <w:p w14:paraId="0A1C1F35" w14:textId="77777777" w:rsidR="00610AA2" w:rsidRDefault="00610AA2" w:rsidP="005E2DDE">
            <w:pPr>
              <w:tabs>
                <w:tab w:val="right" w:pos="9360"/>
              </w:tabs>
              <w:rPr>
                <w:rFonts w:ascii="Times New Roman" w:hAnsi="Times New Roman"/>
                <w:sz w:val="18"/>
                <w:szCs w:val="18"/>
              </w:rPr>
            </w:pPr>
          </w:p>
        </w:tc>
        <w:tc>
          <w:tcPr>
            <w:tcW w:w="1770"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73E5F48A" w14:textId="77777777" w:rsidR="00610AA2" w:rsidRDefault="00610AA2" w:rsidP="005E2DDE">
            <w:pPr>
              <w:tabs>
                <w:tab w:val="right" w:pos="9360"/>
              </w:tabs>
              <w:jc w:val="center"/>
              <w:rPr>
                <w:rFonts w:ascii="Times New Roman" w:hAnsi="Times New Roman"/>
                <w:b/>
                <w:sz w:val="18"/>
                <w:szCs w:val="18"/>
              </w:rPr>
            </w:pPr>
            <w:r>
              <w:rPr>
                <w:rFonts w:ascii="Times New Roman" w:hAnsi="Times New Roman"/>
                <w:b/>
                <w:sz w:val="18"/>
                <w:szCs w:val="18"/>
              </w:rPr>
              <w:t>15</w:t>
            </w:r>
          </w:p>
        </w:tc>
      </w:tr>
      <w:tr w:rsidR="00610AA2" w14:paraId="5B15D254" w14:textId="77777777" w:rsidTr="00610AA2">
        <w:trPr>
          <w:jc w:val="center"/>
        </w:trPr>
        <w:tc>
          <w:tcPr>
            <w:tcW w:w="9210" w:type="dxa"/>
            <w:tcBorders>
              <w:top w:val="single" w:sz="4" w:space="0" w:color="auto"/>
              <w:left w:val="single" w:sz="4" w:space="0" w:color="auto"/>
              <w:bottom w:val="single" w:sz="4" w:space="0" w:color="auto"/>
              <w:right w:val="single" w:sz="4" w:space="0" w:color="auto"/>
            </w:tcBorders>
            <w:vAlign w:val="center"/>
            <w:hideMark/>
          </w:tcPr>
          <w:p w14:paraId="45FA4914" w14:textId="77777777" w:rsidR="00610AA2" w:rsidRDefault="00610AA2" w:rsidP="005E2DDE">
            <w:pPr>
              <w:ind w:left="88"/>
              <w:rPr>
                <w:rFonts w:ascii="Times New Roman" w:hAnsi="Times New Roman"/>
                <w:sz w:val="18"/>
                <w:szCs w:val="18"/>
              </w:rPr>
            </w:pPr>
            <w:r>
              <w:rPr>
                <w:rFonts w:ascii="Times New Roman" w:hAnsi="Times New Roman"/>
                <w:sz w:val="18"/>
                <w:szCs w:val="18"/>
              </w:rPr>
              <w:t xml:space="preserve">+EDUC 4003 or 4013 Student Teaching (required) </w:t>
            </w:r>
          </w:p>
        </w:tc>
        <w:tc>
          <w:tcPr>
            <w:tcW w:w="883" w:type="dxa"/>
            <w:tcBorders>
              <w:top w:val="single" w:sz="4" w:space="0" w:color="auto"/>
              <w:left w:val="single" w:sz="4" w:space="0" w:color="auto"/>
              <w:bottom w:val="single" w:sz="4" w:space="0" w:color="auto"/>
              <w:right w:val="single" w:sz="4" w:space="0" w:color="auto"/>
            </w:tcBorders>
            <w:vAlign w:val="center"/>
            <w:hideMark/>
          </w:tcPr>
          <w:p w14:paraId="2DD24CCC" w14:textId="77777777" w:rsidR="00610AA2" w:rsidRDefault="00610AA2" w:rsidP="005E2DDE">
            <w:pPr>
              <w:tabs>
                <w:tab w:val="right" w:pos="9360"/>
              </w:tabs>
              <w:jc w:val="center"/>
              <w:rPr>
                <w:rFonts w:ascii="Times New Roman" w:hAnsi="Times New Roman"/>
                <w:sz w:val="18"/>
                <w:szCs w:val="18"/>
              </w:rPr>
            </w:pPr>
            <w:r>
              <w:rPr>
                <w:rFonts w:ascii="Times New Roman" w:hAnsi="Times New Roman"/>
                <w:sz w:val="18"/>
                <w:szCs w:val="18"/>
              </w:rPr>
              <w:t>12</w:t>
            </w:r>
          </w:p>
        </w:tc>
        <w:tc>
          <w:tcPr>
            <w:tcW w:w="887" w:type="dxa"/>
            <w:tcBorders>
              <w:top w:val="single" w:sz="4" w:space="0" w:color="auto"/>
              <w:left w:val="single" w:sz="4" w:space="0" w:color="auto"/>
              <w:bottom w:val="single" w:sz="4" w:space="0" w:color="auto"/>
              <w:right w:val="single" w:sz="4" w:space="0" w:color="auto"/>
            </w:tcBorders>
            <w:vAlign w:val="center"/>
          </w:tcPr>
          <w:p w14:paraId="77D9015A" w14:textId="77777777" w:rsidR="00610AA2" w:rsidRDefault="00610AA2" w:rsidP="005E2DDE">
            <w:pPr>
              <w:tabs>
                <w:tab w:val="right" w:pos="9360"/>
              </w:tabs>
              <w:ind w:left="194"/>
              <w:jc w:val="center"/>
              <w:rPr>
                <w:rFonts w:ascii="Times New Roman" w:hAnsi="Times New Roman"/>
                <w:sz w:val="18"/>
                <w:szCs w:val="18"/>
              </w:rPr>
            </w:pPr>
          </w:p>
        </w:tc>
      </w:tr>
      <w:tr w:rsidR="00610AA2" w14:paraId="70C02559" w14:textId="77777777" w:rsidTr="00610AA2">
        <w:trPr>
          <w:jc w:val="center"/>
        </w:trPr>
        <w:tc>
          <w:tcPr>
            <w:tcW w:w="9210" w:type="dxa"/>
            <w:tcBorders>
              <w:top w:val="single" w:sz="4" w:space="0" w:color="auto"/>
              <w:left w:val="single" w:sz="4" w:space="0" w:color="auto"/>
              <w:bottom w:val="single" w:sz="4" w:space="0" w:color="auto"/>
              <w:right w:val="single" w:sz="4" w:space="0" w:color="auto"/>
            </w:tcBorders>
            <w:vAlign w:val="center"/>
            <w:hideMark/>
          </w:tcPr>
          <w:p w14:paraId="6F32CB70" w14:textId="77777777" w:rsidR="00610AA2" w:rsidRDefault="00610AA2" w:rsidP="005E2DDE">
            <w:pPr>
              <w:tabs>
                <w:tab w:val="right" w:pos="9360"/>
              </w:tabs>
              <w:ind w:left="79"/>
              <w:rPr>
                <w:rFonts w:ascii="Times New Roman" w:hAnsi="Times New Roman"/>
                <w:sz w:val="18"/>
                <w:szCs w:val="18"/>
              </w:rPr>
            </w:pPr>
            <w:r>
              <w:rPr>
                <w:rFonts w:ascii="Times New Roman" w:hAnsi="Times New Roman"/>
                <w:sz w:val="18"/>
                <w:szCs w:val="18"/>
              </w:rPr>
              <w:t>+EDUC 4500 Professional Leadership Seminar (required)</w:t>
            </w:r>
          </w:p>
        </w:tc>
        <w:tc>
          <w:tcPr>
            <w:tcW w:w="883" w:type="dxa"/>
            <w:tcBorders>
              <w:top w:val="single" w:sz="4" w:space="0" w:color="auto"/>
              <w:left w:val="single" w:sz="4" w:space="0" w:color="auto"/>
              <w:bottom w:val="single" w:sz="4" w:space="0" w:color="auto"/>
              <w:right w:val="single" w:sz="4" w:space="0" w:color="auto"/>
            </w:tcBorders>
            <w:vAlign w:val="center"/>
            <w:hideMark/>
          </w:tcPr>
          <w:p w14:paraId="0AB3693F" w14:textId="77777777" w:rsidR="00610AA2" w:rsidRDefault="00610AA2" w:rsidP="005E2DDE">
            <w:pPr>
              <w:tabs>
                <w:tab w:val="right" w:pos="9360"/>
              </w:tabs>
              <w:jc w:val="center"/>
              <w:rPr>
                <w:rFonts w:ascii="Times New Roman" w:hAnsi="Times New Roman"/>
                <w:sz w:val="18"/>
                <w:szCs w:val="18"/>
              </w:rPr>
            </w:pPr>
            <w:r>
              <w:rPr>
                <w:rFonts w:ascii="Times New Roman" w:hAnsi="Times New Roman"/>
                <w:sz w:val="18"/>
                <w:szCs w:val="18"/>
              </w:rPr>
              <w:t>3</w:t>
            </w:r>
          </w:p>
        </w:tc>
        <w:tc>
          <w:tcPr>
            <w:tcW w:w="887" w:type="dxa"/>
            <w:tcBorders>
              <w:top w:val="single" w:sz="4" w:space="0" w:color="auto"/>
              <w:left w:val="single" w:sz="4" w:space="0" w:color="auto"/>
              <w:bottom w:val="single" w:sz="4" w:space="0" w:color="auto"/>
              <w:right w:val="single" w:sz="4" w:space="0" w:color="auto"/>
            </w:tcBorders>
            <w:vAlign w:val="center"/>
          </w:tcPr>
          <w:p w14:paraId="1FD95C8C" w14:textId="77777777" w:rsidR="00610AA2" w:rsidRDefault="00610AA2" w:rsidP="005E2DDE">
            <w:pPr>
              <w:tabs>
                <w:tab w:val="right" w:pos="9360"/>
              </w:tabs>
              <w:ind w:left="194"/>
              <w:jc w:val="center"/>
              <w:rPr>
                <w:rFonts w:ascii="Times New Roman" w:hAnsi="Times New Roman"/>
                <w:sz w:val="18"/>
                <w:szCs w:val="18"/>
              </w:rPr>
            </w:pPr>
          </w:p>
        </w:tc>
      </w:tr>
      <w:tr w:rsidR="00610AA2" w14:paraId="4037DCF5" w14:textId="77777777" w:rsidTr="00610AA2">
        <w:trPr>
          <w:jc w:val="center"/>
        </w:trPr>
        <w:tc>
          <w:tcPr>
            <w:tcW w:w="9210" w:type="dxa"/>
            <w:tcBorders>
              <w:top w:val="single" w:sz="4" w:space="0" w:color="auto"/>
              <w:left w:val="single" w:sz="4" w:space="0" w:color="auto"/>
              <w:bottom w:val="single" w:sz="4" w:space="0" w:color="auto"/>
              <w:right w:val="single" w:sz="4" w:space="0" w:color="auto"/>
            </w:tcBorders>
            <w:vAlign w:val="center"/>
            <w:hideMark/>
          </w:tcPr>
          <w:p w14:paraId="1665B3E8" w14:textId="77777777" w:rsidR="00610AA2" w:rsidRDefault="00610AA2" w:rsidP="005E2DDE">
            <w:pPr>
              <w:tabs>
                <w:tab w:val="right" w:pos="9360"/>
              </w:tabs>
              <w:ind w:left="88"/>
              <w:rPr>
                <w:rFonts w:ascii="Times New Roman" w:hAnsi="Times New Roman"/>
                <w:sz w:val="18"/>
                <w:szCs w:val="18"/>
              </w:rPr>
            </w:pPr>
            <w:r>
              <w:rPr>
                <w:rFonts w:ascii="Times New Roman" w:hAnsi="Times New Roman"/>
                <w:b/>
                <w:sz w:val="18"/>
                <w:szCs w:val="18"/>
              </w:rPr>
              <w:t>+Note:</w:t>
            </w:r>
            <w:r>
              <w:rPr>
                <w:rFonts w:ascii="Times New Roman" w:hAnsi="Times New Roman"/>
                <w:sz w:val="18"/>
                <w:szCs w:val="18"/>
              </w:rPr>
              <w:t xml:space="preserve"> </w:t>
            </w:r>
            <w:r>
              <w:rPr>
                <w:rFonts w:ascii="Times New Roman" w:hAnsi="Times New Roman"/>
                <w:b/>
                <w:sz w:val="18"/>
                <w:szCs w:val="18"/>
              </w:rPr>
              <w:t>Admission to teacher education required.</w:t>
            </w:r>
          </w:p>
        </w:tc>
        <w:tc>
          <w:tcPr>
            <w:tcW w:w="1770" w:type="dxa"/>
            <w:gridSpan w:val="2"/>
            <w:tcBorders>
              <w:top w:val="single" w:sz="4" w:space="0" w:color="auto"/>
              <w:left w:val="single" w:sz="4" w:space="0" w:color="auto"/>
              <w:bottom w:val="single" w:sz="4" w:space="0" w:color="auto"/>
              <w:right w:val="single" w:sz="4" w:space="0" w:color="auto"/>
            </w:tcBorders>
            <w:vAlign w:val="center"/>
          </w:tcPr>
          <w:p w14:paraId="56B38666" w14:textId="77777777" w:rsidR="00610AA2" w:rsidRDefault="00610AA2" w:rsidP="005E2DDE">
            <w:pPr>
              <w:tabs>
                <w:tab w:val="right" w:pos="9360"/>
              </w:tabs>
              <w:ind w:left="194"/>
              <w:jc w:val="center"/>
              <w:rPr>
                <w:rFonts w:ascii="Times New Roman" w:hAnsi="Times New Roman"/>
                <w:sz w:val="18"/>
                <w:szCs w:val="18"/>
              </w:rPr>
            </w:pPr>
          </w:p>
        </w:tc>
      </w:tr>
      <w:tr w:rsidR="00610AA2" w14:paraId="25043A13" w14:textId="77777777" w:rsidTr="00610AA2">
        <w:trPr>
          <w:trHeight w:val="424"/>
          <w:jc w:val="center"/>
        </w:trPr>
        <w:tc>
          <w:tcPr>
            <w:tcW w:w="10980" w:type="dxa"/>
            <w:gridSpan w:val="3"/>
            <w:tcBorders>
              <w:top w:val="single" w:sz="4" w:space="0" w:color="auto"/>
              <w:left w:val="single" w:sz="4" w:space="0" w:color="auto"/>
              <w:bottom w:val="single" w:sz="4" w:space="0" w:color="auto"/>
              <w:right w:val="single" w:sz="4" w:space="0" w:color="auto"/>
            </w:tcBorders>
            <w:vAlign w:val="center"/>
            <w:hideMark/>
          </w:tcPr>
          <w:p w14:paraId="3A247E0B" w14:textId="77777777" w:rsidR="00610AA2" w:rsidRDefault="00610AA2" w:rsidP="005E2DDE">
            <w:pPr>
              <w:tabs>
                <w:tab w:val="right" w:pos="9360"/>
              </w:tabs>
              <w:rPr>
                <w:rFonts w:ascii="Times New Roman" w:hAnsi="Times New Roman"/>
                <w:sz w:val="18"/>
                <w:szCs w:val="18"/>
              </w:rPr>
            </w:pPr>
            <w:r>
              <w:rPr>
                <w:rFonts w:ascii="Times New Roman" w:hAnsi="Times New Roman"/>
                <w:b/>
                <w:sz w:val="18"/>
                <w:szCs w:val="18"/>
              </w:rPr>
              <w:t>ELECTIVES</w:t>
            </w:r>
            <w:r>
              <w:rPr>
                <w:rFonts w:ascii="Times New Roman" w:hAnsi="Times New Roman"/>
                <w:sz w:val="18"/>
                <w:szCs w:val="18"/>
              </w:rPr>
              <w:t xml:space="preserve">: </w:t>
            </w:r>
            <w:proofErr w:type="gramStart"/>
            <w:r>
              <w:rPr>
                <w:rFonts w:ascii="Times New Roman" w:hAnsi="Times New Roman"/>
                <w:sz w:val="18"/>
                <w:szCs w:val="18"/>
              </w:rPr>
              <w:t>A sufficient number of</w:t>
            </w:r>
            <w:proofErr w:type="gramEnd"/>
            <w:r>
              <w:rPr>
                <w:rFonts w:ascii="Times New Roman" w:hAnsi="Times New Roman"/>
                <w:sz w:val="18"/>
                <w:szCs w:val="18"/>
              </w:rPr>
              <w:t xml:space="preserve"> electives must be taken in order to meet the graduation requirements of 124 hours.</w:t>
            </w:r>
          </w:p>
        </w:tc>
      </w:tr>
      <w:tr w:rsidR="00610AA2" w14:paraId="776698F1" w14:textId="77777777" w:rsidTr="00610AA2">
        <w:trPr>
          <w:jc w:val="center"/>
        </w:trPr>
        <w:tc>
          <w:tcPr>
            <w:tcW w:w="10980" w:type="dxa"/>
            <w:gridSpan w:val="3"/>
            <w:tcBorders>
              <w:top w:val="single" w:sz="4" w:space="0" w:color="auto"/>
              <w:left w:val="single" w:sz="4" w:space="0" w:color="auto"/>
              <w:bottom w:val="single" w:sz="4" w:space="0" w:color="auto"/>
              <w:right w:val="single" w:sz="4" w:space="0" w:color="auto"/>
            </w:tcBorders>
            <w:vAlign w:val="center"/>
          </w:tcPr>
          <w:p w14:paraId="2E34A8B8" w14:textId="77777777" w:rsidR="00610AA2" w:rsidRDefault="00610AA2" w:rsidP="005E2DDE">
            <w:pPr>
              <w:tabs>
                <w:tab w:val="right" w:pos="9360"/>
              </w:tabs>
              <w:rPr>
                <w:rFonts w:ascii="Times New Roman" w:hAnsi="Times New Roman"/>
                <w:b/>
                <w:sz w:val="18"/>
                <w:szCs w:val="18"/>
              </w:rPr>
            </w:pPr>
            <w:r>
              <w:rPr>
                <w:rFonts w:ascii="Times New Roman" w:hAnsi="Times New Roman"/>
                <w:b/>
                <w:sz w:val="18"/>
                <w:szCs w:val="18"/>
              </w:rPr>
              <w:t xml:space="preserve">Licensure in more than one field requires the completion of all requirements in each field. Applied practice must involve all fields. Requirements for licensure are in addition to degree requirements for a given major. </w:t>
            </w:r>
            <w:proofErr w:type="gramStart"/>
            <w:r>
              <w:rPr>
                <w:rFonts w:ascii="Times New Roman" w:hAnsi="Times New Roman"/>
                <w:b/>
                <w:sz w:val="18"/>
                <w:szCs w:val="18"/>
              </w:rPr>
              <w:t>In order to</w:t>
            </w:r>
            <w:proofErr w:type="gramEnd"/>
            <w:r>
              <w:rPr>
                <w:rFonts w:ascii="Times New Roman" w:hAnsi="Times New Roman"/>
                <w:b/>
                <w:sz w:val="18"/>
                <w:szCs w:val="18"/>
              </w:rPr>
              <w:t xml:space="preserve"> successfully complete a teacher education program, all candidates must have a minimum of 24 hours of coursework in the academic content area with grades of C (equivalent to 2.0) or higher (middle grades, secondary, and special subjects).</w:t>
            </w:r>
          </w:p>
          <w:p w14:paraId="35396F10" w14:textId="77777777" w:rsidR="00610AA2" w:rsidRDefault="00610AA2" w:rsidP="005E2DDE">
            <w:pPr>
              <w:tabs>
                <w:tab w:val="right" w:pos="9360"/>
              </w:tabs>
              <w:rPr>
                <w:rFonts w:ascii="Times New Roman" w:hAnsi="Times New Roman"/>
                <w:sz w:val="18"/>
                <w:szCs w:val="18"/>
              </w:rPr>
            </w:pPr>
          </w:p>
        </w:tc>
      </w:tr>
    </w:tbl>
    <w:p w14:paraId="3606577A" w14:textId="77777777" w:rsidR="00610AA2" w:rsidRDefault="00610AA2" w:rsidP="00610AA2"/>
    <w:bookmarkEnd w:id="1"/>
    <w:p w14:paraId="3246B643" w14:textId="6F4097CF" w:rsidR="009204BF" w:rsidRPr="00FB7555" w:rsidRDefault="009204BF" w:rsidP="00FB7555">
      <w:pPr>
        <w:autoSpaceDE w:val="0"/>
        <w:autoSpaceDN w:val="0"/>
        <w:adjustRightInd w:val="0"/>
        <w:rPr>
          <w:rFonts w:ascii="Times New Roman" w:hAnsi="Times New Roman"/>
          <w:szCs w:val="24"/>
        </w:rPr>
      </w:pPr>
    </w:p>
    <w:p w14:paraId="4FEE9295" w14:textId="77777777" w:rsidR="009204BF" w:rsidRDefault="009204BF" w:rsidP="009204BF">
      <w:pPr>
        <w:tabs>
          <w:tab w:val="center" w:pos="4680"/>
        </w:tabs>
        <w:jc w:val="center"/>
        <w:rPr>
          <w:rFonts w:ascii="Times New Roman" w:hAnsi="Times New Roman"/>
          <w:b/>
          <w:i/>
        </w:rPr>
      </w:pPr>
    </w:p>
    <w:p w14:paraId="00B0E30E" w14:textId="77777777" w:rsidR="009204BF" w:rsidRDefault="009204BF" w:rsidP="009204BF">
      <w:pPr>
        <w:tabs>
          <w:tab w:val="center" w:pos="4680"/>
        </w:tabs>
        <w:jc w:val="center"/>
        <w:rPr>
          <w:rFonts w:ascii="Times New Roman" w:hAnsi="Times New Roman"/>
          <w:b/>
          <w:i/>
        </w:rPr>
      </w:pPr>
    </w:p>
    <w:p w14:paraId="54AEA81D" w14:textId="77777777" w:rsidR="009204BF" w:rsidRDefault="009204BF" w:rsidP="009204BF">
      <w:pPr>
        <w:tabs>
          <w:tab w:val="center" w:pos="4680"/>
        </w:tabs>
        <w:rPr>
          <w:rFonts w:ascii="Times New Roman" w:hAnsi="Times New Roman"/>
          <w:b/>
          <w:i/>
        </w:rPr>
      </w:pPr>
    </w:p>
    <w:p w14:paraId="7A5A5812" w14:textId="77777777" w:rsidR="009204BF" w:rsidRDefault="009204BF" w:rsidP="009204BF">
      <w:pPr>
        <w:tabs>
          <w:tab w:val="center" w:pos="4680"/>
        </w:tabs>
        <w:rPr>
          <w:rFonts w:ascii="Times New Roman" w:hAnsi="Times New Roman"/>
          <w:b/>
          <w:i/>
        </w:rPr>
      </w:pPr>
    </w:p>
    <w:p w14:paraId="28833900" w14:textId="24606B03" w:rsidR="009204BF" w:rsidRPr="004242FF" w:rsidRDefault="009204BF" w:rsidP="009204BF">
      <w:pPr>
        <w:tabs>
          <w:tab w:val="center" w:pos="4680"/>
        </w:tabs>
        <w:jc w:val="center"/>
        <w:rPr>
          <w:rFonts w:ascii="Times New Roman" w:hAnsi="Times New Roman"/>
        </w:rPr>
      </w:pPr>
      <w:r w:rsidRPr="004242FF">
        <w:rPr>
          <w:rFonts w:ascii="Times New Roman" w:hAnsi="Times New Roman"/>
          <w:b/>
          <w:i/>
        </w:rPr>
        <w:t>SECONDARY EDUCATION PROGRAM STANDARDS</w:t>
      </w:r>
      <w:r>
        <w:rPr>
          <w:rFonts w:ascii="Times New Roman" w:hAnsi="Times New Roman"/>
          <w:b/>
          <w:i/>
        </w:rPr>
        <w:t>- Math</w:t>
      </w:r>
    </w:p>
    <w:p w14:paraId="4D2E8446" w14:textId="77777777" w:rsidR="009204BF" w:rsidRPr="0014368E" w:rsidRDefault="009204BF" w:rsidP="009204BF">
      <w:pPr>
        <w:rPr>
          <w:rFonts w:ascii="Times New Roman" w:hAnsi="Times New Roman"/>
          <w:sz w:val="22"/>
        </w:rPr>
      </w:pPr>
      <w:r w:rsidRPr="0014368E">
        <w:rPr>
          <w:rFonts w:ascii="Times New Roman" w:hAnsi="Times New Roman"/>
          <w:sz w:val="22"/>
        </w:rPr>
        <w:t>Prospective teachers who successfully complete the Secondary Education program will be able to demonstrate the following North Carolina Teacher Education Specialty Area Standards:</w:t>
      </w:r>
    </w:p>
    <w:p w14:paraId="0C955204" w14:textId="77777777" w:rsidR="009204BF" w:rsidRPr="0014368E" w:rsidRDefault="009204BF" w:rsidP="009204BF">
      <w:pPr>
        <w:widowControl/>
        <w:autoSpaceDE w:val="0"/>
        <w:autoSpaceDN w:val="0"/>
        <w:adjustRightInd w:val="0"/>
        <w:ind w:left="1350" w:hanging="1350"/>
        <w:rPr>
          <w:rFonts w:ascii="Times New Roman" w:hAnsi="Times New Roman"/>
          <w:bCs/>
          <w:snapToGrid/>
          <w:sz w:val="22"/>
          <w:szCs w:val="22"/>
          <w:highlight w:val="yellow"/>
        </w:rPr>
      </w:pPr>
      <w:r w:rsidRPr="0014368E">
        <w:rPr>
          <w:rFonts w:ascii="Times New Roman" w:hAnsi="Times New Roman"/>
          <w:b/>
          <w:bCs/>
          <w:snapToGrid/>
          <w:sz w:val="22"/>
          <w:szCs w:val="22"/>
        </w:rPr>
        <w:t>Standard 1:</w:t>
      </w:r>
      <w:r w:rsidRPr="0014368E">
        <w:rPr>
          <w:rFonts w:ascii="Times New Roman" w:hAnsi="Times New Roman"/>
          <w:bCs/>
          <w:snapToGrid/>
          <w:sz w:val="22"/>
          <w:szCs w:val="22"/>
        </w:rPr>
        <w:t xml:space="preserve"> </w:t>
      </w:r>
      <w:r>
        <w:rPr>
          <w:rFonts w:ascii="Times New Roman" w:hAnsi="Times New Roman"/>
          <w:bCs/>
          <w:snapToGrid/>
          <w:sz w:val="22"/>
          <w:szCs w:val="22"/>
        </w:rPr>
        <w:tab/>
      </w:r>
      <w:r w:rsidRPr="0014368E">
        <w:rPr>
          <w:rFonts w:ascii="Times New Roman" w:hAnsi="Times New Roman"/>
          <w:bCs/>
          <w:snapToGrid/>
          <w:sz w:val="22"/>
          <w:szCs w:val="22"/>
        </w:rPr>
        <w:t>Secondary grades teacher candidates articulate a rationale for instructional decisions</w:t>
      </w:r>
      <w:r>
        <w:rPr>
          <w:rFonts w:ascii="Times New Roman" w:hAnsi="Times New Roman"/>
          <w:bCs/>
          <w:snapToGrid/>
          <w:sz w:val="22"/>
          <w:szCs w:val="22"/>
        </w:rPr>
        <w:t xml:space="preserve"> </w:t>
      </w:r>
      <w:r w:rsidRPr="0014368E">
        <w:rPr>
          <w:rFonts w:ascii="Times New Roman" w:hAnsi="Times New Roman"/>
          <w:bCs/>
          <w:snapToGrid/>
          <w:sz w:val="22"/>
          <w:szCs w:val="22"/>
        </w:rPr>
        <w:t xml:space="preserve">that proceeds from an understanding of the unique and diverse curricular structures of </w:t>
      </w:r>
      <w:proofErr w:type="spellStart"/>
      <w:r w:rsidRPr="0014368E">
        <w:rPr>
          <w:rFonts w:ascii="Times New Roman" w:hAnsi="Times New Roman"/>
          <w:bCs/>
          <w:snapToGrid/>
          <w:sz w:val="22"/>
          <w:szCs w:val="22"/>
        </w:rPr>
        <w:t>highschools</w:t>
      </w:r>
      <w:proofErr w:type="spellEnd"/>
      <w:r w:rsidRPr="0014368E">
        <w:rPr>
          <w:rFonts w:ascii="Times New Roman" w:hAnsi="Times New Roman"/>
          <w:bCs/>
          <w:snapToGrid/>
          <w:sz w:val="22"/>
          <w:szCs w:val="22"/>
        </w:rPr>
        <w:t>.</w:t>
      </w:r>
    </w:p>
    <w:p w14:paraId="57781C19" w14:textId="77777777" w:rsidR="009204BF" w:rsidRPr="0014368E" w:rsidRDefault="009204BF" w:rsidP="009204BF">
      <w:pPr>
        <w:widowControl/>
        <w:autoSpaceDE w:val="0"/>
        <w:autoSpaceDN w:val="0"/>
        <w:adjustRightInd w:val="0"/>
        <w:ind w:left="1350" w:hanging="1350"/>
        <w:rPr>
          <w:rFonts w:ascii="Times New Roman" w:hAnsi="Times New Roman"/>
          <w:bCs/>
          <w:snapToGrid/>
          <w:sz w:val="22"/>
          <w:szCs w:val="22"/>
        </w:rPr>
      </w:pPr>
      <w:r w:rsidRPr="0014368E">
        <w:rPr>
          <w:rFonts w:ascii="Times New Roman" w:hAnsi="Times New Roman"/>
          <w:b/>
          <w:bCs/>
          <w:snapToGrid/>
          <w:sz w:val="22"/>
          <w:szCs w:val="22"/>
        </w:rPr>
        <w:t>Standard 2:</w:t>
      </w:r>
      <w:r w:rsidRPr="0014368E">
        <w:rPr>
          <w:rFonts w:ascii="Times New Roman" w:hAnsi="Times New Roman"/>
          <w:bCs/>
          <w:snapToGrid/>
          <w:sz w:val="22"/>
          <w:szCs w:val="22"/>
        </w:rPr>
        <w:t xml:space="preserve"> </w:t>
      </w:r>
      <w:r>
        <w:rPr>
          <w:rFonts w:ascii="Times New Roman" w:hAnsi="Times New Roman"/>
          <w:bCs/>
          <w:snapToGrid/>
          <w:sz w:val="22"/>
          <w:szCs w:val="22"/>
        </w:rPr>
        <w:tab/>
      </w:r>
      <w:r w:rsidRPr="0014368E">
        <w:rPr>
          <w:rFonts w:ascii="Times New Roman" w:hAnsi="Times New Roman"/>
          <w:bCs/>
          <w:snapToGrid/>
          <w:sz w:val="22"/>
          <w:szCs w:val="22"/>
        </w:rPr>
        <w:t xml:space="preserve">Secondary grades teacher candidates connect </w:t>
      </w:r>
      <w:proofErr w:type="gramStart"/>
      <w:r w:rsidRPr="0014368E">
        <w:rPr>
          <w:rFonts w:ascii="Times New Roman" w:hAnsi="Times New Roman"/>
          <w:bCs/>
          <w:snapToGrid/>
          <w:sz w:val="22"/>
          <w:szCs w:val="22"/>
        </w:rPr>
        <w:t>discipline based</w:t>
      </w:r>
      <w:proofErr w:type="gramEnd"/>
      <w:r w:rsidRPr="0014368E">
        <w:rPr>
          <w:rFonts w:ascii="Times New Roman" w:hAnsi="Times New Roman"/>
          <w:bCs/>
          <w:snapToGrid/>
          <w:sz w:val="22"/>
          <w:szCs w:val="22"/>
        </w:rPr>
        <w:t xml:space="preserve"> content and concepts to</w:t>
      </w:r>
      <w:r>
        <w:rPr>
          <w:rFonts w:ascii="Times New Roman" w:hAnsi="Times New Roman"/>
          <w:bCs/>
          <w:snapToGrid/>
          <w:sz w:val="22"/>
          <w:szCs w:val="22"/>
        </w:rPr>
        <w:t xml:space="preserve"> </w:t>
      </w:r>
      <w:r w:rsidRPr="0014368E">
        <w:rPr>
          <w:rFonts w:ascii="Times New Roman" w:hAnsi="Times New Roman"/>
          <w:bCs/>
          <w:snapToGrid/>
          <w:sz w:val="22"/>
          <w:szCs w:val="22"/>
        </w:rPr>
        <w:t>real world applications and situations.</w:t>
      </w:r>
    </w:p>
    <w:p w14:paraId="35DAD136" w14:textId="77777777" w:rsidR="009204BF" w:rsidRPr="0014368E" w:rsidRDefault="009204BF" w:rsidP="009204BF">
      <w:pPr>
        <w:widowControl/>
        <w:autoSpaceDE w:val="0"/>
        <w:autoSpaceDN w:val="0"/>
        <w:adjustRightInd w:val="0"/>
        <w:ind w:left="1350" w:hanging="1350"/>
        <w:rPr>
          <w:rFonts w:ascii="Times New Roman" w:hAnsi="Times New Roman"/>
          <w:bCs/>
          <w:snapToGrid/>
          <w:sz w:val="22"/>
          <w:szCs w:val="22"/>
        </w:rPr>
      </w:pPr>
      <w:r w:rsidRPr="0014368E">
        <w:rPr>
          <w:rFonts w:ascii="Times New Roman" w:hAnsi="Times New Roman"/>
          <w:b/>
          <w:bCs/>
          <w:snapToGrid/>
          <w:sz w:val="22"/>
          <w:szCs w:val="22"/>
        </w:rPr>
        <w:t>Standard 3:</w:t>
      </w:r>
      <w:r w:rsidRPr="0014368E">
        <w:rPr>
          <w:rFonts w:ascii="Times New Roman" w:hAnsi="Times New Roman"/>
          <w:bCs/>
          <w:snapToGrid/>
          <w:sz w:val="22"/>
          <w:szCs w:val="22"/>
        </w:rPr>
        <w:t xml:space="preserve"> </w:t>
      </w:r>
      <w:r>
        <w:rPr>
          <w:rFonts w:ascii="Times New Roman" w:hAnsi="Times New Roman"/>
          <w:bCs/>
          <w:snapToGrid/>
          <w:sz w:val="22"/>
          <w:szCs w:val="22"/>
        </w:rPr>
        <w:tab/>
      </w:r>
      <w:r w:rsidRPr="0014368E">
        <w:rPr>
          <w:rFonts w:ascii="Times New Roman" w:hAnsi="Times New Roman"/>
          <w:bCs/>
          <w:snapToGrid/>
          <w:sz w:val="22"/>
          <w:szCs w:val="22"/>
        </w:rPr>
        <w:t xml:space="preserve">Secondary grades teacher candidates articulate the major concepts, </w:t>
      </w:r>
      <w:proofErr w:type="gramStart"/>
      <w:r w:rsidRPr="0014368E">
        <w:rPr>
          <w:rFonts w:ascii="Times New Roman" w:hAnsi="Times New Roman"/>
          <w:bCs/>
          <w:snapToGrid/>
          <w:sz w:val="22"/>
          <w:szCs w:val="22"/>
        </w:rPr>
        <w:t>principles</w:t>
      </w:r>
      <w:proofErr w:type="gramEnd"/>
      <w:r w:rsidRPr="0014368E">
        <w:rPr>
          <w:rFonts w:ascii="Times New Roman" w:hAnsi="Times New Roman"/>
          <w:bCs/>
          <w:snapToGrid/>
          <w:sz w:val="22"/>
          <w:szCs w:val="22"/>
        </w:rPr>
        <w:t xml:space="preserve"> and</w:t>
      </w:r>
      <w:r>
        <w:rPr>
          <w:rFonts w:ascii="Times New Roman" w:hAnsi="Times New Roman"/>
          <w:bCs/>
          <w:snapToGrid/>
          <w:sz w:val="22"/>
          <w:szCs w:val="22"/>
        </w:rPr>
        <w:t xml:space="preserve"> </w:t>
      </w:r>
      <w:r w:rsidRPr="0014368E">
        <w:rPr>
          <w:rFonts w:ascii="Times New Roman" w:hAnsi="Times New Roman"/>
          <w:bCs/>
          <w:snapToGrid/>
          <w:sz w:val="22"/>
          <w:szCs w:val="22"/>
        </w:rPr>
        <w:t>theories of development across adolescence (ages 10-22), and the structures and strategies that</w:t>
      </w:r>
      <w:r>
        <w:rPr>
          <w:rFonts w:ascii="Times New Roman" w:hAnsi="Times New Roman"/>
          <w:bCs/>
          <w:snapToGrid/>
          <w:sz w:val="22"/>
          <w:szCs w:val="22"/>
        </w:rPr>
        <w:t xml:space="preserve"> </w:t>
      </w:r>
      <w:r w:rsidRPr="0014368E">
        <w:rPr>
          <w:rFonts w:ascii="Times New Roman" w:hAnsi="Times New Roman"/>
          <w:bCs/>
          <w:snapToGrid/>
          <w:sz w:val="22"/>
          <w:szCs w:val="22"/>
        </w:rPr>
        <w:t>support adolescent developmental learning.</w:t>
      </w:r>
    </w:p>
    <w:p w14:paraId="2698CE33" w14:textId="77777777" w:rsidR="009204BF" w:rsidRDefault="009204BF" w:rsidP="009204BF">
      <w:pPr>
        <w:rPr>
          <w:rFonts w:ascii="Times New Roman" w:hAnsi="Times New Roman"/>
          <w:i/>
          <w:sz w:val="22"/>
        </w:rPr>
      </w:pPr>
      <w:r w:rsidRPr="002B3DFD">
        <w:rPr>
          <w:rFonts w:ascii="Times New Roman" w:hAnsi="Times New Roman"/>
          <w:sz w:val="22"/>
        </w:rPr>
        <w:t xml:space="preserve">The minor in Secondary Education is designed to meet, along with applied practice, the professional requirements for secondary school licensure (Grades 9–12). Licensure in a secondary field requires a major in one of the following areas in addition to completion of professional education requirements and applied practice. </w:t>
      </w:r>
      <w:r w:rsidRPr="002B3DFD">
        <w:rPr>
          <w:rFonts w:ascii="Times New Roman" w:hAnsi="Times New Roman"/>
          <w:i/>
          <w:sz w:val="22"/>
        </w:rPr>
        <w:t>Specific details related to the standards for each program area may be found in appropriate syllabi of courses required in the program.</w:t>
      </w:r>
    </w:p>
    <w:p w14:paraId="4F2B3C3D" w14:textId="77777777" w:rsidR="009204BF" w:rsidRPr="00B05996" w:rsidRDefault="009204BF" w:rsidP="009204BF">
      <w:pPr>
        <w:jc w:val="center"/>
        <w:rPr>
          <w:rFonts w:ascii="Times New Roman" w:hAnsi="Times New Roman"/>
          <w:b/>
          <w:i/>
          <w:sz w:val="20"/>
          <w:highlight w:val="yellow"/>
        </w:rPr>
      </w:pPr>
    </w:p>
    <w:p w14:paraId="48B2D577" w14:textId="77777777" w:rsidR="009204BF" w:rsidRPr="00B46279" w:rsidRDefault="009204BF" w:rsidP="009204BF">
      <w:pPr>
        <w:jc w:val="center"/>
        <w:rPr>
          <w:rFonts w:ascii="Times New Roman" w:hAnsi="Times New Roman"/>
          <w:b/>
          <w:i/>
          <w:sz w:val="20"/>
        </w:rPr>
      </w:pPr>
      <w:r w:rsidRPr="00B46279">
        <w:rPr>
          <w:rFonts w:ascii="Times New Roman" w:hAnsi="Times New Roman"/>
          <w:b/>
          <w:i/>
          <w:sz w:val="20"/>
        </w:rPr>
        <w:lastRenderedPageBreak/>
        <w:t>MATHEMATICS EDUCATION STANDARDS</w:t>
      </w:r>
    </w:p>
    <w:p w14:paraId="0FB3FFE3" w14:textId="77777777" w:rsidR="009204BF" w:rsidRPr="00E80F4A" w:rsidRDefault="009204BF" w:rsidP="009204BF">
      <w:pPr>
        <w:rPr>
          <w:rFonts w:ascii="Times New Roman" w:hAnsi="Times New Roman"/>
          <w:sz w:val="22"/>
        </w:rPr>
      </w:pPr>
      <w:r w:rsidRPr="00E80F4A">
        <w:rPr>
          <w:rFonts w:ascii="Times New Roman" w:hAnsi="Times New Roman"/>
          <w:sz w:val="22"/>
        </w:rPr>
        <w:t>Prospective teachers who successfully complete the Mathematics Education prog</w:t>
      </w:r>
      <w:r>
        <w:rPr>
          <w:rFonts w:ascii="Times New Roman" w:hAnsi="Times New Roman"/>
          <w:sz w:val="22"/>
        </w:rPr>
        <w:t>ram will be able to demonstrate the following North Carolina Teacher Education Specialty Area Standards:</w:t>
      </w:r>
    </w:p>
    <w:p w14:paraId="076C7026" w14:textId="77777777" w:rsidR="009204BF" w:rsidRPr="009A5172" w:rsidRDefault="009204BF" w:rsidP="009204BF">
      <w:pPr>
        <w:widowControl/>
        <w:autoSpaceDE w:val="0"/>
        <w:autoSpaceDN w:val="0"/>
        <w:adjustRightInd w:val="0"/>
        <w:ind w:left="1440" w:hanging="1440"/>
        <w:rPr>
          <w:rFonts w:ascii="Times New Roman" w:hAnsi="Times New Roman"/>
          <w:bCs/>
          <w:snapToGrid/>
          <w:sz w:val="22"/>
          <w:szCs w:val="22"/>
        </w:rPr>
      </w:pPr>
      <w:r w:rsidRPr="00010B95">
        <w:rPr>
          <w:rFonts w:ascii="Times New Roman" w:hAnsi="Times New Roman"/>
          <w:b/>
          <w:bCs/>
          <w:snapToGrid/>
          <w:sz w:val="22"/>
          <w:szCs w:val="22"/>
        </w:rPr>
        <w:t xml:space="preserve">Standard 1: </w:t>
      </w:r>
      <w:r>
        <w:rPr>
          <w:rFonts w:ascii="Times New Roman" w:hAnsi="Times New Roman"/>
          <w:b/>
          <w:bCs/>
          <w:snapToGrid/>
          <w:color w:val="000000"/>
          <w:sz w:val="22"/>
          <w:szCs w:val="22"/>
        </w:rPr>
        <w:t xml:space="preserve"> </w:t>
      </w:r>
      <w:r>
        <w:rPr>
          <w:rFonts w:ascii="Times New Roman" w:hAnsi="Times New Roman"/>
          <w:b/>
          <w:bCs/>
          <w:snapToGrid/>
          <w:color w:val="000000"/>
          <w:sz w:val="22"/>
          <w:szCs w:val="22"/>
        </w:rPr>
        <w:tab/>
      </w:r>
      <w:r w:rsidRPr="009A5172">
        <w:rPr>
          <w:rFonts w:ascii="Times New Roman" w:hAnsi="Times New Roman"/>
          <w:bCs/>
          <w:snapToGrid/>
          <w:sz w:val="22"/>
          <w:szCs w:val="22"/>
        </w:rPr>
        <w:t>Mathematics teacher candidates possess the mathematical knowledge needed to</w:t>
      </w:r>
    </w:p>
    <w:p w14:paraId="66171C9F" w14:textId="77777777" w:rsidR="009204BF" w:rsidRPr="009A5172" w:rsidRDefault="009204BF" w:rsidP="009204BF">
      <w:pPr>
        <w:widowControl/>
        <w:autoSpaceDE w:val="0"/>
        <w:autoSpaceDN w:val="0"/>
        <w:adjustRightInd w:val="0"/>
        <w:ind w:left="1440"/>
        <w:rPr>
          <w:rFonts w:ascii="Times New Roman" w:hAnsi="Times New Roman"/>
          <w:bCs/>
          <w:snapToGrid/>
          <w:sz w:val="22"/>
          <w:szCs w:val="22"/>
        </w:rPr>
      </w:pPr>
      <w:r w:rsidRPr="009A5172">
        <w:rPr>
          <w:rFonts w:ascii="Times New Roman" w:hAnsi="Times New Roman"/>
          <w:bCs/>
          <w:snapToGrid/>
          <w:sz w:val="22"/>
          <w:szCs w:val="22"/>
        </w:rPr>
        <w:t>enable students to understand numbers, ways of representing numbers, and relationships among</w:t>
      </w:r>
    </w:p>
    <w:p w14:paraId="1FB1F028" w14:textId="77777777" w:rsidR="009204BF" w:rsidRPr="009A5172" w:rsidRDefault="009204BF" w:rsidP="009204BF">
      <w:pPr>
        <w:widowControl/>
        <w:autoSpaceDE w:val="0"/>
        <w:autoSpaceDN w:val="0"/>
        <w:adjustRightInd w:val="0"/>
        <w:ind w:left="1440"/>
        <w:rPr>
          <w:rFonts w:ascii="Times New Roman" w:hAnsi="Times New Roman"/>
          <w:bCs/>
          <w:snapToGrid/>
          <w:sz w:val="22"/>
          <w:szCs w:val="22"/>
        </w:rPr>
      </w:pPr>
      <w:r w:rsidRPr="009A5172">
        <w:rPr>
          <w:rFonts w:ascii="Times New Roman" w:hAnsi="Times New Roman"/>
          <w:bCs/>
          <w:snapToGrid/>
          <w:sz w:val="22"/>
          <w:szCs w:val="22"/>
        </w:rPr>
        <w:t>numbers and number systems and to enable students to understand meanings of operations and</w:t>
      </w:r>
    </w:p>
    <w:p w14:paraId="0856F3B2" w14:textId="77777777" w:rsidR="009204BF" w:rsidRPr="00C2429E" w:rsidRDefault="009204BF" w:rsidP="009204BF">
      <w:pPr>
        <w:widowControl/>
        <w:autoSpaceDE w:val="0"/>
        <w:autoSpaceDN w:val="0"/>
        <w:adjustRightInd w:val="0"/>
        <w:ind w:left="1440"/>
        <w:rPr>
          <w:rFonts w:ascii="Times New Roman" w:hAnsi="Times New Roman"/>
          <w:bCs/>
          <w:i/>
          <w:snapToGrid/>
          <w:sz w:val="22"/>
          <w:szCs w:val="22"/>
        </w:rPr>
      </w:pPr>
      <w:r w:rsidRPr="009A5172">
        <w:rPr>
          <w:rFonts w:ascii="Times New Roman" w:hAnsi="Times New Roman"/>
          <w:bCs/>
          <w:snapToGrid/>
          <w:sz w:val="22"/>
          <w:szCs w:val="22"/>
        </w:rPr>
        <w:t>how they relate to one another. Candidates enable students to develop computational fluency and</w:t>
      </w:r>
      <w:r>
        <w:rPr>
          <w:rFonts w:ascii="Times New Roman" w:hAnsi="Times New Roman"/>
          <w:bCs/>
          <w:snapToGrid/>
          <w:sz w:val="22"/>
          <w:szCs w:val="22"/>
        </w:rPr>
        <w:t xml:space="preserve"> </w:t>
      </w:r>
      <w:r w:rsidRPr="009A5172">
        <w:rPr>
          <w:rFonts w:ascii="Times New Roman" w:hAnsi="Times New Roman"/>
          <w:bCs/>
          <w:snapToGrid/>
          <w:sz w:val="22"/>
          <w:szCs w:val="22"/>
        </w:rPr>
        <w:t>to make reasonable estimates. At the middle and secondary grade levels, teacher candidates need</w:t>
      </w:r>
      <w:r>
        <w:rPr>
          <w:rFonts w:ascii="Times New Roman" w:hAnsi="Times New Roman"/>
          <w:bCs/>
          <w:snapToGrid/>
          <w:sz w:val="22"/>
          <w:szCs w:val="22"/>
        </w:rPr>
        <w:t xml:space="preserve"> </w:t>
      </w:r>
      <w:r w:rsidRPr="009A5172">
        <w:rPr>
          <w:rFonts w:ascii="Times New Roman" w:hAnsi="Times New Roman"/>
          <w:bCs/>
          <w:snapToGrid/>
          <w:sz w:val="22"/>
          <w:szCs w:val="22"/>
        </w:rPr>
        <w:t>the mathematical knowledge to enable students to transfer their understanding of numbers and</w:t>
      </w:r>
      <w:r>
        <w:rPr>
          <w:rFonts w:ascii="Times New Roman" w:hAnsi="Times New Roman"/>
          <w:bCs/>
          <w:snapToGrid/>
          <w:sz w:val="22"/>
          <w:szCs w:val="22"/>
        </w:rPr>
        <w:t xml:space="preserve"> </w:t>
      </w:r>
      <w:r w:rsidRPr="009A5172">
        <w:rPr>
          <w:rFonts w:ascii="Times New Roman" w:hAnsi="Times New Roman"/>
          <w:bCs/>
          <w:snapToGrid/>
          <w:sz w:val="22"/>
          <w:szCs w:val="22"/>
        </w:rPr>
        <w:t xml:space="preserve">number operations to symbolic expressions involving variables. </w:t>
      </w:r>
      <w:r w:rsidRPr="00C2429E">
        <w:rPr>
          <w:rFonts w:ascii="Times New Roman" w:hAnsi="Times New Roman"/>
          <w:bCs/>
          <w:i/>
          <w:snapToGrid/>
          <w:sz w:val="22"/>
          <w:szCs w:val="22"/>
        </w:rPr>
        <w:t>Number sense, numeration,</w:t>
      </w:r>
      <w:r>
        <w:rPr>
          <w:rFonts w:ascii="Times New Roman" w:hAnsi="Times New Roman"/>
          <w:bCs/>
          <w:i/>
          <w:snapToGrid/>
          <w:sz w:val="22"/>
          <w:szCs w:val="22"/>
        </w:rPr>
        <w:t xml:space="preserve"> </w:t>
      </w:r>
      <w:r w:rsidRPr="00C2429E">
        <w:rPr>
          <w:rFonts w:ascii="Times New Roman" w:hAnsi="Times New Roman"/>
          <w:bCs/>
          <w:i/>
          <w:snapToGrid/>
          <w:sz w:val="22"/>
          <w:szCs w:val="22"/>
        </w:rPr>
        <w:t>numerical operation, and algebraic thinking</w:t>
      </w:r>
    </w:p>
    <w:p w14:paraId="0ACF99E2" w14:textId="77777777" w:rsidR="009204BF" w:rsidRPr="009A5172" w:rsidRDefault="009204BF" w:rsidP="009204BF">
      <w:pPr>
        <w:widowControl/>
        <w:autoSpaceDE w:val="0"/>
        <w:autoSpaceDN w:val="0"/>
        <w:adjustRightInd w:val="0"/>
        <w:ind w:left="1440" w:hanging="1440"/>
        <w:rPr>
          <w:rFonts w:ascii="Times New Roman" w:hAnsi="Times New Roman"/>
          <w:bCs/>
          <w:snapToGrid/>
          <w:sz w:val="22"/>
          <w:szCs w:val="22"/>
        </w:rPr>
      </w:pPr>
      <w:r>
        <w:rPr>
          <w:rFonts w:ascii="Times New Roman" w:hAnsi="Times New Roman"/>
          <w:b/>
          <w:bCs/>
          <w:snapToGrid/>
          <w:color w:val="000000"/>
          <w:sz w:val="22"/>
          <w:szCs w:val="22"/>
        </w:rPr>
        <w:t xml:space="preserve">Standard 2: </w:t>
      </w:r>
      <w:r>
        <w:rPr>
          <w:rFonts w:ascii="Times New Roman" w:hAnsi="Times New Roman"/>
          <w:b/>
          <w:bCs/>
          <w:snapToGrid/>
          <w:color w:val="000000"/>
          <w:sz w:val="22"/>
          <w:szCs w:val="22"/>
        </w:rPr>
        <w:tab/>
      </w:r>
      <w:r w:rsidRPr="009A5172">
        <w:rPr>
          <w:rFonts w:ascii="Times New Roman" w:hAnsi="Times New Roman"/>
          <w:bCs/>
          <w:snapToGrid/>
          <w:sz w:val="22"/>
          <w:szCs w:val="22"/>
        </w:rPr>
        <w:t>Mathematics teacher candidates possess the mathematical knowledge needed to</w:t>
      </w:r>
    </w:p>
    <w:p w14:paraId="594F18A4" w14:textId="77777777" w:rsidR="009204BF" w:rsidRPr="009A5172" w:rsidRDefault="009204BF" w:rsidP="009204BF">
      <w:pPr>
        <w:widowControl/>
        <w:autoSpaceDE w:val="0"/>
        <w:autoSpaceDN w:val="0"/>
        <w:adjustRightInd w:val="0"/>
        <w:ind w:left="1440"/>
        <w:rPr>
          <w:rFonts w:ascii="Times New Roman" w:hAnsi="Times New Roman"/>
          <w:bCs/>
          <w:snapToGrid/>
          <w:sz w:val="22"/>
          <w:szCs w:val="22"/>
        </w:rPr>
      </w:pPr>
      <w:r w:rsidRPr="009A5172">
        <w:rPr>
          <w:rFonts w:ascii="Times New Roman" w:hAnsi="Times New Roman"/>
          <w:bCs/>
          <w:snapToGrid/>
          <w:sz w:val="22"/>
          <w:szCs w:val="22"/>
        </w:rPr>
        <w:t xml:space="preserve">enable students to analyze the characteristics and properties of 2- and 3-dimensional </w:t>
      </w:r>
      <w:proofErr w:type="gramStart"/>
      <w:r w:rsidRPr="009A5172">
        <w:rPr>
          <w:rFonts w:ascii="Times New Roman" w:hAnsi="Times New Roman"/>
          <w:bCs/>
          <w:snapToGrid/>
          <w:sz w:val="22"/>
          <w:szCs w:val="22"/>
        </w:rPr>
        <w:t>geometric</w:t>
      </w:r>
      <w:proofErr w:type="gramEnd"/>
    </w:p>
    <w:p w14:paraId="4A71257E" w14:textId="77777777" w:rsidR="009204BF" w:rsidRPr="009A5172" w:rsidRDefault="009204BF" w:rsidP="009204BF">
      <w:pPr>
        <w:widowControl/>
        <w:autoSpaceDE w:val="0"/>
        <w:autoSpaceDN w:val="0"/>
        <w:adjustRightInd w:val="0"/>
        <w:ind w:left="1440"/>
        <w:rPr>
          <w:rFonts w:ascii="Times New Roman" w:hAnsi="Times New Roman"/>
          <w:bCs/>
          <w:snapToGrid/>
          <w:sz w:val="22"/>
          <w:szCs w:val="22"/>
        </w:rPr>
      </w:pPr>
      <w:r w:rsidRPr="009A5172">
        <w:rPr>
          <w:rFonts w:ascii="Times New Roman" w:hAnsi="Times New Roman"/>
          <w:bCs/>
          <w:snapToGrid/>
          <w:sz w:val="22"/>
          <w:szCs w:val="22"/>
        </w:rPr>
        <w:t>shapes; to develop mathematical arguments about geometric relationships; to understand units,</w:t>
      </w:r>
    </w:p>
    <w:p w14:paraId="71B82B69" w14:textId="77777777" w:rsidR="009204BF" w:rsidRPr="009A5172" w:rsidRDefault="009204BF" w:rsidP="009204BF">
      <w:pPr>
        <w:widowControl/>
        <w:autoSpaceDE w:val="0"/>
        <w:autoSpaceDN w:val="0"/>
        <w:adjustRightInd w:val="0"/>
        <w:ind w:left="1440"/>
        <w:rPr>
          <w:rFonts w:ascii="Times New Roman" w:hAnsi="Times New Roman"/>
          <w:bCs/>
          <w:snapToGrid/>
          <w:sz w:val="22"/>
          <w:szCs w:val="22"/>
        </w:rPr>
      </w:pPr>
      <w:r w:rsidRPr="009A5172">
        <w:rPr>
          <w:rFonts w:ascii="Times New Roman" w:hAnsi="Times New Roman"/>
          <w:bCs/>
          <w:snapToGrid/>
          <w:sz w:val="22"/>
          <w:szCs w:val="22"/>
        </w:rPr>
        <w:t>processes of measure, and measurable attributes of objects; and to apply appropriate techniques,</w:t>
      </w:r>
    </w:p>
    <w:p w14:paraId="416656C7" w14:textId="77777777" w:rsidR="009204BF" w:rsidRPr="009A5172" w:rsidRDefault="009204BF" w:rsidP="009204BF">
      <w:pPr>
        <w:widowControl/>
        <w:autoSpaceDE w:val="0"/>
        <w:autoSpaceDN w:val="0"/>
        <w:adjustRightInd w:val="0"/>
        <w:ind w:left="1440"/>
        <w:rPr>
          <w:rFonts w:ascii="Times New Roman" w:hAnsi="Times New Roman"/>
          <w:bCs/>
          <w:i/>
          <w:snapToGrid/>
          <w:sz w:val="22"/>
          <w:szCs w:val="22"/>
        </w:rPr>
      </w:pPr>
      <w:r w:rsidRPr="009A5172">
        <w:rPr>
          <w:rFonts w:ascii="Times New Roman" w:hAnsi="Times New Roman"/>
          <w:bCs/>
          <w:snapToGrid/>
          <w:sz w:val="22"/>
          <w:szCs w:val="22"/>
        </w:rPr>
        <w:t>tools, and formulas to determine measurements. They enable students to develop the visualization,</w:t>
      </w:r>
      <w:r>
        <w:rPr>
          <w:rFonts w:ascii="Times New Roman" w:hAnsi="Times New Roman"/>
          <w:bCs/>
          <w:snapToGrid/>
          <w:sz w:val="22"/>
          <w:szCs w:val="22"/>
        </w:rPr>
        <w:t xml:space="preserve"> </w:t>
      </w:r>
      <w:r w:rsidRPr="009A5172">
        <w:rPr>
          <w:rFonts w:ascii="Times New Roman" w:hAnsi="Times New Roman"/>
          <w:bCs/>
          <w:snapToGrid/>
          <w:sz w:val="22"/>
          <w:szCs w:val="22"/>
        </w:rPr>
        <w:t>spatial reasoning, and geometric modeling to solve problems. Teacher candidates particularly at</w:t>
      </w:r>
      <w:r>
        <w:rPr>
          <w:rFonts w:ascii="Times New Roman" w:hAnsi="Times New Roman"/>
          <w:bCs/>
          <w:snapToGrid/>
          <w:sz w:val="22"/>
          <w:szCs w:val="22"/>
        </w:rPr>
        <w:t xml:space="preserve"> </w:t>
      </w:r>
      <w:r w:rsidRPr="009A5172">
        <w:rPr>
          <w:rFonts w:ascii="Times New Roman" w:hAnsi="Times New Roman"/>
          <w:bCs/>
          <w:snapToGrid/>
          <w:sz w:val="22"/>
          <w:szCs w:val="22"/>
        </w:rPr>
        <w:t>middle and secondary grade levels need the mathematical knowledge to enable students to use</w:t>
      </w:r>
      <w:r>
        <w:rPr>
          <w:rFonts w:ascii="Times New Roman" w:hAnsi="Times New Roman"/>
          <w:bCs/>
          <w:snapToGrid/>
          <w:sz w:val="22"/>
          <w:szCs w:val="22"/>
        </w:rPr>
        <w:t xml:space="preserve"> </w:t>
      </w:r>
      <w:r w:rsidRPr="009A5172">
        <w:rPr>
          <w:rFonts w:ascii="Times New Roman" w:hAnsi="Times New Roman"/>
          <w:bCs/>
          <w:snapToGrid/>
          <w:sz w:val="22"/>
          <w:szCs w:val="22"/>
        </w:rPr>
        <w:t>coordinate geometry in solving problems, to understand concepts of symmetry, and to apply</w:t>
      </w:r>
      <w:r>
        <w:rPr>
          <w:rFonts w:ascii="Times New Roman" w:hAnsi="Times New Roman"/>
          <w:bCs/>
          <w:snapToGrid/>
          <w:sz w:val="22"/>
          <w:szCs w:val="22"/>
        </w:rPr>
        <w:t xml:space="preserve"> </w:t>
      </w:r>
      <w:r w:rsidRPr="009A5172">
        <w:rPr>
          <w:rFonts w:ascii="Times New Roman" w:hAnsi="Times New Roman"/>
          <w:bCs/>
          <w:snapToGrid/>
          <w:sz w:val="22"/>
          <w:szCs w:val="22"/>
        </w:rPr>
        <w:t xml:space="preserve">transformations. </w:t>
      </w:r>
      <w:r w:rsidRPr="009A5172">
        <w:rPr>
          <w:rFonts w:ascii="Times New Roman" w:hAnsi="Times New Roman"/>
          <w:bCs/>
          <w:i/>
          <w:snapToGrid/>
          <w:sz w:val="22"/>
          <w:szCs w:val="22"/>
        </w:rPr>
        <w:t xml:space="preserve">Spatial sense, </w:t>
      </w:r>
      <w:proofErr w:type="gramStart"/>
      <w:r w:rsidRPr="009A5172">
        <w:rPr>
          <w:rFonts w:ascii="Times New Roman" w:hAnsi="Times New Roman"/>
          <w:bCs/>
          <w:i/>
          <w:snapToGrid/>
          <w:sz w:val="22"/>
          <w:szCs w:val="22"/>
        </w:rPr>
        <w:t>measurement</w:t>
      </w:r>
      <w:proofErr w:type="gramEnd"/>
      <w:r w:rsidRPr="009A5172">
        <w:rPr>
          <w:rFonts w:ascii="Times New Roman" w:hAnsi="Times New Roman"/>
          <w:bCs/>
          <w:i/>
          <w:snapToGrid/>
          <w:sz w:val="22"/>
          <w:szCs w:val="22"/>
        </w:rPr>
        <w:t xml:space="preserve"> and geometry</w:t>
      </w:r>
    </w:p>
    <w:p w14:paraId="0E1BDF0C" w14:textId="77777777" w:rsidR="009204BF" w:rsidRPr="009A5172" w:rsidRDefault="009204BF" w:rsidP="009204BF">
      <w:pPr>
        <w:widowControl/>
        <w:autoSpaceDE w:val="0"/>
        <w:autoSpaceDN w:val="0"/>
        <w:adjustRightInd w:val="0"/>
        <w:ind w:left="1440" w:hanging="1440"/>
        <w:rPr>
          <w:rFonts w:ascii="Times New Roman" w:hAnsi="Times New Roman"/>
          <w:bCs/>
          <w:snapToGrid/>
          <w:sz w:val="22"/>
          <w:szCs w:val="22"/>
        </w:rPr>
      </w:pPr>
      <w:r>
        <w:rPr>
          <w:rFonts w:ascii="Times New Roman" w:hAnsi="Times New Roman"/>
          <w:b/>
          <w:bCs/>
          <w:snapToGrid/>
          <w:color w:val="000000"/>
          <w:sz w:val="22"/>
          <w:szCs w:val="22"/>
        </w:rPr>
        <w:t xml:space="preserve">Standard 3: </w:t>
      </w:r>
      <w:r>
        <w:rPr>
          <w:rFonts w:ascii="Times New Roman" w:hAnsi="Times New Roman"/>
          <w:b/>
          <w:bCs/>
          <w:snapToGrid/>
          <w:color w:val="000000"/>
          <w:sz w:val="22"/>
          <w:szCs w:val="22"/>
        </w:rPr>
        <w:tab/>
      </w:r>
      <w:r w:rsidRPr="009A5172">
        <w:rPr>
          <w:rFonts w:ascii="Times New Roman" w:hAnsi="Times New Roman"/>
          <w:bCs/>
          <w:snapToGrid/>
          <w:sz w:val="22"/>
          <w:szCs w:val="22"/>
        </w:rPr>
        <w:t>Mathematics teacher candidates possess the mathematical knowledge needed to</w:t>
      </w:r>
    </w:p>
    <w:p w14:paraId="5E487F29" w14:textId="77777777" w:rsidR="009204BF" w:rsidRPr="009A5172" w:rsidRDefault="009204BF" w:rsidP="009204BF">
      <w:pPr>
        <w:widowControl/>
        <w:autoSpaceDE w:val="0"/>
        <w:autoSpaceDN w:val="0"/>
        <w:adjustRightInd w:val="0"/>
        <w:ind w:left="1440"/>
        <w:rPr>
          <w:rFonts w:ascii="Times New Roman" w:hAnsi="Times New Roman"/>
          <w:bCs/>
          <w:i/>
          <w:snapToGrid/>
          <w:sz w:val="22"/>
          <w:szCs w:val="22"/>
        </w:rPr>
      </w:pPr>
      <w:r w:rsidRPr="009A5172">
        <w:rPr>
          <w:rFonts w:ascii="Times New Roman" w:hAnsi="Times New Roman"/>
          <w:bCs/>
          <w:snapToGrid/>
          <w:sz w:val="22"/>
          <w:szCs w:val="22"/>
        </w:rPr>
        <w:t>enable students to understand patterns, relations, and functions. This includes the use of algebraic</w:t>
      </w:r>
      <w:r>
        <w:rPr>
          <w:rFonts w:ascii="Times New Roman" w:hAnsi="Times New Roman"/>
          <w:bCs/>
          <w:snapToGrid/>
          <w:sz w:val="22"/>
          <w:szCs w:val="22"/>
        </w:rPr>
        <w:t xml:space="preserve"> </w:t>
      </w:r>
      <w:r w:rsidRPr="009A5172">
        <w:rPr>
          <w:rFonts w:ascii="Times New Roman" w:hAnsi="Times New Roman"/>
          <w:bCs/>
          <w:snapToGrid/>
          <w:sz w:val="22"/>
          <w:szCs w:val="22"/>
        </w:rPr>
        <w:t>symbols to represent and analyze mathematical situations, the use of mathematical models to</w:t>
      </w:r>
      <w:r>
        <w:rPr>
          <w:rFonts w:ascii="Times New Roman" w:hAnsi="Times New Roman"/>
          <w:bCs/>
          <w:snapToGrid/>
          <w:sz w:val="22"/>
          <w:szCs w:val="22"/>
        </w:rPr>
        <w:t xml:space="preserve"> </w:t>
      </w:r>
      <w:r w:rsidRPr="009A5172">
        <w:rPr>
          <w:rFonts w:ascii="Times New Roman" w:hAnsi="Times New Roman"/>
          <w:bCs/>
          <w:snapToGrid/>
          <w:sz w:val="22"/>
          <w:szCs w:val="22"/>
        </w:rPr>
        <w:t>represent and understand quantitative relationships, and the analysis of “change” in various</w:t>
      </w:r>
      <w:r>
        <w:rPr>
          <w:rFonts w:ascii="Times New Roman" w:hAnsi="Times New Roman"/>
          <w:bCs/>
          <w:snapToGrid/>
          <w:sz w:val="22"/>
          <w:szCs w:val="22"/>
        </w:rPr>
        <w:t xml:space="preserve"> </w:t>
      </w:r>
      <w:r w:rsidRPr="009A5172">
        <w:rPr>
          <w:rFonts w:ascii="Times New Roman" w:hAnsi="Times New Roman"/>
          <w:bCs/>
          <w:snapToGrid/>
          <w:sz w:val="22"/>
          <w:szCs w:val="22"/>
        </w:rPr>
        <w:t xml:space="preserve">contexts. </w:t>
      </w:r>
      <w:r w:rsidRPr="009A5172">
        <w:rPr>
          <w:rFonts w:ascii="Times New Roman" w:hAnsi="Times New Roman"/>
          <w:bCs/>
          <w:i/>
          <w:snapToGrid/>
          <w:sz w:val="22"/>
          <w:szCs w:val="22"/>
        </w:rPr>
        <w:t>Patterns, relationships, and functions</w:t>
      </w:r>
    </w:p>
    <w:p w14:paraId="1E4343C1" w14:textId="77777777" w:rsidR="009204BF" w:rsidRPr="009A5172" w:rsidRDefault="009204BF" w:rsidP="009204BF">
      <w:pPr>
        <w:widowControl/>
        <w:autoSpaceDE w:val="0"/>
        <w:autoSpaceDN w:val="0"/>
        <w:adjustRightInd w:val="0"/>
        <w:ind w:left="1440" w:hanging="1440"/>
        <w:rPr>
          <w:rFonts w:ascii="Times New Roman" w:hAnsi="Times New Roman"/>
          <w:bCs/>
          <w:snapToGrid/>
          <w:sz w:val="22"/>
          <w:szCs w:val="22"/>
        </w:rPr>
      </w:pPr>
      <w:r>
        <w:rPr>
          <w:rFonts w:ascii="Times New Roman" w:hAnsi="Times New Roman"/>
          <w:b/>
          <w:bCs/>
          <w:snapToGrid/>
          <w:color w:val="000000"/>
          <w:sz w:val="22"/>
          <w:szCs w:val="22"/>
        </w:rPr>
        <w:t xml:space="preserve">Standard 4: </w:t>
      </w:r>
      <w:r>
        <w:rPr>
          <w:rFonts w:ascii="Times New Roman" w:hAnsi="Times New Roman"/>
          <w:b/>
          <w:bCs/>
          <w:snapToGrid/>
          <w:color w:val="000000"/>
          <w:sz w:val="22"/>
          <w:szCs w:val="22"/>
        </w:rPr>
        <w:tab/>
      </w:r>
      <w:r w:rsidRPr="009A5172">
        <w:rPr>
          <w:rFonts w:ascii="Times New Roman" w:hAnsi="Times New Roman"/>
          <w:bCs/>
          <w:snapToGrid/>
          <w:sz w:val="22"/>
          <w:szCs w:val="22"/>
        </w:rPr>
        <w:t xml:space="preserve">Mathematics teacher candidates possess the mathematical knowledge needed to </w:t>
      </w:r>
      <w:proofErr w:type="gramStart"/>
      <w:r w:rsidRPr="009A5172">
        <w:rPr>
          <w:rFonts w:ascii="Times New Roman" w:hAnsi="Times New Roman"/>
          <w:bCs/>
          <w:snapToGrid/>
          <w:sz w:val="22"/>
          <w:szCs w:val="22"/>
        </w:rPr>
        <w:t>enable</w:t>
      </w:r>
      <w:proofErr w:type="gramEnd"/>
    </w:p>
    <w:p w14:paraId="158B0042" w14:textId="77777777" w:rsidR="009204BF" w:rsidRPr="009A5172" w:rsidRDefault="009204BF" w:rsidP="009204BF">
      <w:pPr>
        <w:widowControl/>
        <w:autoSpaceDE w:val="0"/>
        <w:autoSpaceDN w:val="0"/>
        <w:adjustRightInd w:val="0"/>
        <w:ind w:left="1440"/>
        <w:rPr>
          <w:rFonts w:ascii="Times New Roman" w:hAnsi="Times New Roman"/>
          <w:bCs/>
          <w:snapToGrid/>
          <w:sz w:val="22"/>
          <w:szCs w:val="22"/>
        </w:rPr>
      </w:pPr>
      <w:r w:rsidRPr="009A5172">
        <w:rPr>
          <w:rFonts w:ascii="Times New Roman" w:hAnsi="Times New Roman"/>
          <w:bCs/>
          <w:snapToGrid/>
          <w:sz w:val="22"/>
          <w:szCs w:val="22"/>
        </w:rPr>
        <w:t>students to formulate questions that can be addressed with data, al</w:t>
      </w:r>
      <w:r>
        <w:rPr>
          <w:rFonts w:ascii="Times New Roman" w:hAnsi="Times New Roman"/>
          <w:bCs/>
          <w:snapToGrid/>
          <w:sz w:val="22"/>
          <w:szCs w:val="22"/>
        </w:rPr>
        <w:t xml:space="preserve">ong with the necessary skills to </w:t>
      </w:r>
      <w:r w:rsidRPr="009A5172">
        <w:rPr>
          <w:rFonts w:ascii="Times New Roman" w:hAnsi="Times New Roman"/>
          <w:bCs/>
          <w:snapToGrid/>
          <w:sz w:val="22"/>
          <w:szCs w:val="22"/>
        </w:rPr>
        <w:t>collect, organize, and display relevant data to answer those questions. They enable students to</w:t>
      </w:r>
    </w:p>
    <w:p w14:paraId="10959FD9" w14:textId="77777777" w:rsidR="009204BF" w:rsidRPr="009A5172" w:rsidRDefault="009204BF" w:rsidP="009204BF">
      <w:pPr>
        <w:widowControl/>
        <w:autoSpaceDE w:val="0"/>
        <w:autoSpaceDN w:val="0"/>
        <w:adjustRightInd w:val="0"/>
        <w:ind w:left="1440"/>
        <w:rPr>
          <w:rFonts w:ascii="Times New Roman" w:hAnsi="Times New Roman"/>
          <w:bCs/>
          <w:snapToGrid/>
          <w:sz w:val="22"/>
          <w:szCs w:val="22"/>
        </w:rPr>
      </w:pPr>
      <w:r w:rsidRPr="009A5172">
        <w:rPr>
          <w:rFonts w:ascii="Times New Roman" w:hAnsi="Times New Roman"/>
          <w:bCs/>
          <w:snapToGrid/>
          <w:sz w:val="22"/>
          <w:szCs w:val="22"/>
        </w:rPr>
        <w:t xml:space="preserve">select and use appropriate statistical methods to analyze data, to understand and apply </w:t>
      </w:r>
      <w:proofErr w:type="gramStart"/>
      <w:r w:rsidRPr="009A5172">
        <w:rPr>
          <w:rFonts w:ascii="Times New Roman" w:hAnsi="Times New Roman"/>
          <w:bCs/>
          <w:snapToGrid/>
          <w:sz w:val="22"/>
          <w:szCs w:val="22"/>
        </w:rPr>
        <w:t>basic</w:t>
      </w:r>
      <w:proofErr w:type="gramEnd"/>
    </w:p>
    <w:p w14:paraId="57220054" w14:textId="77777777" w:rsidR="009204BF" w:rsidRDefault="009204BF" w:rsidP="009204BF">
      <w:pPr>
        <w:widowControl/>
        <w:autoSpaceDE w:val="0"/>
        <w:autoSpaceDN w:val="0"/>
        <w:adjustRightInd w:val="0"/>
        <w:ind w:left="1440"/>
        <w:rPr>
          <w:rFonts w:ascii="Times New Roman" w:hAnsi="Times New Roman"/>
          <w:bCs/>
          <w:snapToGrid/>
          <w:sz w:val="22"/>
          <w:szCs w:val="22"/>
        </w:rPr>
      </w:pPr>
      <w:r w:rsidRPr="009A5172">
        <w:rPr>
          <w:rFonts w:ascii="Times New Roman" w:hAnsi="Times New Roman"/>
          <w:bCs/>
          <w:snapToGrid/>
          <w:sz w:val="22"/>
          <w:szCs w:val="22"/>
        </w:rPr>
        <w:t>concepts of probability, and to develop and evaluate inferences and predictions that are based on</w:t>
      </w:r>
      <w:r>
        <w:rPr>
          <w:rFonts w:ascii="Times New Roman" w:hAnsi="Times New Roman"/>
          <w:bCs/>
          <w:snapToGrid/>
          <w:sz w:val="22"/>
          <w:szCs w:val="22"/>
        </w:rPr>
        <w:t xml:space="preserve"> </w:t>
      </w:r>
      <w:r w:rsidRPr="009A5172">
        <w:rPr>
          <w:rFonts w:ascii="Times New Roman" w:hAnsi="Times New Roman"/>
          <w:bCs/>
          <w:snapToGrid/>
          <w:sz w:val="22"/>
          <w:szCs w:val="22"/>
        </w:rPr>
        <w:t xml:space="preserve">data. </w:t>
      </w:r>
      <w:r w:rsidRPr="009A5172">
        <w:rPr>
          <w:rFonts w:ascii="Times New Roman" w:hAnsi="Times New Roman"/>
          <w:bCs/>
          <w:i/>
          <w:snapToGrid/>
          <w:sz w:val="22"/>
          <w:szCs w:val="22"/>
        </w:rPr>
        <w:t xml:space="preserve">Data analysis, </w:t>
      </w:r>
      <w:proofErr w:type="gramStart"/>
      <w:r w:rsidRPr="009A5172">
        <w:rPr>
          <w:rFonts w:ascii="Times New Roman" w:hAnsi="Times New Roman"/>
          <w:bCs/>
          <w:i/>
          <w:snapToGrid/>
          <w:sz w:val="22"/>
          <w:szCs w:val="22"/>
        </w:rPr>
        <w:t>probability</w:t>
      </w:r>
      <w:proofErr w:type="gramEnd"/>
      <w:r w:rsidRPr="009A5172">
        <w:rPr>
          <w:rFonts w:ascii="Times New Roman" w:hAnsi="Times New Roman"/>
          <w:bCs/>
          <w:i/>
          <w:snapToGrid/>
          <w:sz w:val="22"/>
          <w:szCs w:val="22"/>
        </w:rPr>
        <w:t xml:space="preserve"> and statistics</w:t>
      </w:r>
    </w:p>
    <w:p w14:paraId="4E736EB5" w14:textId="77777777" w:rsidR="009204BF" w:rsidRPr="009A5172" w:rsidRDefault="009204BF" w:rsidP="009204BF">
      <w:pPr>
        <w:widowControl/>
        <w:autoSpaceDE w:val="0"/>
        <w:autoSpaceDN w:val="0"/>
        <w:adjustRightInd w:val="0"/>
        <w:ind w:left="1440" w:hanging="1440"/>
        <w:rPr>
          <w:rFonts w:ascii="Times New Roman" w:hAnsi="Times New Roman"/>
          <w:bCs/>
          <w:snapToGrid/>
          <w:sz w:val="22"/>
          <w:szCs w:val="22"/>
        </w:rPr>
      </w:pPr>
      <w:r>
        <w:rPr>
          <w:rFonts w:ascii="Times New Roman" w:hAnsi="Times New Roman"/>
          <w:b/>
          <w:bCs/>
          <w:snapToGrid/>
          <w:color w:val="000000"/>
          <w:sz w:val="22"/>
          <w:szCs w:val="22"/>
        </w:rPr>
        <w:t xml:space="preserve">Standard 5: </w:t>
      </w:r>
      <w:r>
        <w:rPr>
          <w:rFonts w:ascii="Times New Roman" w:hAnsi="Times New Roman"/>
          <w:b/>
          <w:bCs/>
          <w:snapToGrid/>
          <w:color w:val="000000"/>
          <w:sz w:val="22"/>
          <w:szCs w:val="22"/>
        </w:rPr>
        <w:tab/>
      </w:r>
      <w:r w:rsidRPr="009A5172">
        <w:rPr>
          <w:rFonts w:ascii="Times New Roman" w:hAnsi="Times New Roman"/>
          <w:bCs/>
          <w:snapToGrid/>
          <w:sz w:val="22"/>
          <w:szCs w:val="22"/>
        </w:rPr>
        <w:t>Mathematics teacher candidates possess the mathematical knowledge needed to</w:t>
      </w:r>
    </w:p>
    <w:p w14:paraId="3D6AE793" w14:textId="77777777" w:rsidR="009204BF" w:rsidRPr="009A5172" w:rsidRDefault="009204BF" w:rsidP="009204BF">
      <w:pPr>
        <w:widowControl/>
        <w:autoSpaceDE w:val="0"/>
        <w:autoSpaceDN w:val="0"/>
        <w:adjustRightInd w:val="0"/>
        <w:ind w:left="1440"/>
        <w:rPr>
          <w:rFonts w:ascii="Times New Roman" w:hAnsi="Times New Roman"/>
          <w:bCs/>
          <w:i/>
          <w:snapToGrid/>
          <w:sz w:val="22"/>
          <w:szCs w:val="22"/>
        </w:rPr>
      </w:pPr>
      <w:r w:rsidRPr="009A5172">
        <w:rPr>
          <w:rFonts w:ascii="Times New Roman" w:hAnsi="Times New Roman"/>
          <w:bCs/>
          <w:snapToGrid/>
          <w:sz w:val="22"/>
          <w:szCs w:val="22"/>
        </w:rPr>
        <w:t>enable students to develop skills in problem solving, making connections between various branches</w:t>
      </w:r>
      <w:r>
        <w:rPr>
          <w:rFonts w:ascii="Times New Roman" w:hAnsi="Times New Roman"/>
          <w:bCs/>
          <w:snapToGrid/>
          <w:sz w:val="22"/>
          <w:szCs w:val="22"/>
        </w:rPr>
        <w:t xml:space="preserve"> </w:t>
      </w:r>
      <w:r w:rsidRPr="009A5172">
        <w:rPr>
          <w:rFonts w:ascii="Times New Roman" w:hAnsi="Times New Roman"/>
          <w:bCs/>
          <w:snapToGrid/>
          <w:sz w:val="22"/>
          <w:szCs w:val="22"/>
        </w:rPr>
        <w:t>of mathematics, reasoning and proof, and communication and representation of mathematical</w:t>
      </w:r>
      <w:r>
        <w:rPr>
          <w:rFonts w:ascii="Times New Roman" w:hAnsi="Times New Roman"/>
          <w:bCs/>
          <w:snapToGrid/>
          <w:sz w:val="22"/>
          <w:szCs w:val="22"/>
        </w:rPr>
        <w:t xml:space="preserve"> </w:t>
      </w:r>
      <w:r w:rsidRPr="009A5172">
        <w:rPr>
          <w:rFonts w:ascii="Times New Roman" w:hAnsi="Times New Roman"/>
          <w:bCs/>
          <w:snapToGrid/>
          <w:sz w:val="22"/>
          <w:szCs w:val="22"/>
        </w:rPr>
        <w:t xml:space="preserve">ideas. </w:t>
      </w:r>
      <w:r w:rsidRPr="009A5172">
        <w:rPr>
          <w:rFonts w:ascii="Times New Roman" w:hAnsi="Times New Roman"/>
          <w:bCs/>
          <w:i/>
          <w:snapToGrid/>
          <w:sz w:val="22"/>
          <w:szCs w:val="22"/>
        </w:rPr>
        <w:t>Mathematical process skills</w:t>
      </w:r>
    </w:p>
    <w:p w14:paraId="24A7A0EB" w14:textId="41186779" w:rsidR="009204BF" w:rsidRPr="009204BF" w:rsidRDefault="009204BF" w:rsidP="009204BF">
      <w:pPr>
        <w:widowControl/>
        <w:autoSpaceDE w:val="0"/>
        <w:autoSpaceDN w:val="0"/>
        <w:adjustRightInd w:val="0"/>
        <w:rPr>
          <w:rFonts w:ascii="Times New Roman" w:hAnsi="Times New Roman"/>
          <w:bCs/>
          <w:snapToGrid/>
          <w:sz w:val="22"/>
          <w:szCs w:val="22"/>
        </w:rPr>
      </w:pPr>
      <w:r>
        <w:rPr>
          <w:rFonts w:ascii="Times New Roman" w:hAnsi="Times New Roman"/>
          <w:b/>
          <w:bCs/>
          <w:snapToGrid/>
          <w:color w:val="000000"/>
          <w:sz w:val="22"/>
          <w:szCs w:val="22"/>
        </w:rPr>
        <w:t xml:space="preserve">Standard 6: </w:t>
      </w:r>
      <w:r>
        <w:rPr>
          <w:rFonts w:ascii="Times New Roman" w:hAnsi="Times New Roman"/>
          <w:b/>
          <w:bCs/>
          <w:snapToGrid/>
          <w:color w:val="000000"/>
          <w:sz w:val="22"/>
          <w:szCs w:val="22"/>
        </w:rPr>
        <w:tab/>
      </w:r>
      <w:r w:rsidRPr="009A5172">
        <w:rPr>
          <w:rFonts w:ascii="Times New Roman" w:hAnsi="Times New Roman"/>
          <w:bCs/>
          <w:snapToGrid/>
          <w:sz w:val="22"/>
          <w:szCs w:val="22"/>
        </w:rPr>
        <w:t xml:space="preserve">Mathematics teacher candidates must be versed in the appropriate use of mathematical tools and </w:t>
      </w:r>
      <w:r>
        <w:rPr>
          <w:rFonts w:ascii="Times New Roman" w:hAnsi="Times New Roman"/>
          <w:bCs/>
          <w:snapToGrid/>
          <w:sz w:val="22"/>
          <w:szCs w:val="22"/>
        </w:rPr>
        <w:t xml:space="preserve">    </w:t>
      </w:r>
      <w:r w:rsidRPr="009A5172">
        <w:rPr>
          <w:rFonts w:ascii="Times New Roman" w:hAnsi="Times New Roman"/>
          <w:bCs/>
          <w:snapToGrid/>
          <w:sz w:val="22"/>
          <w:szCs w:val="22"/>
        </w:rPr>
        <w:t xml:space="preserve">manipulatives. </w:t>
      </w:r>
    </w:p>
    <w:p w14:paraId="1ACC7ABF" w14:textId="77777777" w:rsidR="00610AA2" w:rsidRDefault="001102CA" w:rsidP="00610AA2">
      <w:pPr>
        <w:tabs>
          <w:tab w:val="right" w:pos="10530"/>
        </w:tabs>
        <w:spacing w:line="360" w:lineRule="auto"/>
        <w:rPr>
          <w:rFonts w:ascii="Times New Roman" w:hAnsi="Times New Roman"/>
          <w:snapToGrid/>
          <w:sz w:val="18"/>
          <w:szCs w:val="18"/>
        </w:rPr>
      </w:pPr>
      <w:r w:rsidRPr="00941804">
        <w:rPr>
          <w:rFonts w:ascii="Times New Roman" w:hAnsi="Times New Roman"/>
        </w:rPr>
        <w:br w:type="page"/>
      </w:r>
      <w:bookmarkStart w:id="2" w:name="_Hlk144898442"/>
      <w:r w:rsidR="00610AA2">
        <w:rPr>
          <w:rFonts w:ascii="Times New Roman" w:hAnsi="Times New Roman"/>
          <w:b/>
          <w:sz w:val="18"/>
          <w:szCs w:val="18"/>
        </w:rPr>
        <w:lastRenderedPageBreak/>
        <w:t>Student</w:t>
      </w:r>
      <w:r w:rsidR="00610AA2">
        <w:rPr>
          <w:rFonts w:ascii="Times New Roman" w:hAnsi="Times New Roman"/>
          <w:sz w:val="18"/>
          <w:szCs w:val="18"/>
        </w:rPr>
        <w:t xml:space="preserve"> ____________________________________________ </w:t>
      </w:r>
      <w:r w:rsidR="00610AA2">
        <w:rPr>
          <w:rFonts w:ascii="Times New Roman" w:hAnsi="Times New Roman"/>
          <w:b/>
          <w:sz w:val="18"/>
          <w:szCs w:val="18"/>
        </w:rPr>
        <w:t>Advisor</w:t>
      </w:r>
      <w:r w:rsidR="00610AA2">
        <w:rPr>
          <w:rFonts w:ascii="Times New Roman" w:hAnsi="Times New Roman"/>
          <w:sz w:val="18"/>
          <w:szCs w:val="18"/>
        </w:rPr>
        <w:t xml:space="preserve"> _______________________________</w:t>
      </w:r>
      <w:r w:rsidR="00610AA2">
        <w:rPr>
          <w:rFonts w:ascii="Times New Roman" w:hAnsi="Times New Roman"/>
          <w:sz w:val="18"/>
          <w:szCs w:val="18"/>
        </w:rPr>
        <w:tab/>
      </w:r>
      <w:r w:rsidR="00610AA2">
        <w:rPr>
          <w:rFonts w:ascii="Times New Roman" w:hAnsi="Times New Roman"/>
          <w:b/>
          <w:sz w:val="18"/>
          <w:szCs w:val="18"/>
        </w:rPr>
        <w:t>Middle School Language Arts</w:t>
      </w:r>
    </w:p>
    <w:tbl>
      <w:tblPr>
        <w:tblW w:w="1044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805"/>
        <w:gridCol w:w="641"/>
        <w:gridCol w:w="526"/>
        <w:gridCol w:w="468"/>
      </w:tblGrid>
      <w:tr w:rsidR="00610AA2" w14:paraId="5181ABFF" w14:textId="77777777" w:rsidTr="005E2DDE">
        <w:trPr>
          <w:gridAfter w:val="1"/>
          <w:wAfter w:w="480" w:type="dxa"/>
          <w:trHeight w:val="458"/>
          <w:jc w:val="center"/>
        </w:trPr>
        <w:tc>
          <w:tcPr>
            <w:tcW w:w="9234" w:type="dxa"/>
            <w:vMerge w:val="restart"/>
            <w:tcBorders>
              <w:top w:val="single" w:sz="4" w:space="0" w:color="000000"/>
              <w:left w:val="single" w:sz="4" w:space="0" w:color="000000"/>
              <w:bottom w:val="single" w:sz="4" w:space="0" w:color="000000"/>
              <w:right w:val="single" w:sz="4" w:space="0" w:color="000000"/>
            </w:tcBorders>
            <w:vAlign w:val="center"/>
            <w:hideMark/>
          </w:tcPr>
          <w:p w14:paraId="318DB4E6" w14:textId="77777777" w:rsidR="00610AA2" w:rsidRDefault="00610AA2" w:rsidP="005E2DDE">
            <w:pPr>
              <w:tabs>
                <w:tab w:val="right" w:pos="9360"/>
              </w:tabs>
              <w:jc w:val="center"/>
              <w:rPr>
                <w:rFonts w:ascii="Times New Roman" w:hAnsi="Times New Roman"/>
                <w:b/>
                <w:sz w:val="18"/>
                <w:szCs w:val="18"/>
              </w:rPr>
            </w:pPr>
            <w:r>
              <w:rPr>
                <w:rFonts w:ascii="Times New Roman" w:hAnsi="Times New Roman"/>
                <w:b/>
              </w:rPr>
              <w:t>GENERAL EDUCATION REQUIREMENTS</w:t>
            </w:r>
          </w:p>
        </w:tc>
        <w:tc>
          <w:tcPr>
            <w:tcW w:w="1201" w:type="dxa"/>
            <w:gridSpan w:val="2"/>
            <w:tcBorders>
              <w:top w:val="single" w:sz="4" w:space="0" w:color="000000"/>
              <w:left w:val="single" w:sz="4" w:space="0" w:color="000000"/>
              <w:bottom w:val="single" w:sz="4" w:space="0" w:color="000000"/>
              <w:right w:val="single" w:sz="4" w:space="0" w:color="000000"/>
            </w:tcBorders>
            <w:vAlign w:val="bottom"/>
            <w:hideMark/>
          </w:tcPr>
          <w:p w14:paraId="2461A849" w14:textId="77777777" w:rsidR="00610AA2" w:rsidRDefault="00610AA2" w:rsidP="005E2DDE">
            <w:pPr>
              <w:tabs>
                <w:tab w:val="right" w:pos="9360"/>
              </w:tabs>
              <w:jc w:val="center"/>
              <w:rPr>
                <w:rFonts w:ascii="Times New Roman" w:hAnsi="Times New Roman"/>
                <w:b/>
                <w:sz w:val="18"/>
                <w:szCs w:val="18"/>
              </w:rPr>
            </w:pPr>
            <w:r>
              <w:rPr>
                <w:rFonts w:ascii="Times New Roman" w:hAnsi="Times New Roman"/>
                <w:b/>
                <w:sz w:val="18"/>
                <w:szCs w:val="18"/>
              </w:rPr>
              <w:t>S.H.</w:t>
            </w:r>
          </w:p>
        </w:tc>
      </w:tr>
      <w:tr w:rsidR="00610AA2" w14:paraId="7341CFA7" w14:textId="77777777" w:rsidTr="005E2DDE">
        <w:trPr>
          <w:gridAfter w:val="1"/>
          <w:wAfter w:w="480" w:type="dxa"/>
          <w:trHeight w:val="457"/>
          <w:jc w:val="center"/>
        </w:trPr>
        <w:tc>
          <w:tcPr>
            <w:tcW w:w="10435" w:type="dxa"/>
            <w:vMerge/>
            <w:tcBorders>
              <w:top w:val="single" w:sz="4" w:space="0" w:color="000000"/>
              <w:left w:val="single" w:sz="4" w:space="0" w:color="000000"/>
              <w:bottom w:val="single" w:sz="4" w:space="0" w:color="000000"/>
              <w:right w:val="single" w:sz="4" w:space="0" w:color="000000"/>
            </w:tcBorders>
            <w:vAlign w:val="center"/>
            <w:hideMark/>
          </w:tcPr>
          <w:p w14:paraId="76B0274E" w14:textId="77777777" w:rsidR="00610AA2" w:rsidRDefault="00610AA2" w:rsidP="005E2DDE">
            <w:pPr>
              <w:rPr>
                <w:rFonts w:ascii="Times New Roman" w:hAnsi="Times New Roman"/>
                <w:b/>
                <w:sz w:val="18"/>
                <w:szCs w:val="18"/>
              </w:rPr>
            </w:pPr>
          </w:p>
        </w:tc>
        <w:tc>
          <w:tcPr>
            <w:tcW w:w="1201"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5EE0DB16" w14:textId="77777777" w:rsidR="00610AA2" w:rsidRDefault="00610AA2" w:rsidP="005E2DDE">
            <w:pPr>
              <w:tabs>
                <w:tab w:val="right" w:pos="9360"/>
              </w:tabs>
              <w:jc w:val="center"/>
              <w:rPr>
                <w:rFonts w:ascii="Times New Roman" w:hAnsi="Times New Roman"/>
                <w:b/>
                <w:sz w:val="18"/>
                <w:szCs w:val="18"/>
              </w:rPr>
            </w:pPr>
            <w:r>
              <w:rPr>
                <w:rFonts w:ascii="Times New Roman" w:hAnsi="Times New Roman"/>
                <w:b/>
                <w:sz w:val="18"/>
                <w:szCs w:val="18"/>
              </w:rPr>
              <w:t>50</w:t>
            </w:r>
          </w:p>
        </w:tc>
      </w:tr>
      <w:tr w:rsidR="00610AA2" w14:paraId="1003545B" w14:textId="77777777" w:rsidTr="005E2DDE">
        <w:trPr>
          <w:gridAfter w:val="1"/>
          <w:wAfter w:w="480" w:type="dxa"/>
          <w:trHeight w:val="494"/>
          <w:jc w:val="center"/>
        </w:trPr>
        <w:tc>
          <w:tcPr>
            <w:tcW w:w="9234" w:type="dxa"/>
            <w:tcBorders>
              <w:top w:val="single" w:sz="4" w:space="0" w:color="000000"/>
              <w:left w:val="single" w:sz="4" w:space="0" w:color="000000"/>
              <w:bottom w:val="single" w:sz="4" w:space="0" w:color="000000"/>
              <w:right w:val="single" w:sz="4" w:space="0" w:color="000000"/>
            </w:tcBorders>
            <w:shd w:val="clear" w:color="auto" w:fill="D9D9D9"/>
            <w:hideMark/>
          </w:tcPr>
          <w:p w14:paraId="3EC832C1" w14:textId="77777777" w:rsidR="00610AA2" w:rsidRDefault="00610AA2" w:rsidP="005E2DDE">
            <w:pPr>
              <w:ind w:left="-44"/>
              <w:rPr>
                <w:rFonts w:ascii="Times New Roman" w:hAnsi="Times New Roman"/>
                <w:sz w:val="18"/>
                <w:szCs w:val="18"/>
              </w:rPr>
            </w:pPr>
            <w:r>
              <w:rPr>
                <w:rFonts w:ascii="Times New Roman" w:hAnsi="Times New Roman"/>
                <w:b/>
                <w:sz w:val="18"/>
                <w:szCs w:val="18"/>
                <w:shd w:val="clear" w:color="auto" w:fill="D9D9D9"/>
              </w:rPr>
              <w:t xml:space="preserve">CORE REQUIREMENTS </w:t>
            </w:r>
            <w:r>
              <w:rPr>
                <w:rFonts w:ascii="Times New Roman" w:hAnsi="Times New Roman"/>
                <w:sz w:val="18"/>
                <w:szCs w:val="18"/>
                <w:shd w:val="clear" w:color="auto" w:fill="D9D9D9"/>
              </w:rPr>
              <w:t>(With the exception of Non-Western Perspective, core requirements will be drawn/met from selections in Foundations/Skills and/or Perspectives</w:t>
            </w:r>
            <w:r>
              <w:rPr>
                <w:rFonts w:ascii="Times New Roman" w:hAnsi="Times New Roman"/>
                <w:sz w:val="18"/>
                <w:szCs w:val="18"/>
              </w:rPr>
              <w:t>.)</w:t>
            </w:r>
          </w:p>
        </w:tc>
        <w:tc>
          <w:tcPr>
            <w:tcW w:w="1201" w:type="dxa"/>
            <w:gridSpan w:val="2"/>
            <w:tcBorders>
              <w:top w:val="single" w:sz="4" w:space="0" w:color="000000"/>
              <w:left w:val="single" w:sz="4" w:space="0" w:color="000000"/>
              <w:bottom w:val="single" w:sz="4" w:space="0" w:color="000000"/>
              <w:right w:val="single" w:sz="4" w:space="0" w:color="000000"/>
            </w:tcBorders>
            <w:shd w:val="clear" w:color="auto" w:fill="D9D9D9"/>
          </w:tcPr>
          <w:p w14:paraId="214FDDF9" w14:textId="77777777" w:rsidR="00610AA2" w:rsidRDefault="00610AA2" w:rsidP="005E2DDE">
            <w:pPr>
              <w:tabs>
                <w:tab w:val="right" w:pos="9360"/>
              </w:tabs>
              <w:rPr>
                <w:rFonts w:ascii="Times New Roman" w:hAnsi="Times New Roman"/>
                <w:b/>
                <w:sz w:val="18"/>
                <w:szCs w:val="18"/>
              </w:rPr>
            </w:pPr>
          </w:p>
        </w:tc>
      </w:tr>
      <w:tr w:rsidR="00610AA2" w14:paraId="148D905A" w14:textId="77777777" w:rsidTr="005E2DDE">
        <w:trPr>
          <w:gridAfter w:val="1"/>
          <w:wAfter w:w="480" w:type="dxa"/>
          <w:jc w:val="center"/>
        </w:trPr>
        <w:tc>
          <w:tcPr>
            <w:tcW w:w="9234" w:type="dxa"/>
            <w:tcBorders>
              <w:top w:val="single" w:sz="4" w:space="0" w:color="000000"/>
              <w:left w:val="single" w:sz="4" w:space="0" w:color="000000"/>
              <w:bottom w:val="single" w:sz="4" w:space="0" w:color="000000"/>
              <w:right w:val="single" w:sz="4" w:space="0" w:color="000000"/>
            </w:tcBorders>
            <w:vAlign w:val="center"/>
            <w:hideMark/>
          </w:tcPr>
          <w:p w14:paraId="6AC7D1B1" w14:textId="77777777" w:rsidR="00610AA2" w:rsidRDefault="00610AA2" w:rsidP="005E2DDE">
            <w:pPr>
              <w:ind w:left="159"/>
              <w:rPr>
                <w:rFonts w:ascii="Times New Roman" w:hAnsi="Times New Roman"/>
                <w:sz w:val="18"/>
                <w:szCs w:val="18"/>
              </w:rPr>
            </w:pPr>
            <w:r>
              <w:rPr>
                <w:rFonts w:ascii="Times New Roman" w:hAnsi="Times New Roman"/>
                <w:sz w:val="18"/>
                <w:szCs w:val="18"/>
              </w:rPr>
              <w:t xml:space="preserve">Humanities/Fine Arts </w:t>
            </w:r>
          </w:p>
        </w:tc>
        <w:tc>
          <w:tcPr>
            <w:tcW w:w="661" w:type="dxa"/>
            <w:tcBorders>
              <w:top w:val="single" w:sz="4" w:space="0" w:color="000000"/>
              <w:left w:val="single" w:sz="4" w:space="0" w:color="000000"/>
              <w:bottom w:val="single" w:sz="4" w:space="0" w:color="000000"/>
              <w:right w:val="single" w:sz="4" w:space="0" w:color="000000"/>
            </w:tcBorders>
            <w:vAlign w:val="center"/>
          </w:tcPr>
          <w:p w14:paraId="0EC45AB5" w14:textId="77777777" w:rsidR="00610AA2" w:rsidRDefault="00610AA2" w:rsidP="005E2DDE">
            <w:pPr>
              <w:tabs>
                <w:tab w:val="right" w:pos="9360"/>
              </w:tabs>
              <w:jc w:val="center"/>
              <w:rPr>
                <w:rFonts w:ascii="Times New Roman" w:hAnsi="Times New Roman"/>
                <w:sz w:val="18"/>
                <w:szCs w:val="18"/>
              </w:rPr>
            </w:pPr>
          </w:p>
        </w:tc>
        <w:tc>
          <w:tcPr>
            <w:tcW w:w="540" w:type="dxa"/>
            <w:tcBorders>
              <w:top w:val="single" w:sz="4" w:space="0" w:color="000000"/>
              <w:left w:val="single" w:sz="4" w:space="0" w:color="000000"/>
              <w:bottom w:val="single" w:sz="4" w:space="0" w:color="000000"/>
              <w:right w:val="single" w:sz="4" w:space="0" w:color="000000"/>
            </w:tcBorders>
            <w:vAlign w:val="center"/>
          </w:tcPr>
          <w:p w14:paraId="1DD87858" w14:textId="77777777" w:rsidR="00610AA2" w:rsidRDefault="00610AA2" w:rsidP="005E2DDE">
            <w:pPr>
              <w:tabs>
                <w:tab w:val="right" w:pos="9360"/>
              </w:tabs>
              <w:jc w:val="center"/>
              <w:rPr>
                <w:rFonts w:ascii="Times New Roman" w:hAnsi="Times New Roman"/>
                <w:sz w:val="18"/>
                <w:szCs w:val="18"/>
              </w:rPr>
            </w:pPr>
          </w:p>
        </w:tc>
      </w:tr>
      <w:tr w:rsidR="00610AA2" w14:paraId="650BACCA" w14:textId="77777777" w:rsidTr="005E2DDE">
        <w:trPr>
          <w:gridAfter w:val="1"/>
          <w:wAfter w:w="480" w:type="dxa"/>
          <w:jc w:val="center"/>
        </w:trPr>
        <w:tc>
          <w:tcPr>
            <w:tcW w:w="9234" w:type="dxa"/>
            <w:tcBorders>
              <w:top w:val="single" w:sz="4" w:space="0" w:color="000000"/>
              <w:left w:val="single" w:sz="4" w:space="0" w:color="000000"/>
              <w:bottom w:val="single" w:sz="4" w:space="0" w:color="000000"/>
              <w:right w:val="single" w:sz="4" w:space="0" w:color="000000"/>
            </w:tcBorders>
            <w:vAlign w:val="center"/>
            <w:hideMark/>
          </w:tcPr>
          <w:p w14:paraId="15E79202" w14:textId="77777777" w:rsidR="00610AA2" w:rsidRDefault="00610AA2" w:rsidP="005E2DDE">
            <w:pPr>
              <w:ind w:left="159"/>
              <w:rPr>
                <w:rFonts w:ascii="Times New Roman" w:hAnsi="Times New Roman"/>
                <w:sz w:val="18"/>
                <w:szCs w:val="18"/>
              </w:rPr>
            </w:pPr>
            <w:r>
              <w:rPr>
                <w:rFonts w:ascii="Times New Roman" w:hAnsi="Times New Roman"/>
                <w:sz w:val="18"/>
                <w:szCs w:val="18"/>
              </w:rPr>
              <w:t>Math/Natural Science</w:t>
            </w:r>
          </w:p>
        </w:tc>
        <w:tc>
          <w:tcPr>
            <w:tcW w:w="661" w:type="dxa"/>
            <w:tcBorders>
              <w:top w:val="single" w:sz="4" w:space="0" w:color="000000"/>
              <w:left w:val="single" w:sz="4" w:space="0" w:color="000000"/>
              <w:bottom w:val="single" w:sz="4" w:space="0" w:color="000000"/>
              <w:right w:val="single" w:sz="4" w:space="0" w:color="000000"/>
            </w:tcBorders>
            <w:vAlign w:val="center"/>
          </w:tcPr>
          <w:p w14:paraId="6FD90AE0" w14:textId="77777777" w:rsidR="00610AA2" w:rsidRDefault="00610AA2" w:rsidP="005E2DDE">
            <w:pPr>
              <w:tabs>
                <w:tab w:val="right" w:pos="9360"/>
              </w:tabs>
              <w:jc w:val="center"/>
              <w:rPr>
                <w:rFonts w:ascii="Times New Roman" w:hAnsi="Times New Roman"/>
                <w:sz w:val="18"/>
                <w:szCs w:val="18"/>
              </w:rPr>
            </w:pPr>
          </w:p>
        </w:tc>
        <w:tc>
          <w:tcPr>
            <w:tcW w:w="540" w:type="dxa"/>
            <w:tcBorders>
              <w:top w:val="single" w:sz="4" w:space="0" w:color="000000"/>
              <w:left w:val="single" w:sz="4" w:space="0" w:color="000000"/>
              <w:bottom w:val="single" w:sz="4" w:space="0" w:color="000000"/>
              <w:right w:val="single" w:sz="4" w:space="0" w:color="000000"/>
            </w:tcBorders>
            <w:vAlign w:val="center"/>
          </w:tcPr>
          <w:p w14:paraId="74831D65" w14:textId="77777777" w:rsidR="00610AA2" w:rsidRDefault="00610AA2" w:rsidP="005E2DDE">
            <w:pPr>
              <w:tabs>
                <w:tab w:val="right" w:pos="9360"/>
              </w:tabs>
              <w:jc w:val="center"/>
              <w:rPr>
                <w:rFonts w:ascii="Times New Roman" w:hAnsi="Times New Roman"/>
                <w:sz w:val="18"/>
                <w:szCs w:val="18"/>
              </w:rPr>
            </w:pPr>
          </w:p>
        </w:tc>
      </w:tr>
      <w:tr w:rsidR="00610AA2" w14:paraId="0AFB304A" w14:textId="77777777" w:rsidTr="005E2DDE">
        <w:trPr>
          <w:gridAfter w:val="1"/>
          <w:wAfter w:w="480" w:type="dxa"/>
          <w:jc w:val="center"/>
        </w:trPr>
        <w:tc>
          <w:tcPr>
            <w:tcW w:w="9234" w:type="dxa"/>
            <w:tcBorders>
              <w:top w:val="single" w:sz="4" w:space="0" w:color="000000"/>
              <w:left w:val="single" w:sz="4" w:space="0" w:color="000000"/>
              <w:bottom w:val="single" w:sz="4" w:space="0" w:color="000000"/>
              <w:right w:val="single" w:sz="4" w:space="0" w:color="000000"/>
            </w:tcBorders>
            <w:vAlign w:val="center"/>
            <w:hideMark/>
          </w:tcPr>
          <w:p w14:paraId="0BF0C064" w14:textId="77777777" w:rsidR="00610AA2" w:rsidRDefault="00610AA2" w:rsidP="005E2DDE">
            <w:pPr>
              <w:ind w:left="159"/>
              <w:rPr>
                <w:rFonts w:ascii="Times New Roman" w:hAnsi="Times New Roman"/>
                <w:sz w:val="18"/>
                <w:szCs w:val="18"/>
              </w:rPr>
            </w:pPr>
            <w:r>
              <w:rPr>
                <w:rFonts w:ascii="Times New Roman" w:hAnsi="Times New Roman"/>
                <w:sz w:val="18"/>
                <w:szCs w:val="18"/>
              </w:rPr>
              <w:t>Social/Behavioral Science</w:t>
            </w:r>
          </w:p>
        </w:tc>
        <w:tc>
          <w:tcPr>
            <w:tcW w:w="661" w:type="dxa"/>
            <w:tcBorders>
              <w:top w:val="single" w:sz="4" w:space="0" w:color="000000"/>
              <w:left w:val="single" w:sz="4" w:space="0" w:color="000000"/>
              <w:bottom w:val="single" w:sz="4" w:space="0" w:color="000000"/>
              <w:right w:val="single" w:sz="4" w:space="0" w:color="000000"/>
            </w:tcBorders>
            <w:vAlign w:val="center"/>
          </w:tcPr>
          <w:p w14:paraId="2E116B3C" w14:textId="77777777" w:rsidR="00610AA2" w:rsidRDefault="00610AA2" w:rsidP="005E2DDE">
            <w:pPr>
              <w:tabs>
                <w:tab w:val="right" w:pos="9360"/>
              </w:tabs>
              <w:jc w:val="center"/>
              <w:rPr>
                <w:rFonts w:ascii="Times New Roman" w:hAnsi="Times New Roman"/>
                <w:sz w:val="18"/>
                <w:szCs w:val="18"/>
              </w:rPr>
            </w:pPr>
          </w:p>
        </w:tc>
        <w:tc>
          <w:tcPr>
            <w:tcW w:w="540" w:type="dxa"/>
            <w:tcBorders>
              <w:top w:val="single" w:sz="4" w:space="0" w:color="000000"/>
              <w:left w:val="single" w:sz="4" w:space="0" w:color="000000"/>
              <w:bottom w:val="single" w:sz="4" w:space="0" w:color="000000"/>
              <w:right w:val="single" w:sz="4" w:space="0" w:color="000000"/>
            </w:tcBorders>
            <w:vAlign w:val="center"/>
          </w:tcPr>
          <w:p w14:paraId="6D4BAB65" w14:textId="77777777" w:rsidR="00610AA2" w:rsidRDefault="00610AA2" w:rsidP="005E2DDE">
            <w:pPr>
              <w:tabs>
                <w:tab w:val="right" w:pos="9360"/>
              </w:tabs>
              <w:jc w:val="center"/>
              <w:rPr>
                <w:rFonts w:ascii="Times New Roman" w:hAnsi="Times New Roman"/>
                <w:sz w:val="18"/>
                <w:szCs w:val="18"/>
              </w:rPr>
            </w:pPr>
          </w:p>
        </w:tc>
      </w:tr>
      <w:tr w:rsidR="00610AA2" w14:paraId="407289F1" w14:textId="77777777" w:rsidTr="005E2DDE">
        <w:trPr>
          <w:gridAfter w:val="1"/>
          <w:wAfter w:w="480" w:type="dxa"/>
          <w:jc w:val="center"/>
        </w:trPr>
        <w:tc>
          <w:tcPr>
            <w:tcW w:w="9234" w:type="dxa"/>
            <w:tcBorders>
              <w:top w:val="single" w:sz="4" w:space="0" w:color="000000"/>
              <w:left w:val="single" w:sz="4" w:space="0" w:color="000000"/>
              <w:bottom w:val="single" w:sz="4" w:space="0" w:color="000000"/>
              <w:right w:val="single" w:sz="4" w:space="0" w:color="000000"/>
            </w:tcBorders>
            <w:vAlign w:val="center"/>
            <w:hideMark/>
          </w:tcPr>
          <w:p w14:paraId="61783E41" w14:textId="77777777" w:rsidR="00610AA2" w:rsidRDefault="00610AA2" w:rsidP="005E2DDE">
            <w:pPr>
              <w:ind w:left="159"/>
              <w:rPr>
                <w:rFonts w:ascii="Times New Roman" w:hAnsi="Times New Roman"/>
                <w:sz w:val="18"/>
                <w:szCs w:val="18"/>
              </w:rPr>
            </w:pPr>
            <w:r>
              <w:rPr>
                <w:rFonts w:ascii="Times New Roman" w:hAnsi="Times New Roman"/>
                <w:sz w:val="18"/>
                <w:szCs w:val="18"/>
              </w:rPr>
              <w:t>Non-Western Perspective (*SOC 1502 Global Societies)</w:t>
            </w:r>
          </w:p>
        </w:tc>
        <w:tc>
          <w:tcPr>
            <w:tcW w:w="661" w:type="dxa"/>
            <w:tcBorders>
              <w:top w:val="single" w:sz="4" w:space="0" w:color="000000"/>
              <w:left w:val="single" w:sz="4" w:space="0" w:color="000000"/>
              <w:bottom w:val="single" w:sz="4" w:space="0" w:color="000000"/>
              <w:right w:val="single" w:sz="4" w:space="0" w:color="000000"/>
            </w:tcBorders>
            <w:vAlign w:val="center"/>
            <w:hideMark/>
          </w:tcPr>
          <w:p w14:paraId="5CF9265E" w14:textId="77777777" w:rsidR="00610AA2" w:rsidRDefault="00610AA2" w:rsidP="005E2DDE">
            <w:pPr>
              <w:tabs>
                <w:tab w:val="right" w:pos="9360"/>
              </w:tabs>
              <w:jc w:val="center"/>
              <w:rPr>
                <w:rFonts w:ascii="Times New Roman" w:hAnsi="Times New Roman"/>
                <w:sz w:val="18"/>
                <w:szCs w:val="18"/>
              </w:rPr>
            </w:pPr>
            <w:r>
              <w:rPr>
                <w:rFonts w:ascii="Times New Roman" w:hAnsi="Times New Roman"/>
                <w:sz w:val="18"/>
                <w:szCs w:val="18"/>
              </w:rPr>
              <w:t>3</w:t>
            </w:r>
          </w:p>
        </w:tc>
        <w:tc>
          <w:tcPr>
            <w:tcW w:w="540" w:type="dxa"/>
            <w:tcBorders>
              <w:top w:val="single" w:sz="4" w:space="0" w:color="000000"/>
              <w:left w:val="single" w:sz="4" w:space="0" w:color="000000"/>
              <w:bottom w:val="single" w:sz="4" w:space="0" w:color="000000"/>
              <w:right w:val="single" w:sz="4" w:space="0" w:color="000000"/>
            </w:tcBorders>
            <w:vAlign w:val="center"/>
          </w:tcPr>
          <w:p w14:paraId="5D41CD6C" w14:textId="77777777" w:rsidR="00610AA2" w:rsidRDefault="00610AA2" w:rsidP="005E2DDE">
            <w:pPr>
              <w:tabs>
                <w:tab w:val="right" w:pos="9360"/>
              </w:tabs>
              <w:jc w:val="center"/>
              <w:rPr>
                <w:rFonts w:ascii="Times New Roman" w:hAnsi="Times New Roman"/>
                <w:sz w:val="18"/>
                <w:szCs w:val="18"/>
              </w:rPr>
            </w:pPr>
          </w:p>
        </w:tc>
      </w:tr>
      <w:tr w:rsidR="00610AA2" w14:paraId="01FE8344" w14:textId="77777777" w:rsidTr="005E2DDE">
        <w:trPr>
          <w:gridAfter w:val="1"/>
          <w:wAfter w:w="480" w:type="dxa"/>
          <w:trHeight w:val="272"/>
          <w:jc w:val="center"/>
        </w:trPr>
        <w:tc>
          <w:tcPr>
            <w:tcW w:w="9234" w:type="dxa"/>
            <w:vMerge w:val="restart"/>
            <w:tcBorders>
              <w:top w:val="single" w:sz="4" w:space="0" w:color="000000"/>
              <w:left w:val="single" w:sz="4" w:space="0" w:color="000000"/>
              <w:bottom w:val="single" w:sz="4" w:space="0" w:color="000000"/>
              <w:right w:val="single" w:sz="4" w:space="0" w:color="000000"/>
            </w:tcBorders>
            <w:shd w:val="clear" w:color="auto" w:fill="D9D9D9"/>
            <w:hideMark/>
          </w:tcPr>
          <w:p w14:paraId="0522B700" w14:textId="77777777" w:rsidR="00610AA2" w:rsidRDefault="00610AA2" w:rsidP="005E2DDE">
            <w:pPr>
              <w:rPr>
                <w:rFonts w:ascii="Times New Roman" w:hAnsi="Times New Roman"/>
                <w:sz w:val="18"/>
                <w:szCs w:val="18"/>
              </w:rPr>
            </w:pPr>
            <w:r>
              <w:rPr>
                <w:rFonts w:ascii="Times New Roman" w:hAnsi="Times New Roman"/>
                <w:b/>
                <w:sz w:val="18"/>
                <w:szCs w:val="18"/>
              </w:rPr>
              <w:t xml:space="preserve">FOUNDATION AND SKILLS </w:t>
            </w:r>
            <w:r>
              <w:rPr>
                <w:rFonts w:ascii="Times New Roman" w:hAnsi="Times New Roman"/>
                <w:b/>
                <w:sz w:val="16"/>
                <w:szCs w:val="16"/>
              </w:rPr>
              <w:t>(</w:t>
            </w:r>
            <w:r>
              <w:rPr>
                <w:rFonts w:ascii="Times New Roman" w:hAnsi="Times New Roman"/>
                <w:color w:val="000000"/>
                <w:sz w:val="18"/>
                <w:szCs w:val="18"/>
              </w:rPr>
              <w:t>With the exception of GEN 1200, courses in the Foundations and Skills section may be counted toward the major.)</w:t>
            </w:r>
          </w:p>
        </w:tc>
        <w:tc>
          <w:tcPr>
            <w:tcW w:w="1201" w:type="dxa"/>
            <w:gridSpan w:val="2"/>
            <w:vMerge w:val="restart"/>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1FD32350" w14:textId="77777777" w:rsidR="00610AA2" w:rsidRDefault="00610AA2" w:rsidP="005E2DDE">
            <w:pPr>
              <w:tabs>
                <w:tab w:val="right" w:pos="9360"/>
              </w:tabs>
              <w:jc w:val="center"/>
              <w:rPr>
                <w:rFonts w:ascii="Times New Roman" w:hAnsi="Times New Roman"/>
                <w:b/>
                <w:sz w:val="18"/>
                <w:szCs w:val="18"/>
              </w:rPr>
            </w:pPr>
            <w:r>
              <w:rPr>
                <w:rFonts w:ascii="Times New Roman" w:hAnsi="Times New Roman"/>
                <w:b/>
                <w:sz w:val="18"/>
                <w:szCs w:val="18"/>
              </w:rPr>
              <w:t>25</w:t>
            </w:r>
          </w:p>
        </w:tc>
      </w:tr>
      <w:tr w:rsidR="00610AA2" w14:paraId="5AD91B30" w14:textId="77777777" w:rsidTr="005E2DDE">
        <w:trPr>
          <w:trHeight w:val="238"/>
          <w:jc w:val="center"/>
        </w:trPr>
        <w:tc>
          <w:tcPr>
            <w:tcW w:w="10435" w:type="dxa"/>
            <w:vMerge/>
            <w:tcBorders>
              <w:top w:val="single" w:sz="4" w:space="0" w:color="000000"/>
              <w:left w:val="single" w:sz="4" w:space="0" w:color="000000"/>
              <w:bottom w:val="single" w:sz="4" w:space="0" w:color="000000"/>
              <w:right w:val="single" w:sz="4" w:space="0" w:color="000000"/>
            </w:tcBorders>
            <w:vAlign w:val="center"/>
            <w:hideMark/>
          </w:tcPr>
          <w:p w14:paraId="1BFE7AF5" w14:textId="77777777" w:rsidR="00610AA2" w:rsidRDefault="00610AA2" w:rsidP="005E2DDE">
            <w:pPr>
              <w:rPr>
                <w:rFonts w:ascii="Times New Roman" w:hAnsi="Times New Roman"/>
                <w:sz w:val="18"/>
                <w:szCs w:val="18"/>
              </w:rPr>
            </w:pPr>
          </w:p>
        </w:tc>
        <w:tc>
          <w:tcPr>
            <w:tcW w:w="1741" w:type="dxa"/>
            <w:gridSpan w:val="2"/>
            <w:vMerge/>
            <w:tcBorders>
              <w:top w:val="single" w:sz="4" w:space="0" w:color="000000"/>
              <w:left w:val="single" w:sz="4" w:space="0" w:color="000000"/>
              <w:bottom w:val="single" w:sz="4" w:space="0" w:color="000000"/>
              <w:right w:val="single" w:sz="4" w:space="0" w:color="000000"/>
            </w:tcBorders>
            <w:vAlign w:val="center"/>
            <w:hideMark/>
          </w:tcPr>
          <w:p w14:paraId="0CBFC5C7" w14:textId="77777777" w:rsidR="00610AA2" w:rsidRDefault="00610AA2" w:rsidP="005E2DDE">
            <w:pPr>
              <w:rPr>
                <w:rFonts w:ascii="Times New Roman" w:hAnsi="Times New Roman"/>
                <w:b/>
                <w:sz w:val="18"/>
                <w:szCs w:val="18"/>
              </w:rPr>
            </w:pPr>
          </w:p>
        </w:tc>
        <w:tc>
          <w:tcPr>
            <w:tcW w:w="480" w:type="dxa"/>
            <w:tcBorders>
              <w:top w:val="outset" w:sz="6" w:space="0" w:color="auto"/>
              <w:left w:val="outset" w:sz="6" w:space="0" w:color="auto"/>
              <w:bottom w:val="outset" w:sz="6" w:space="0" w:color="auto"/>
              <w:right w:val="outset" w:sz="6" w:space="0" w:color="auto"/>
            </w:tcBorders>
            <w:vAlign w:val="center"/>
            <w:hideMark/>
          </w:tcPr>
          <w:p w14:paraId="34131353" w14:textId="77777777" w:rsidR="00610AA2" w:rsidRDefault="00610AA2" w:rsidP="005E2DDE">
            <w:pPr>
              <w:rPr>
                <w:rFonts w:ascii="Times New Roman" w:hAnsi="Times New Roman"/>
                <w:b/>
                <w:sz w:val="18"/>
                <w:szCs w:val="18"/>
              </w:rPr>
            </w:pPr>
          </w:p>
        </w:tc>
      </w:tr>
      <w:tr w:rsidR="00610AA2" w14:paraId="1446AFB1" w14:textId="77777777" w:rsidTr="005E2DDE">
        <w:trPr>
          <w:trHeight w:val="238"/>
          <w:jc w:val="center"/>
        </w:trPr>
        <w:tc>
          <w:tcPr>
            <w:tcW w:w="10435" w:type="dxa"/>
            <w:vMerge/>
            <w:tcBorders>
              <w:top w:val="single" w:sz="4" w:space="0" w:color="000000"/>
              <w:left w:val="single" w:sz="4" w:space="0" w:color="000000"/>
              <w:bottom w:val="single" w:sz="4" w:space="0" w:color="000000"/>
              <w:right w:val="single" w:sz="4" w:space="0" w:color="000000"/>
            </w:tcBorders>
            <w:vAlign w:val="center"/>
            <w:hideMark/>
          </w:tcPr>
          <w:p w14:paraId="55F4D794" w14:textId="77777777" w:rsidR="00610AA2" w:rsidRDefault="00610AA2" w:rsidP="005E2DDE">
            <w:pPr>
              <w:rPr>
                <w:rFonts w:ascii="Times New Roman" w:hAnsi="Times New Roman"/>
                <w:sz w:val="18"/>
                <w:szCs w:val="18"/>
              </w:rPr>
            </w:pPr>
          </w:p>
        </w:tc>
        <w:tc>
          <w:tcPr>
            <w:tcW w:w="1741" w:type="dxa"/>
            <w:gridSpan w:val="2"/>
            <w:vMerge/>
            <w:tcBorders>
              <w:top w:val="single" w:sz="4" w:space="0" w:color="000000"/>
              <w:left w:val="single" w:sz="4" w:space="0" w:color="000000"/>
              <w:bottom w:val="single" w:sz="4" w:space="0" w:color="000000"/>
              <w:right w:val="single" w:sz="4" w:space="0" w:color="000000"/>
            </w:tcBorders>
            <w:vAlign w:val="center"/>
            <w:hideMark/>
          </w:tcPr>
          <w:p w14:paraId="2CFF2C1F" w14:textId="77777777" w:rsidR="00610AA2" w:rsidRDefault="00610AA2" w:rsidP="005E2DDE">
            <w:pPr>
              <w:rPr>
                <w:rFonts w:ascii="Times New Roman" w:hAnsi="Times New Roman"/>
                <w:b/>
                <w:sz w:val="18"/>
                <w:szCs w:val="18"/>
              </w:rPr>
            </w:pPr>
          </w:p>
        </w:tc>
        <w:tc>
          <w:tcPr>
            <w:tcW w:w="480" w:type="dxa"/>
            <w:tcBorders>
              <w:top w:val="outset" w:sz="6" w:space="0" w:color="auto"/>
              <w:left w:val="outset" w:sz="6" w:space="0" w:color="auto"/>
              <w:bottom w:val="outset" w:sz="6" w:space="0" w:color="auto"/>
              <w:right w:val="outset" w:sz="6" w:space="0" w:color="auto"/>
            </w:tcBorders>
            <w:vAlign w:val="center"/>
            <w:hideMark/>
          </w:tcPr>
          <w:p w14:paraId="544C758E" w14:textId="77777777" w:rsidR="00610AA2" w:rsidRDefault="00610AA2" w:rsidP="005E2DDE">
            <w:pPr>
              <w:rPr>
                <w:rFonts w:eastAsia="Courier" w:cs="Courier"/>
                <w:sz w:val="20"/>
              </w:rPr>
            </w:pPr>
          </w:p>
        </w:tc>
      </w:tr>
      <w:tr w:rsidR="00610AA2" w14:paraId="6AB36CD0" w14:textId="77777777" w:rsidTr="005E2DDE">
        <w:trPr>
          <w:jc w:val="center"/>
        </w:trPr>
        <w:tc>
          <w:tcPr>
            <w:tcW w:w="9234" w:type="dxa"/>
            <w:tcBorders>
              <w:top w:val="single" w:sz="4" w:space="0" w:color="000000"/>
              <w:left w:val="single" w:sz="4" w:space="0" w:color="000000"/>
              <w:bottom w:val="single" w:sz="4" w:space="0" w:color="000000"/>
              <w:right w:val="single" w:sz="4" w:space="0" w:color="000000"/>
            </w:tcBorders>
            <w:vAlign w:val="center"/>
            <w:hideMark/>
          </w:tcPr>
          <w:p w14:paraId="76CECA60" w14:textId="77777777" w:rsidR="00610AA2" w:rsidRDefault="00610AA2" w:rsidP="005E2DDE">
            <w:pPr>
              <w:rPr>
                <w:rFonts w:ascii="Times New Roman" w:hAnsi="Times New Roman"/>
                <w:b/>
                <w:sz w:val="18"/>
                <w:szCs w:val="18"/>
              </w:rPr>
            </w:pPr>
            <w:r>
              <w:rPr>
                <w:rFonts w:ascii="Times New Roman" w:hAnsi="Times New Roman"/>
                <w:b/>
                <w:sz w:val="18"/>
                <w:szCs w:val="18"/>
              </w:rPr>
              <w:t>FYS/Writing</w:t>
            </w:r>
          </w:p>
        </w:tc>
        <w:tc>
          <w:tcPr>
            <w:tcW w:w="1201"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7636C41A" w14:textId="77777777" w:rsidR="00610AA2" w:rsidRDefault="00610AA2" w:rsidP="005E2DDE">
            <w:pPr>
              <w:tabs>
                <w:tab w:val="right" w:pos="9360"/>
              </w:tabs>
              <w:jc w:val="center"/>
              <w:rPr>
                <w:rFonts w:ascii="Times New Roman" w:hAnsi="Times New Roman"/>
                <w:b/>
                <w:sz w:val="18"/>
                <w:szCs w:val="18"/>
              </w:rPr>
            </w:pPr>
            <w:r>
              <w:rPr>
                <w:rFonts w:ascii="Times New Roman" w:hAnsi="Times New Roman"/>
                <w:b/>
                <w:sz w:val="18"/>
                <w:szCs w:val="18"/>
              </w:rPr>
              <w:t>9</w:t>
            </w:r>
          </w:p>
        </w:tc>
        <w:tc>
          <w:tcPr>
            <w:tcW w:w="480" w:type="dxa"/>
            <w:vAlign w:val="center"/>
            <w:hideMark/>
          </w:tcPr>
          <w:p w14:paraId="2E0E03C5" w14:textId="77777777" w:rsidR="00610AA2" w:rsidRDefault="00610AA2" w:rsidP="005E2DDE">
            <w:pPr>
              <w:rPr>
                <w:rFonts w:eastAsia="Courier" w:cs="Courier"/>
                <w:sz w:val="20"/>
              </w:rPr>
            </w:pPr>
          </w:p>
        </w:tc>
      </w:tr>
      <w:tr w:rsidR="00610AA2" w14:paraId="222B6682" w14:textId="77777777" w:rsidTr="005E2DDE">
        <w:trPr>
          <w:jc w:val="center"/>
        </w:trPr>
        <w:tc>
          <w:tcPr>
            <w:tcW w:w="9234" w:type="dxa"/>
            <w:tcBorders>
              <w:top w:val="single" w:sz="4" w:space="0" w:color="000000"/>
              <w:left w:val="single" w:sz="4" w:space="0" w:color="000000"/>
              <w:bottom w:val="single" w:sz="4" w:space="0" w:color="000000"/>
              <w:right w:val="single" w:sz="4" w:space="0" w:color="000000"/>
            </w:tcBorders>
            <w:vAlign w:val="center"/>
            <w:hideMark/>
          </w:tcPr>
          <w:p w14:paraId="00625603" w14:textId="77777777" w:rsidR="00610AA2" w:rsidRDefault="00610AA2" w:rsidP="005E2DDE">
            <w:pPr>
              <w:ind w:left="159"/>
              <w:rPr>
                <w:rFonts w:ascii="Times New Roman" w:hAnsi="Times New Roman"/>
                <w:sz w:val="18"/>
                <w:szCs w:val="18"/>
              </w:rPr>
            </w:pPr>
            <w:r>
              <w:rPr>
                <w:rFonts w:ascii="Times New Roman" w:hAnsi="Times New Roman"/>
                <w:sz w:val="18"/>
                <w:szCs w:val="18"/>
              </w:rPr>
              <w:t>GEN ED 1200 First Year Seminar</w:t>
            </w:r>
          </w:p>
        </w:tc>
        <w:tc>
          <w:tcPr>
            <w:tcW w:w="66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78A5A86" w14:textId="77777777" w:rsidR="00610AA2" w:rsidRDefault="00610AA2" w:rsidP="005E2DDE">
            <w:pPr>
              <w:tabs>
                <w:tab w:val="right" w:pos="9360"/>
              </w:tabs>
              <w:jc w:val="center"/>
              <w:rPr>
                <w:rFonts w:ascii="Times New Roman" w:hAnsi="Times New Roman"/>
                <w:sz w:val="18"/>
                <w:szCs w:val="18"/>
              </w:rPr>
            </w:pPr>
            <w:r>
              <w:rPr>
                <w:rFonts w:ascii="Times New Roman" w:hAnsi="Times New Roman"/>
                <w:sz w:val="18"/>
                <w:szCs w:val="18"/>
              </w:rPr>
              <w:t>3</w:t>
            </w:r>
          </w:p>
        </w:tc>
        <w:tc>
          <w:tcPr>
            <w:tcW w:w="54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1BFB1AD" w14:textId="77777777" w:rsidR="00610AA2" w:rsidRDefault="00610AA2" w:rsidP="005E2DDE">
            <w:pPr>
              <w:tabs>
                <w:tab w:val="right" w:pos="9360"/>
              </w:tabs>
              <w:jc w:val="center"/>
              <w:rPr>
                <w:rFonts w:ascii="Times New Roman" w:hAnsi="Times New Roman"/>
                <w:b/>
                <w:sz w:val="18"/>
                <w:szCs w:val="18"/>
              </w:rPr>
            </w:pPr>
          </w:p>
        </w:tc>
        <w:tc>
          <w:tcPr>
            <w:tcW w:w="480" w:type="dxa"/>
            <w:vAlign w:val="center"/>
            <w:hideMark/>
          </w:tcPr>
          <w:p w14:paraId="621030C2" w14:textId="77777777" w:rsidR="00610AA2" w:rsidRDefault="00610AA2" w:rsidP="005E2DDE">
            <w:pPr>
              <w:rPr>
                <w:rFonts w:eastAsia="Courier" w:cs="Courier"/>
                <w:sz w:val="20"/>
              </w:rPr>
            </w:pPr>
          </w:p>
        </w:tc>
      </w:tr>
      <w:tr w:rsidR="00610AA2" w14:paraId="0BF3DD2A" w14:textId="77777777" w:rsidTr="005E2DDE">
        <w:trPr>
          <w:jc w:val="center"/>
        </w:trPr>
        <w:tc>
          <w:tcPr>
            <w:tcW w:w="9234" w:type="dxa"/>
            <w:tcBorders>
              <w:top w:val="single" w:sz="4" w:space="0" w:color="000000"/>
              <w:left w:val="single" w:sz="4" w:space="0" w:color="000000"/>
              <w:bottom w:val="single" w:sz="4" w:space="0" w:color="000000"/>
              <w:right w:val="single" w:sz="4" w:space="0" w:color="000000"/>
            </w:tcBorders>
            <w:vAlign w:val="center"/>
            <w:hideMark/>
          </w:tcPr>
          <w:p w14:paraId="76084F82" w14:textId="77777777" w:rsidR="00610AA2" w:rsidRDefault="00610AA2" w:rsidP="005E2DDE">
            <w:pPr>
              <w:ind w:left="159"/>
              <w:rPr>
                <w:rFonts w:ascii="Times New Roman" w:hAnsi="Times New Roman"/>
                <w:sz w:val="18"/>
                <w:szCs w:val="18"/>
              </w:rPr>
            </w:pPr>
            <w:r>
              <w:rPr>
                <w:rFonts w:ascii="Times New Roman" w:hAnsi="Times New Roman"/>
                <w:sz w:val="18"/>
                <w:szCs w:val="18"/>
              </w:rPr>
              <w:t>ENG 1103 Critical Reading and Writing</w:t>
            </w:r>
          </w:p>
        </w:tc>
        <w:tc>
          <w:tcPr>
            <w:tcW w:w="66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7DF169A" w14:textId="77777777" w:rsidR="00610AA2" w:rsidRDefault="00610AA2" w:rsidP="005E2DDE">
            <w:pPr>
              <w:tabs>
                <w:tab w:val="right" w:pos="9360"/>
              </w:tabs>
              <w:jc w:val="center"/>
              <w:rPr>
                <w:rFonts w:ascii="Times New Roman" w:hAnsi="Times New Roman"/>
                <w:sz w:val="18"/>
                <w:szCs w:val="18"/>
              </w:rPr>
            </w:pPr>
            <w:r>
              <w:rPr>
                <w:rFonts w:ascii="Times New Roman" w:hAnsi="Times New Roman"/>
                <w:sz w:val="18"/>
                <w:szCs w:val="18"/>
              </w:rPr>
              <w:t>3</w:t>
            </w:r>
          </w:p>
        </w:tc>
        <w:tc>
          <w:tcPr>
            <w:tcW w:w="54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472ECD6" w14:textId="77777777" w:rsidR="00610AA2" w:rsidRDefault="00610AA2" w:rsidP="005E2DDE">
            <w:pPr>
              <w:tabs>
                <w:tab w:val="right" w:pos="9360"/>
              </w:tabs>
              <w:jc w:val="center"/>
              <w:rPr>
                <w:rFonts w:ascii="Times New Roman" w:hAnsi="Times New Roman"/>
                <w:sz w:val="18"/>
                <w:szCs w:val="18"/>
              </w:rPr>
            </w:pPr>
          </w:p>
        </w:tc>
        <w:tc>
          <w:tcPr>
            <w:tcW w:w="480" w:type="dxa"/>
            <w:vAlign w:val="center"/>
            <w:hideMark/>
          </w:tcPr>
          <w:p w14:paraId="47F48DE1" w14:textId="77777777" w:rsidR="00610AA2" w:rsidRDefault="00610AA2" w:rsidP="005E2DDE">
            <w:pPr>
              <w:rPr>
                <w:rFonts w:eastAsia="Courier" w:cs="Courier"/>
                <w:sz w:val="20"/>
              </w:rPr>
            </w:pPr>
          </w:p>
        </w:tc>
      </w:tr>
      <w:tr w:rsidR="00610AA2" w14:paraId="5E7C00D1" w14:textId="77777777" w:rsidTr="005E2DDE">
        <w:trPr>
          <w:jc w:val="center"/>
        </w:trPr>
        <w:tc>
          <w:tcPr>
            <w:tcW w:w="9234" w:type="dxa"/>
            <w:tcBorders>
              <w:top w:val="single" w:sz="4" w:space="0" w:color="000000"/>
              <w:left w:val="single" w:sz="4" w:space="0" w:color="000000"/>
              <w:bottom w:val="single" w:sz="4" w:space="0" w:color="000000"/>
              <w:right w:val="single" w:sz="4" w:space="0" w:color="000000"/>
            </w:tcBorders>
            <w:vAlign w:val="center"/>
            <w:hideMark/>
          </w:tcPr>
          <w:p w14:paraId="2578415E" w14:textId="77777777" w:rsidR="00610AA2" w:rsidRDefault="00610AA2" w:rsidP="005E2DDE">
            <w:pPr>
              <w:ind w:left="159"/>
              <w:rPr>
                <w:rFonts w:ascii="Times New Roman" w:hAnsi="Times New Roman"/>
                <w:sz w:val="18"/>
                <w:szCs w:val="18"/>
              </w:rPr>
            </w:pPr>
            <w:r>
              <w:rPr>
                <w:rFonts w:ascii="Times New Roman" w:hAnsi="Times New Roman"/>
                <w:sz w:val="18"/>
                <w:szCs w:val="18"/>
              </w:rPr>
              <w:t>ENG 2111 Reading and Writing Arguments</w:t>
            </w:r>
          </w:p>
        </w:tc>
        <w:tc>
          <w:tcPr>
            <w:tcW w:w="66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17073F7" w14:textId="77777777" w:rsidR="00610AA2" w:rsidRDefault="00610AA2" w:rsidP="005E2DDE">
            <w:pPr>
              <w:tabs>
                <w:tab w:val="right" w:pos="9360"/>
              </w:tabs>
              <w:jc w:val="center"/>
              <w:rPr>
                <w:rFonts w:ascii="Times New Roman" w:hAnsi="Times New Roman"/>
                <w:sz w:val="18"/>
                <w:szCs w:val="18"/>
              </w:rPr>
            </w:pPr>
            <w:r>
              <w:rPr>
                <w:rFonts w:ascii="Times New Roman" w:hAnsi="Times New Roman"/>
                <w:sz w:val="18"/>
                <w:szCs w:val="18"/>
              </w:rPr>
              <w:t>3</w:t>
            </w:r>
          </w:p>
        </w:tc>
        <w:tc>
          <w:tcPr>
            <w:tcW w:w="54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1D82C7" w14:textId="77777777" w:rsidR="00610AA2" w:rsidRDefault="00610AA2" w:rsidP="005E2DDE">
            <w:pPr>
              <w:tabs>
                <w:tab w:val="right" w:pos="9360"/>
              </w:tabs>
              <w:jc w:val="center"/>
              <w:rPr>
                <w:rFonts w:ascii="Times New Roman" w:hAnsi="Times New Roman"/>
                <w:sz w:val="18"/>
                <w:szCs w:val="18"/>
              </w:rPr>
            </w:pPr>
          </w:p>
        </w:tc>
        <w:tc>
          <w:tcPr>
            <w:tcW w:w="480" w:type="dxa"/>
            <w:vAlign w:val="center"/>
            <w:hideMark/>
          </w:tcPr>
          <w:p w14:paraId="612EE109" w14:textId="77777777" w:rsidR="00610AA2" w:rsidRDefault="00610AA2" w:rsidP="005E2DDE">
            <w:pPr>
              <w:rPr>
                <w:rFonts w:eastAsia="Courier" w:cs="Courier"/>
                <w:sz w:val="20"/>
              </w:rPr>
            </w:pPr>
          </w:p>
        </w:tc>
      </w:tr>
      <w:tr w:rsidR="00610AA2" w14:paraId="18BA34D9" w14:textId="77777777" w:rsidTr="005E2DDE">
        <w:trPr>
          <w:jc w:val="center"/>
        </w:trPr>
        <w:tc>
          <w:tcPr>
            <w:tcW w:w="9234" w:type="dxa"/>
            <w:tcBorders>
              <w:top w:val="single" w:sz="4" w:space="0" w:color="000000"/>
              <w:left w:val="single" w:sz="4" w:space="0" w:color="000000"/>
              <w:bottom w:val="single" w:sz="4" w:space="0" w:color="000000"/>
              <w:right w:val="single" w:sz="4" w:space="0" w:color="000000"/>
            </w:tcBorders>
            <w:vAlign w:val="center"/>
            <w:hideMark/>
          </w:tcPr>
          <w:p w14:paraId="56383701" w14:textId="77777777" w:rsidR="00610AA2" w:rsidRDefault="00610AA2" w:rsidP="005E2DDE">
            <w:pPr>
              <w:rPr>
                <w:rFonts w:ascii="Times New Roman" w:hAnsi="Times New Roman"/>
                <w:b/>
                <w:sz w:val="18"/>
                <w:szCs w:val="18"/>
              </w:rPr>
            </w:pPr>
            <w:r>
              <w:rPr>
                <w:rFonts w:ascii="Times New Roman" w:hAnsi="Times New Roman"/>
                <w:b/>
                <w:sz w:val="18"/>
                <w:szCs w:val="18"/>
              </w:rPr>
              <w:t>Foreign Language Literacy</w:t>
            </w:r>
          </w:p>
        </w:tc>
        <w:tc>
          <w:tcPr>
            <w:tcW w:w="1201"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45A2FC7A" w14:textId="77777777" w:rsidR="00610AA2" w:rsidRDefault="00610AA2" w:rsidP="005E2DDE">
            <w:pPr>
              <w:tabs>
                <w:tab w:val="right" w:pos="9360"/>
              </w:tabs>
              <w:jc w:val="center"/>
              <w:rPr>
                <w:rFonts w:ascii="Times New Roman" w:hAnsi="Times New Roman"/>
                <w:b/>
                <w:sz w:val="18"/>
                <w:szCs w:val="18"/>
              </w:rPr>
            </w:pPr>
            <w:r>
              <w:rPr>
                <w:rFonts w:ascii="Times New Roman" w:hAnsi="Times New Roman"/>
                <w:b/>
                <w:sz w:val="18"/>
                <w:szCs w:val="18"/>
              </w:rPr>
              <w:t>0-9</w:t>
            </w:r>
          </w:p>
        </w:tc>
        <w:tc>
          <w:tcPr>
            <w:tcW w:w="480" w:type="dxa"/>
            <w:vAlign w:val="center"/>
            <w:hideMark/>
          </w:tcPr>
          <w:p w14:paraId="18BCA95E" w14:textId="77777777" w:rsidR="00610AA2" w:rsidRDefault="00610AA2" w:rsidP="005E2DDE">
            <w:pPr>
              <w:rPr>
                <w:rFonts w:eastAsia="Courier" w:cs="Courier"/>
                <w:sz w:val="20"/>
              </w:rPr>
            </w:pPr>
          </w:p>
        </w:tc>
      </w:tr>
      <w:tr w:rsidR="00610AA2" w14:paraId="45DE505D" w14:textId="77777777" w:rsidTr="005E2DDE">
        <w:trPr>
          <w:jc w:val="center"/>
        </w:trPr>
        <w:tc>
          <w:tcPr>
            <w:tcW w:w="9234" w:type="dxa"/>
            <w:tcBorders>
              <w:top w:val="single" w:sz="4" w:space="0" w:color="000000"/>
              <w:left w:val="single" w:sz="4" w:space="0" w:color="000000"/>
              <w:bottom w:val="single" w:sz="4" w:space="0" w:color="000000"/>
              <w:right w:val="single" w:sz="4" w:space="0" w:color="000000"/>
            </w:tcBorders>
            <w:vAlign w:val="center"/>
            <w:hideMark/>
          </w:tcPr>
          <w:p w14:paraId="3A8A1710" w14:textId="77777777" w:rsidR="00610AA2" w:rsidRDefault="00610AA2" w:rsidP="005E2DDE">
            <w:pPr>
              <w:ind w:left="159"/>
              <w:rPr>
                <w:rFonts w:ascii="Times New Roman" w:hAnsi="Times New Roman"/>
                <w:sz w:val="18"/>
                <w:szCs w:val="18"/>
              </w:rPr>
            </w:pPr>
            <w:r>
              <w:rPr>
                <w:rFonts w:ascii="Times New Roman" w:hAnsi="Times New Roman"/>
                <w:sz w:val="18"/>
                <w:szCs w:val="18"/>
              </w:rPr>
              <w:t>Elementary I</w:t>
            </w:r>
          </w:p>
        </w:tc>
        <w:tc>
          <w:tcPr>
            <w:tcW w:w="66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EA39D6C" w14:textId="77777777" w:rsidR="00610AA2" w:rsidRDefault="00610AA2" w:rsidP="005E2DDE">
            <w:pPr>
              <w:tabs>
                <w:tab w:val="right" w:pos="9360"/>
              </w:tabs>
              <w:jc w:val="center"/>
              <w:rPr>
                <w:rFonts w:ascii="Times New Roman" w:hAnsi="Times New Roman"/>
                <w:sz w:val="18"/>
                <w:szCs w:val="18"/>
              </w:rPr>
            </w:pPr>
            <w:r>
              <w:rPr>
                <w:rFonts w:ascii="Times New Roman" w:hAnsi="Times New Roman"/>
                <w:sz w:val="18"/>
                <w:szCs w:val="18"/>
              </w:rPr>
              <w:t>3</w:t>
            </w:r>
          </w:p>
        </w:tc>
        <w:tc>
          <w:tcPr>
            <w:tcW w:w="54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5DB258E" w14:textId="77777777" w:rsidR="00610AA2" w:rsidRDefault="00610AA2" w:rsidP="005E2DDE">
            <w:pPr>
              <w:tabs>
                <w:tab w:val="right" w:pos="9360"/>
              </w:tabs>
              <w:jc w:val="center"/>
              <w:rPr>
                <w:rFonts w:ascii="Times New Roman" w:hAnsi="Times New Roman"/>
                <w:sz w:val="18"/>
                <w:szCs w:val="18"/>
              </w:rPr>
            </w:pPr>
          </w:p>
        </w:tc>
        <w:tc>
          <w:tcPr>
            <w:tcW w:w="480" w:type="dxa"/>
            <w:vAlign w:val="center"/>
            <w:hideMark/>
          </w:tcPr>
          <w:p w14:paraId="033C92F4" w14:textId="77777777" w:rsidR="00610AA2" w:rsidRDefault="00610AA2" w:rsidP="005E2DDE">
            <w:pPr>
              <w:rPr>
                <w:rFonts w:eastAsia="Courier" w:cs="Courier"/>
                <w:sz w:val="20"/>
              </w:rPr>
            </w:pPr>
          </w:p>
        </w:tc>
      </w:tr>
      <w:tr w:rsidR="00610AA2" w14:paraId="50F92800" w14:textId="77777777" w:rsidTr="005E2DDE">
        <w:trPr>
          <w:jc w:val="center"/>
        </w:trPr>
        <w:tc>
          <w:tcPr>
            <w:tcW w:w="9234" w:type="dxa"/>
            <w:tcBorders>
              <w:top w:val="single" w:sz="4" w:space="0" w:color="000000"/>
              <w:left w:val="single" w:sz="4" w:space="0" w:color="000000"/>
              <w:bottom w:val="single" w:sz="4" w:space="0" w:color="000000"/>
              <w:right w:val="single" w:sz="4" w:space="0" w:color="000000"/>
            </w:tcBorders>
            <w:vAlign w:val="center"/>
            <w:hideMark/>
          </w:tcPr>
          <w:p w14:paraId="7CBDE2B1" w14:textId="77777777" w:rsidR="00610AA2" w:rsidRDefault="00610AA2" w:rsidP="005E2DDE">
            <w:pPr>
              <w:ind w:left="159"/>
              <w:rPr>
                <w:rFonts w:ascii="Times New Roman" w:hAnsi="Times New Roman"/>
                <w:sz w:val="18"/>
                <w:szCs w:val="18"/>
              </w:rPr>
            </w:pPr>
            <w:r>
              <w:rPr>
                <w:rFonts w:ascii="Times New Roman" w:hAnsi="Times New Roman"/>
                <w:sz w:val="18"/>
                <w:szCs w:val="18"/>
              </w:rPr>
              <w:t>Elementary II</w:t>
            </w:r>
          </w:p>
        </w:tc>
        <w:tc>
          <w:tcPr>
            <w:tcW w:w="66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BAE8827" w14:textId="77777777" w:rsidR="00610AA2" w:rsidRDefault="00610AA2" w:rsidP="005E2DDE">
            <w:pPr>
              <w:tabs>
                <w:tab w:val="right" w:pos="9360"/>
              </w:tabs>
              <w:jc w:val="center"/>
              <w:rPr>
                <w:rFonts w:ascii="Times New Roman" w:hAnsi="Times New Roman"/>
                <w:sz w:val="18"/>
                <w:szCs w:val="18"/>
              </w:rPr>
            </w:pPr>
            <w:r>
              <w:rPr>
                <w:rFonts w:ascii="Times New Roman" w:hAnsi="Times New Roman"/>
                <w:sz w:val="18"/>
                <w:szCs w:val="18"/>
              </w:rPr>
              <w:t>3</w:t>
            </w:r>
          </w:p>
        </w:tc>
        <w:tc>
          <w:tcPr>
            <w:tcW w:w="54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1AA10B8" w14:textId="77777777" w:rsidR="00610AA2" w:rsidRDefault="00610AA2" w:rsidP="005E2DDE">
            <w:pPr>
              <w:tabs>
                <w:tab w:val="right" w:pos="9360"/>
              </w:tabs>
              <w:jc w:val="center"/>
              <w:rPr>
                <w:rFonts w:ascii="Times New Roman" w:hAnsi="Times New Roman"/>
                <w:sz w:val="18"/>
                <w:szCs w:val="18"/>
              </w:rPr>
            </w:pPr>
          </w:p>
        </w:tc>
        <w:tc>
          <w:tcPr>
            <w:tcW w:w="480" w:type="dxa"/>
            <w:vAlign w:val="center"/>
            <w:hideMark/>
          </w:tcPr>
          <w:p w14:paraId="4450206F" w14:textId="77777777" w:rsidR="00610AA2" w:rsidRDefault="00610AA2" w:rsidP="005E2DDE">
            <w:pPr>
              <w:rPr>
                <w:rFonts w:eastAsia="Courier" w:cs="Courier"/>
                <w:sz w:val="20"/>
              </w:rPr>
            </w:pPr>
          </w:p>
        </w:tc>
      </w:tr>
      <w:tr w:rsidR="00610AA2" w14:paraId="440AF751" w14:textId="77777777" w:rsidTr="005E2DDE">
        <w:trPr>
          <w:jc w:val="center"/>
        </w:trPr>
        <w:tc>
          <w:tcPr>
            <w:tcW w:w="9234" w:type="dxa"/>
            <w:tcBorders>
              <w:top w:val="single" w:sz="4" w:space="0" w:color="000000"/>
              <w:left w:val="single" w:sz="4" w:space="0" w:color="000000"/>
              <w:bottom w:val="single" w:sz="4" w:space="0" w:color="000000"/>
              <w:right w:val="single" w:sz="4" w:space="0" w:color="000000"/>
            </w:tcBorders>
            <w:vAlign w:val="center"/>
            <w:hideMark/>
          </w:tcPr>
          <w:p w14:paraId="01807480" w14:textId="77777777" w:rsidR="00610AA2" w:rsidRDefault="00610AA2" w:rsidP="005E2DDE">
            <w:pPr>
              <w:ind w:left="159"/>
              <w:rPr>
                <w:rFonts w:ascii="Times New Roman" w:hAnsi="Times New Roman"/>
                <w:sz w:val="18"/>
                <w:szCs w:val="18"/>
              </w:rPr>
            </w:pPr>
            <w:r>
              <w:rPr>
                <w:rFonts w:ascii="Times New Roman" w:hAnsi="Times New Roman"/>
                <w:sz w:val="18"/>
                <w:szCs w:val="18"/>
              </w:rPr>
              <w:t>Intermediate I</w:t>
            </w:r>
          </w:p>
        </w:tc>
        <w:tc>
          <w:tcPr>
            <w:tcW w:w="66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8020693" w14:textId="77777777" w:rsidR="00610AA2" w:rsidRDefault="00610AA2" w:rsidP="005E2DDE">
            <w:pPr>
              <w:tabs>
                <w:tab w:val="right" w:pos="9360"/>
              </w:tabs>
              <w:jc w:val="center"/>
              <w:rPr>
                <w:rFonts w:ascii="Times New Roman" w:hAnsi="Times New Roman"/>
                <w:sz w:val="18"/>
                <w:szCs w:val="18"/>
              </w:rPr>
            </w:pPr>
            <w:r>
              <w:rPr>
                <w:rFonts w:ascii="Times New Roman" w:hAnsi="Times New Roman"/>
                <w:sz w:val="18"/>
                <w:szCs w:val="18"/>
              </w:rPr>
              <w:t>3</w:t>
            </w:r>
          </w:p>
        </w:tc>
        <w:tc>
          <w:tcPr>
            <w:tcW w:w="54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C31876" w14:textId="77777777" w:rsidR="00610AA2" w:rsidRDefault="00610AA2" w:rsidP="005E2DDE">
            <w:pPr>
              <w:tabs>
                <w:tab w:val="right" w:pos="9360"/>
              </w:tabs>
              <w:jc w:val="center"/>
              <w:rPr>
                <w:rFonts w:ascii="Times New Roman" w:hAnsi="Times New Roman"/>
                <w:b/>
                <w:sz w:val="18"/>
                <w:szCs w:val="18"/>
              </w:rPr>
            </w:pPr>
          </w:p>
        </w:tc>
        <w:tc>
          <w:tcPr>
            <w:tcW w:w="480" w:type="dxa"/>
            <w:vAlign w:val="center"/>
            <w:hideMark/>
          </w:tcPr>
          <w:p w14:paraId="178E2AC1" w14:textId="77777777" w:rsidR="00610AA2" w:rsidRDefault="00610AA2" w:rsidP="005E2DDE">
            <w:pPr>
              <w:rPr>
                <w:rFonts w:eastAsia="Courier" w:cs="Courier"/>
                <w:sz w:val="20"/>
              </w:rPr>
            </w:pPr>
          </w:p>
        </w:tc>
      </w:tr>
      <w:tr w:rsidR="00610AA2" w14:paraId="369114EE" w14:textId="77777777" w:rsidTr="005E2DDE">
        <w:trPr>
          <w:jc w:val="center"/>
        </w:trPr>
        <w:tc>
          <w:tcPr>
            <w:tcW w:w="9234" w:type="dxa"/>
            <w:tcBorders>
              <w:top w:val="single" w:sz="4" w:space="0" w:color="000000"/>
              <w:left w:val="single" w:sz="4" w:space="0" w:color="000000"/>
              <w:bottom w:val="single" w:sz="4" w:space="0" w:color="000000"/>
              <w:right w:val="single" w:sz="4" w:space="0" w:color="000000"/>
            </w:tcBorders>
            <w:vAlign w:val="center"/>
            <w:hideMark/>
          </w:tcPr>
          <w:p w14:paraId="73BECA05" w14:textId="77777777" w:rsidR="00610AA2" w:rsidRDefault="00610AA2" w:rsidP="005E2DDE">
            <w:pPr>
              <w:rPr>
                <w:rFonts w:ascii="Times New Roman" w:hAnsi="Times New Roman"/>
                <w:b/>
                <w:sz w:val="18"/>
                <w:szCs w:val="18"/>
              </w:rPr>
            </w:pPr>
            <w:r>
              <w:rPr>
                <w:rFonts w:ascii="Times New Roman" w:hAnsi="Times New Roman"/>
                <w:b/>
                <w:sz w:val="18"/>
                <w:szCs w:val="18"/>
              </w:rPr>
              <w:t>Quantitative Literacy (Mathematics)</w:t>
            </w:r>
          </w:p>
        </w:tc>
        <w:tc>
          <w:tcPr>
            <w:tcW w:w="1201"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79591BB9" w14:textId="77777777" w:rsidR="00610AA2" w:rsidRDefault="00610AA2" w:rsidP="005E2DDE">
            <w:pPr>
              <w:tabs>
                <w:tab w:val="right" w:pos="9360"/>
              </w:tabs>
              <w:jc w:val="center"/>
              <w:rPr>
                <w:rFonts w:ascii="Times New Roman" w:hAnsi="Times New Roman"/>
                <w:b/>
                <w:sz w:val="18"/>
                <w:szCs w:val="18"/>
              </w:rPr>
            </w:pPr>
            <w:r>
              <w:rPr>
                <w:rFonts w:ascii="Times New Roman" w:hAnsi="Times New Roman"/>
                <w:b/>
                <w:sz w:val="18"/>
                <w:szCs w:val="18"/>
              </w:rPr>
              <w:t>4-6</w:t>
            </w:r>
          </w:p>
        </w:tc>
        <w:tc>
          <w:tcPr>
            <w:tcW w:w="480" w:type="dxa"/>
            <w:vAlign w:val="center"/>
            <w:hideMark/>
          </w:tcPr>
          <w:p w14:paraId="6A89766D" w14:textId="77777777" w:rsidR="00610AA2" w:rsidRDefault="00610AA2" w:rsidP="005E2DDE">
            <w:pPr>
              <w:rPr>
                <w:rFonts w:eastAsia="Courier" w:cs="Courier"/>
                <w:sz w:val="20"/>
              </w:rPr>
            </w:pPr>
          </w:p>
        </w:tc>
      </w:tr>
      <w:tr w:rsidR="00610AA2" w14:paraId="2FDC323A" w14:textId="77777777" w:rsidTr="005E2DDE">
        <w:trPr>
          <w:jc w:val="center"/>
        </w:trPr>
        <w:tc>
          <w:tcPr>
            <w:tcW w:w="9234" w:type="dxa"/>
            <w:tcBorders>
              <w:top w:val="single" w:sz="4" w:space="0" w:color="000000"/>
              <w:left w:val="single" w:sz="4" w:space="0" w:color="000000"/>
              <w:bottom w:val="single" w:sz="4" w:space="0" w:color="000000"/>
              <w:right w:val="single" w:sz="4" w:space="0" w:color="000000"/>
            </w:tcBorders>
            <w:vAlign w:val="center"/>
            <w:hideMark/>
          </w:tcPr>
          <w:p w14:paraId="76DCC66C" w14:textId="77777777" w:rsidR="00610AA2" w:rsidRDefault="00610AA2" w:rsidP="005E2DDE">
            <w:pPr>
              <w:ind w:left="159"/>
              <w:rPr>
                <w:rFonts w:ascii="Times New Roman" w:hAnsi="Times New Roman"/>
                <w:sz w:val="18"/>
                <w:szCs w:val="18"/>
              </w:rPr>
            </w:pPr>
            <w:r>
              <w:rPr>
                <w:rFonts w:ascii="Times New Roman" w:hAnsi="Times New Roman"/>
                <w:sz w:val="18"/>
                <w:szCs w:val="18"/>
              </w:rPr>
              <w:t>Elective</w:t>
            </w:r>
          </w:p>
        </w:tc>
        <w:tc>
          <w:tcPr>
            <w:tcW w:w="66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EB526E2" w14:textId="77777777" w:rsidR="00610AA2" w:rsidRDefault="00610AA2" w:rsidP="005E2DDE">
            <w:pPr>
              <w:tabs>
                <w:tab w:val="right" w:pos="9360"/>
              </w:tabs>
              <w:jc w:val="center"/>
              <w:rPr>
                <w:rFonts w:ascii="Times New Roman" w:hAnsi="Times New Roman"/>
                <w:sz w:val="18"/>
                <w:szCs w:val="18"/>
              </w:rPr>
            </w:pPr>
            <w:r>
              <w:rPr>
                <w:rFonts w:ascii="Times New Roman" w:hAnsi="Times New Roman"/>
                <w:sz w:val="18"/>
                <w:szCs w:val="18"/>
              </w:rPr>
              <w:t>3</w:t>
            </w:r>
          </w:p>
        </w:tc>
        <w:tc>
          <w:tcPr>
            <w:tcW w:w="54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6A15323" w14:textId="77777777" w:rsidR="00610AA2" w:rsidRDefault="00610AA2" w:rsidP="005E2DDE">
            <w:pPr>
              <w:tabs>
                <w:tab w:val="right" w:pos="9360"/>
              </w:tabs>
              <w:jc w:val="center"/>
              <w:rPr>
                <w:rFonts w:ascii="Times New Roman" w:hAnsi="Times New Roman"/>
                <w:sz w:val="18"/>
                <w:szCs w:val="18"/>
              </w:rPr>
            </w:pPr>
          </w:p>
        </w:tc>
        <w:tc>
          <w:tcPr>
            <w:tcW w:w="480" w:type="dxa"/>
            <w:vAlign w:val="center"/>
            <w:hideMark/>
          </w:tcPr>
          <w:p w14:paraId="05FF57E9" w14:textId="77777777" w:rsidR="00610AA2" w:rsidRDefault="00610AA2" w:rsidP="005E2DDE">
            <w:pPr>
              <w:rPr>
                <w:rFonts w:eastAsia="Courier" w:cs="Courier"/>
                <w:sz w:val="20"/>
              </w:rPr>
            </w:pPr>
          </w:p>
        </w:tc>
      </w:tr>
      <w:tr w:rsidR="00610AA2" w14:paraId="13818F50" w14:textId="77777777" w:rsidTr="005E2DDE">
        <w:trPr>
          <w:jc w:val="center"/>
        </w:trPr>
        <w:tc>
          <w:tcPr>
            <w:tcW w:w="9234" w:type="dxa"/>
            <w:tcBorders>
              <w:top w:val="single" w:sz="4" w:space="0" w:color="000000"/>
              <w:left w:val="single" w:sz="4" w:space="0" w:color="000000"/>
              <w:bottom w:val="single" w:sz="4" w:space="0" w:color="000000"/>
              <w:right w:val="single" w:sz="4" w:space="0" w:color="000000"/>
            </w:tcBorders>
            <w:vAlign w:val="center"/>
            <w:hideMark/>
          </w:tcPr>
          <w:p w14:paraId="2D7FB7D5" w14:textId="77777777" w:rsidR="00610AA2" w:rsidRDefault="00610AA2" w:rsidP="005E2DDE">
            <w:pPr>
              <w:ind w:left="159"/>
              <w:rPr>
                <w:rFonts w:ascii="Times New Roman" w:hAnsi="Times New Roman"/>
                <w:sz w:val="18"/>
                <w:szCs w:val="18"/>
              </w:rPr>
            </w:pPr>
            <w:r>
              <w:rPr>
                <w:rFonts w:ascii="Times New Roman" w:hAnsi="Times New Roman"/>
                <w:sz w:val="18"/>
                <w:szCs w:val="18"/>
              </w:rPr>
              <w:t>Elective</w:t>
            </w:r>
          </w:p>
        </w:tc>
        <w:tc>
          <w:tcPr>
            <w:tcW w:w="66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7BC3B47" w14:textId="77777777" w:rsidR="00610AA2" w:rsidRDefault="00610AA2" w:rsidP="005E2DDE">
            <w:pPr>
              <w:tabs>
                <w:tab w:val="right" w:pos="9360"/>
              </w:tabs>
              <w:jc w:val="center"/>
              <w:rPr>
                <w:rFonts w:ascii="Times New Roman" w:hAnsi="Times New Roman"/>
                <w:sz w:val="18"/>
                <w:szCs w:val="18"/>
              </w:rPr>
            </w:pPr>
            <w:r>
              <w:rPr>
                <w:rFonts w:ascii="Times New Roman" w:hAnsi="Times New Roman"/>
                <w:sz w:val="18"/>
                <w:szCs w:val="18"/>
              </w:rPr>
              <w:t>3</w:t>
            </w:r>
          </w:p>
        </w:tc>
        <w:tc>
          <w:tcPr>
            <w:tcW w:w="54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B3ABE8D" w14:textId="77777777" w:rsidR="00610AA2" w:rsidRDefault="00610AA2" w:rsidP="005E2DDE">
            <w:pPr>
              <w:tabs>
                <w:tab w:val="right" w:pos="9360"/>
              </w:tabs>
              <w:jc w:val="center"/>
              <w:rPr>
                <w:rFonts w:ascii="Times New Roman" w:hAnsi="Times New Roman"/>
                <w:b/>
                <w:sz w:val="18"/>
                <w:szCs w:val="18"/>
              </w:rPr>
            </w:pPr>
          </w:p>
        </w:tc>
        <w:tc>
          <w:tcPr>
            <w:tcW w:w="480" w:type="dxa"/>
            <w:vAlign w:val="center"/>
            <w:hideMark/>
          </w:tcPr>
          <w:p w14:paraId="07AD0410" w14:textId="77777777" w:rsidR="00610AA2" w:rsidRDefault="00610AA2" w:rsidP="005E2DDE">
            <w:pPr>
              <w:rPr>
                <w:rFonts w:eastAsia="Courier" w:cs="Courier"/>
                <w:sz w:val="20"/>
              </w:rPr>
            </w:pPr>
          </w:p>
        </w:tc>
      </w:tr>
      <w:tr w:rsidR="00610AA2" w14:paraId="1E282514" w14:textId="77777777" w:rsidTr="005E2DDE">
        <w:trPr>
          <w:jc w:val="center"/>
        </w:trPr>
        <w:tc>
          <w:tcPr>
            <w:tcW w:w="9234" w:type="dxa"/>
            <w:tcBorders>
              <w:top w:val="single" w:sz="4" w:space="0" w:color="000000"/>
              <w:left w:val="single" w:sz="4" w:space="0" w:color="000000"/>
              <w:bottom w:val="single" w:sz="4" w:space="0" w:color="000000"/>
              <w:right w:val="single" w:sz="4" w:space="0" w:color="000000"/>
            </w:tcBorders>
            <w:vAlign w:val="center"/>
            <w:hideMark/>
          </w:tcPr>
          <w:p w14:paraId="6C63BE0F" w14:textId="77777777" w:rsidR="00610AA2" w:rsidRDefault="00610AA2" w:rsidP="005E2DDE">
            <w:pPr>
              <w:rPr>
                <w:rFonts w:ascii="Times New Roman" w:hAnsi="Times New Roman"/>
                <w:b/>
                <w:sz w:val="18"/>
                <w:szCs w:val="18"/>
              </w:rPr>
            </w:pPr>
            <w:r>
              <w:rPr>
                <w:rFonts w:ascii="Times New Roman" w:hAnsi="Times New Roman"/>
                <w:b/>
                <w:sz w:val="18"/>
                <w:szCs w:val="18"/>
              </w:rPr>
              <w:t>Wellness Literacy</w:t>
            </w:r>
          </w:p>
        </w:tc>
        <w:tc>
          <w:tcPr>
            <w:tcW w:w="1201"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497F4906" w14:textId="77777777" w:rsidR="00610AA2" w:rsidRDefault="00610AA2" w:rsidP="005E2DDE">
            <w:pPr>
              <w:tabs>
                <w:tab w:val="right" w:pos="9360"/>
              </w:tabs>
              <w:jc w:val="center"/>
              <w:rPr>
                <w:rFonts w:ascii="Times New Roman" w:hAnsi="Times New Roman"/>
                <w:b/>
                <w:sz w:val="18"/>
                <w:szCs w:val="18"/>
              </w:rPr>
            </w:pPr>
            <w:r>
              <w:rPr>
                <w:rFonts w:ascii="Times New Roman" w:hAnsi="Times New Roman"/>
                <w:b/>
                <w:sz w:val="18"/>
                <w:szCs w:val="18"/>
              </w:rPr>
              <w:t>1</w:t>
            </w:r>
          </w:p>
        </w:tc>
        <w:tc>
          <w:tcPr>
            <w:tcW w:w="480" w:type="dxa"/>
            <w:vAlign w:val="center"/>
            <w:hideMark/>
          </w:tcPr>
          <w:p w14:paraId="33214385" w14:textId="77777777" w:rsidR="00610AA2" w:rsidRDefault="00610AA2" w:rsidP="005E2DDE">
            <w:pPr>
              <w:rPr>
                <w:rFonts w:eastAsia="Courier" w:cs="Courier"/>
                <w:sz w:val="20"/>
              </w:rPr>
            </w:pPr>
          </w:p>
        </w:tc>
      </w:tr>
      <w:tr w:rsidR="00610AA2" w14:paraId="6C20D2A4" w14:textId="77777777" w:rsidTr="005E2DDE">
        <w:trPr>
          <w:jc w:val="center"/>
        </w:trPr>
        <w:tc>
          <w:tcPr>
            <w:tcW w:w="9234" w:type="dxa"/>
            <w:tcBorders>
              <w:top w:val="single" w:sz="4" w:space="0" w:color="000000"/>
              <w:left w:val="single" w:sz="4" w:space="0" w:color="000000"/>
              <w:bottom w:val="single" w:sz="4" w:space="0" w:color="000000"/>
              <w:right w:val="single" w:sz="4" w:space="0" w:color="000000"/>
            </w:tcBorders>
            <w:vAlign w:val="center"/>
            <w:hideMark/>
          </w:tcPr>
          <w:p w14:paraId="052328FE" w14:textId="77777777" w:rsidR="00610AA2" w:rsidRDefault="00610AA2" w:rsidP="005E2DDE">
            <w:pPr>
              <w:ind w:left="159"/>
              <w:rPr>
                <w:rFonts w:ascii="Times New Roman" w:hAnsi="Times New Roman"/>
                <w:sz w:val="18"/>
                <w:szCs w:val="18"/>
              </w:rPr>
            </w:pPr>
            <w:r>
              <w:rPr>
                <w:rFonts w:ascii="Times New Roman" w:hAnsi="Times New Roman"/>
                <w:sz w:val="18"/>
                <w:szCs w:val="18"/>
              </w:rPr>
              <w:t>Elective</w:t>
            </w:r>
          </w:p>
        </w:tc>
        <w:tc>
          <w:tcPr>
            <w:tcW w:w="661" w:type="dxa"/>
            <w:tcBorders>
              <w:top w:val="single" w:sz="4" w:space="0" w:color="000000"/>
              <w:left w:val="single" w:sz="4" w:space="0" w:color="000000"/>
              <w:bottom w:val="single" w:sz="4" w:space="0" w:color="000000"/>
              <w:right w:val="single" w:sz="4" w:space="0" w:color="000000"/>
            </w:tcBorders>
            <w:vAlign w:val="center"/>
            <w:hideMark/>
          </w:tcPr>
          <w:p w14:paraId="30E838A5" w14:textId="77777777" w:rsidR="00610AA2" w:rsidRDefault="00610AA2" w:rsidP="005E2DDE">
            <w:pPr>
              <w:tabs>
                <w:tab w:val="right" w:pos="9360"/>
              </w:tabs>
              <w:jc w:val="center"/>
              <w:rPr>
                <w:rFonts w:ascii="Times New Roman" w:hAnsi="Times New Roman"/>
                <w:sz w:val="18"/>
                <w:szCs w:val="18"/>
              </w:rPr>
            </w:pPr>
            <w:r>
              <w:rPr>
                <w:rFonts w:ascii="Times New Roman" w:hAnsi="Times New Roman"/>
                <w:sz w:val="18"/>
                <w:szCs w:val="18"/>
              </w:rPr>
              <w:t>1</w:t>
            </w:r>
          </w:p>
        </w:tc>
        <w:tc>
          <w:tcPr>
            <w:tcW w:w="540" w:type="dxa"/>
            <w:tcBorders>
              <w:top w:val="single" w:sz="4" w:space="0" w:color="000000"/>
              <w:left w:val="single" w:sz="4" w:space="0" w:color="000000"/>
              <w:bottom w:val="single" w:sz="4" w:space="0" w:color="000000"/>
              <w:right w:val="single" w:sz="4" w:space="0" w:color="000000"/>
            </w:tcBorders>
            <w:vAlign w:val="center"/>
          </w:tcPr>
          <w:p w14:paraId="57D1D766" w14:textId="77777777" w:rsidR="00610AA2" w:rsidRDefault="00610AA2" w:rsidP="005E2DDE">
            <w:pPr>
              <w:tabs>
                <w:tab w:val="right" w:pos="9360"/>
              </w:tabs>
              <w:jc w:val="center"/>
              <w:rPr>
                <w:rFonts w:ascii="Times New Roman" w:hAnsi="Times New Roman"/>
                <w:sz w:val="18"/>
                <w:szCs w:val="18"/>
              </w:rPr>
            </w:pPr>
          </w:p>
        </w:tc>
        <w:tc>
          <w:tcPr>
            <w:tcW w:w="480" w:type="dxa"/>
            <w:vAlign w:val="center"/>
            <w:hideMark/>
          </w:tcPr>
          <w:p w14:paraId="28414C82" w14:textId="77777777" w:rsidR="00610AA2" w:rsidRDefault="00610AA2" w:rsidP="005E2DDE">
            <w:pPr>
              <w:rPr>
                <w:rFonts w:eastAsia="Courier" w:cs="Courier"/>
                <w:sz w:val="20"/>
              </w:rPr>
            </w:pPr>
          </w:p>
        </w:tc>
      </w:tr>
      <w:tr w:rsidR="00610AA2" w14:paraId="67C164C3" w14:textId="77777777" w:rsidTr="005E2DDE">
        <w:trPr>
          <w:trHeight w:val="207"/>
          <w:jc w:val="center"/>
        </w:trPr>
        <w:tc>
          <w:tcPr>
            <w:tcW w:w="9234" w:type="dxa"/>
            <w:vMerge w:val="restart"/>
            <w:tcBorders>
              <w:top w:val="single" w:sz="4" w:space="0" w:color="000000"/>
              <w:left w:val="single" w:sz="4" w:space="0" w:color="000000"/>
              <w:bottom w:val="single" w:sz="4" w:space="0" w:color="000000"/>
              <w:right w:val="single" w:sz="4" w:space="0" w:color="000000"/>
            </w:tcBorders>
            <w:shd w:val="clear" w:color="auto" w:fill="D9D9D9"/>
            <w:hideMark/>
          </w:tcPr>
          <w:p w14:paraId="423DDF5B" w14:textId="77777777" w:rsidR="00610AA2" w:rsidRDefault="00610AA2" w:rsidP="005E2DDE">
            <w:pPr>
              <w:rPr>
                <w:rFonts w:ascii="Times New Roman" w:hAnsi="Times New Roman"/>
                <w:b/>
                <w:sz w:val="18"/>
                <w:szCs w:val="18"/>
              </w:rPr>
            </w:pPr>
            <w:r>
              <w:rPr>
                <w:rFonts w:ascii="Times New Roman" w:hAnsi="Times New Roman"/>
                <w:b/>
                <w:sz w:val="18"/>
                <w:szCs w:val="18"/>
              </w:rPr>
              <w:t xml:space="preserve">PERSPECTIVES </w:t>
            </w:r>
            <w:r>
              <w:rPr>
                <w:rFonts w:ascii="Times New Roman" w:hAnsi="Times New Roman"/>
                <w:b/>
                <w:sz w:val="16"/>
                <w:szCs w:val="16"/>
              </w:rPr>
              <w:t>(</w:t>
            </w:r>
            <w:r>
              <w:rPr>
                <w:rFonts w:ascii="Times New Roman" w:hAnsi="Times New Roman"/>
                <w:color w:val="000000"/>
                <w:sz w:val="18"/>
                <w:szCs w:val="18"/>
              </w:rPr>
              <w:t>No more than 8 semester hours in Perspectives may be counted toward the first major or concentration.)</w:t>
            </w:r>
            <w:r>
              <w:rPr>
                <w:rFonts w:ascii="Helvetica Neue" w:eastAsia="Helvetica Neue" w:hAnsi="Helvetica Neue" w:cs="Helvetica Neue"/>
                <w:color w:val="000000"/>
                <w:sz w:val="18"/>
                <w:szCs w:val="18"/>
              </w:rPr>
              <w:t> </w:t>
            </w:r>
          </w:p>
        </w:tc>
        <w:tc>
          <w:tcPr>
            <w:tcW w:w="1201" w:type="dxa"/>
            <w:gridSpan w:val="2"/>
            <w:vMerge w:val="restart"/>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5AAE709C" w14:textId="77777777" w:rsidR="00610AA2" w:rsidRDefault="00610AA2" w:rsidP="005E2DDE">
            <w:pPr>
              <w:tabs>
                <w:tab w:val="right" w:pos="9360"/>
              </w:tabs>
              <w:jc w:val="center"/>
              <w:rPr>
                <w:rFonts w:ascii="Times New Roman" w:hAnsi="Times New Roman"/>
                <w:b/>
                <w:sz w:val="18"/>
                <w:szCs w:val="18"/>
              </w:rPr>
            </w:pPr>
            <w:r>
              <w:rPr>
                <w:rFonts w:ascii="Times New Roman" w:hAnsi="Times New Roman"/>
                <w:b/>
                <w:sz w:val="18"/>
                <w:szCs w:val="18"/>
              </w:rPr>
              <w:t>25</w:t>
            </w:r>
          </w:p>
        </w:tc>
        <w:tc>
          <w:tcPr>
            <w:tcW w:w="480" w:type="dxa"/>
            <w:vAlign w:val="center"/>
            <w:hideMark/>
          </w:tcPr>
          <w:p w14:paraId="7123069B" w14:textId="77777777" w:rsidR="00610AA2" w:rsidRDefault="00610AA2" w:rsidP="005E2DDE">
            <w:pPr>
              <w:rPr>
                <w:rFonts w:eastAsia="Courier" w:cs="Courier"/>
                <w:sz w:val="20"/>
              </w:rPr>
            </w:pPr>
          </w:p>
        </w:tc>
      </w:tr>
      <w:tr w:rsidR="00610AA2" w14:paraId="7809A1E6" w14:textId="77777777" w:rsidTr="005E2DDE">
        <w:trPr>
          <w:trHeight w:val="238"/>
          <w:jc w:val="center"/>
        </w:trPr>
        <w:tc>
          <w:tcPr>
            <w:tcW w:w="10435" w:type="dxa"/>
            <w:vMerge/>
            <w:tcBorders>
              <w:top w:val="single" w:sz="4" w:space="0" w:color="000000"/>
              <w:left w:val="single" w:sz="4" w:space="0" w:color="000000"/>
              <w:bottom w:val="single" w:sz="4" w:space="0" w:color="000000"/>
              <w:right w:val="single" w:sz="4" w:space="0" w:color="000000"/>
            </w:tcBorders>
            <w:vAlign w:val="center"/>
            <w:hideMark/>
          </w:tcPr>
          <w:p w14:paraId="014381CF" w14:textId="77777777" w:rsidR="00610AA2" w:rsidRDefault="00610AA2" w:rsidP="005E2DDE">
            <w:pPr>
              <w:rPr>
                <w:rFonts w:ascii="Times New Roman" w:hAnsi="Times New Roman"/>
                <w:b/>
                <w:sz w:val="18"/>
                <w:szCs w:val="18"/>
              </w:rPr>
            </w:pPr>
          </w:p>
        </w:tc>
        <w:tc>
          <w:tcPr>
            <w:tcW w:w="1741" w:type="dxa"/>
            <w:gridSpan w:val="2"/>
            <w:vMerge/>
            <w:tcBorders>
              <w:top w:val="single" w:sz="4" w:space="0" w:color="000000"/>
              <w:left w:val="single" w:sz="4" w:space="0" w:color="000000"/>
              <w:bottom w:val="single" w:sz="4" w:space="0" w:color="000000"/>
              <w:right w:val="single" w:sz="4" w:space="0" w:color="000000"/>
            </w:tcBorders>
            <w:vAlign w:val="center"/>
            <w:hideMark/>
          </w:tcPr>
          <w:p w14:paraId="15D78412" w14:textId="77777777" w:rsidR="00610AA2" w:rsidRDefault="00610AA2" w:rsidP="005E2DDE">
            <w:pPr>
              <w:rPr>
                <w:rFonts w:ascii="Times New Roman" w:hAnsi="Times New Roman"/>
                <w:b/>
                <w:sz w:val="18"/>
                <w:szCs w:val="18"/>
              </w:rPr>
            </w:pPr>
          </w:p>
        </w:tc>
        <w:tc>
          <w:tcPr>
            <w:tcW w:w="480" w:type="dxa"/>
            <w:tcBorders>
              <w:top w:val="outset" w:sz="6" w:space="0" w:color="auto"/>
              <w:left w:val="outset" w:sz="6" w:space="0" w:color="auto"/>
              <w:bottom w:val="outset" w:sz="6" w:space="0" w:color="auto"/>
              <w:right w:val="outset" w:sz="6" w:space="0" w:color="auto"/>
            </w:tcBorders>
            <w:vAlign w:val="center"/>
            <w:hideMark/>
          </w:tcPr>
          <w:p w14:paraId="07F25DEA" w14:textId="77777777" w:rsidR="00610AA2" w:rsidRDefault="00610AA2" w:rsidP="005E2DDE">
            <w:pPr>
              <w:rPr>
                <w:rFonts w:ascii="Times New Roman" w:hAnsi="Times New Roman"/>
                <w:b/>
                <w:sz w:val="18"/>
                <w:szCs w:val="18"/>
              </w:rPr>
            </w:pPr>
          </w:p>
        </w:tc>
      </w:tr>
      <w:tr w:rsidR="00610AA2" w14:paraId="392C93D2" w14:textId="77777777" w:rsidTr="005E2DDE">
        <w:trPr>
          <w:trHeight w:val="238"/>
          <w:jc w:val="center"/>
        </w:trPr>
        <w:tc>
          <w:tcPr>
            <w:tcW w:w="10435" w:type="dxa"/>
            <w:vMerge/>
            <w:tcBorders>
              <w:top w:val="single" w:sz="4" w:space="0" w:color="000000"/>
              <w:left w:val="single" w:sz="4" w:space="0" w:color="000000"/>
              <w:bottom w:val="single" w:sz="4" w:space="0" w:color="000000"/>
              <w:right w:val="single" w:sz="4" w:space="0" w:color="000000"/>
            </w:tcBorders>
            <w:vAlign w:val="center"/>
            <w:hideMark/>
          </w:tcPr>
          <w:p w14:paraId="2494EC7B" w14:textId="77777777" w:rsidR="00610AA2" w:rsidRDefault="00610AA2" w:rsidP="005E2DDE">
            <w:pPr>
              <w:rPr>
                <w:rFonts w:ascii="Times New Roman" w:hAnsi="Times New Roman"/>
                <w:b/>
                <w:sz w:val="18"/>
                <w:szCs w:val="18"/>
              </w:rPr>
            </w:pPr>
          </w:p>
        </w:tc>
        <w:tc>
          <w:tcPr>
            <w:tcW w:w="1741" w:type="dxa"/>
            <w:gridSpan w:val="2"/>
            <w:vMerge/>
            <w:tcBorders>
              <w:top w:val="single" w:sz="4" w:space="0" w:color="000000"/>
              <w:left w:val="single" w:sz="4" w:space="0" w:color="000000"/>
              <w:bottom w:val="single" w:sz="4" w:space="0" w:color="000000"/>
              <w:right w:val="single" w:sz="4" w:space="0" w:color="000000"/>
            </w:tcBorders>
            <w:vAlign w:val="center"/>
            <w:hideMark/>
          </w:tcPr>
          <w:p w14:paraId="0040E68E" w14:textId="77777777" w:rsidR="00610AA2" w:rsidRDefault="00610AA2" w:rsidP="005E2DDE">
            <w:pPr>
              <w:rPr>
                <w:rFonts w:ascii="Times New Roman" w:hAnsi="Times New Roman"/>
                <w:b/>
                <w:sz w:val="18"/>
                <w:szCs w:val="18"/>
              </w:rPr>
            </w:pPr>
          </w:p>
        </w:tc>
        <w:tc>
          <w:tcPr>
            <w:tcW w:w="480" w:type="dxa"/>
            <w:tcBorders>
              <w:top w:val="outset" w:sz="6" w:space="0" w:color="auto"/>
              <w:left w:val="outset" w:sz="6" w:space="0" w:color="auto"/>
              <w:bottom w:val="outset" w:sz="6" w:space="0" w:color="auto"/>
              <w:right w:val="outset" w:sz="6" w:space="0" w:color="auto"/>
            </w:tcBorders>
            <w:vAlign w:val="center"/>
            <w:hideMark/>
          </w:tcPr>
          <w:p w14:paraId="54D98E15" w14:textId="77777777" w:rsidR="00610AA2" w:rsidRDefault="00610AA2" w:rsidP="005E2DDE">
            <w:pPr>
              <w:rPr>
                <w:rFonts w:eastAsia="Courier" w:cs="Courier"/>
                <w:sz w:val="20"/>
              </w:rPr>
            </w:pPr>
          </w:p>
        </w:tc>
      </w:tr>
      <w:tr w:rsidR="00610AA2" w14:paraId="504A225A" w14:textId="77777777" w:rsidTr="005E2DDE">
        <w:trPr>
          <w:jc w:val="center"/>
        </w:trPr>
        <w:tc>
          <w:tcPr>
            <w:tcW w:w="9234" w:type="dxa"/>
            <w:tcBorders>
              <w:top w:val="single" w:sz="4" w:space="0" w:color="000000"/>
              <w:left w:val="single" w:sz="4" w:space="0" w:color="000000"/>
              <w:bottom w:val="single" w:sz="4" w:space="0" w:color="000000"/>
              <w:right w:val="single" w:sz="4" w:space="0" w:color="000000"/>
            </w:tcBorders>
            <w:vAlign w:val="center"/>
            <w:hideMark/>
          </w:tcPr>
          <w:p w14:paraId="7E2FBF7E" w14:textId="77777777" w:rsidR="00610AA2" w:rsidRDefault="00610AA2" w:rsidP="005E2DDE">
            <w:pPr>
              <w:rPr>
                <w:rFonts w:ascii="Times New Roman" w:hAnsi="Times New Roman"/>
                <w:sz w:val="18"/>
                <w:szCs w:val="18"/>
              </w:rPr>
            </w:pPr>
            <w:r>
              <w:rPr>
                <w:rFonts w:ascii="Times New Roman" w:hAnsi="Times New Roman"/>
                <w:b/>
                <w:sz w:val="18"/>
                <w:szCs w:val="18"/>
              </w:rPr>
              <w:t>Historical and Social (from 2 different areas)</w:t>
            </w:r>
          </w:p>
        </w:tc>
        <w:tc>
          <w:tcPr>
            <w:tcW w:w="1201"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08D24DAC" w14:textId="77777777" w:rsidR="00610AA2" w:rsidRDefault="00610AA2" w:rsidP="005E2DDE">
            <w:pPr>
              <w:tabs>
                <w:tab w:val="right" w:pos="9360"/>
              </w:tabs>
              <w:jc w:val="center"/>
              <w:rPr>
                <w:rFonts w:ascii="Times New Roman" w:hAnsi="Times New Roman"/>
                <w:b/>
                <w:sz w:val="18"/>
                <w:szCs w:val="18"/>
              </w:rPr>
            </w:pPr>
            <w:r>
              <w:rPr>
                <w:rFonts w:ascii="Times New Roman" w:hAnsi="Times New Roman"/>
                <w:b/>
                <w:sz w:val="18"/>
                <w:szCs w:val="18"/>
              </w:rPr>
              <w:t>6</w:t>
            </w:r>
          </w:p>
        </w:tc>
        <w:tc>
          <w:tcPr>
            <w:tcW w:w="480" w:type="dxa"/>
            <w:vAlign w:val="center"/>
            <w:hideMark/>
          </w:tcPr>
          <w:p w14:paraId="06FA6D92" w14:textId="77777777" w:rsidR="00610AA2" w:rsidRDefault="00610AA2" w:rsidP="005E2DDE">
            <w:pPr>
              <w:rPr>
                <w:rFonts w:eastAsia="Courier" w:cs="Courier"/>
                <w:sz w:val="20"/>
              </w:rPr>
            </w:pPr>
          </w:p>
        </w:tc>
      </w:tr>
      <w:tr w:rsidR="00610AA2" w14:paraId="7BAAF704" w14:textId="77777777" w:rsidTr="005E2DDE">
        <w:trPr>
          <w:jc w:val="center"/>
        </w:trPr>
        <w:tc>
          <w:tcPr>
            <w:tcW w:w="9234" w:type="dxa"/>
            <w:tcBorders>
              <w:top w:val="single" w:sz="4" w:space="0" w:color="000000"/>
              <w:left w:val="single" w:sz="4" w:space="0" w:color="000000"/>
              <w:bottom w:val="single" w:sz="4" w:space="0" w:color="000000"/>
              <w:right w:val="single" w:sz="4" w:space="0" w:color="000000"/>
            </w:tcBorders>
            <w:vAlign w:val="center"/>
            <w:hideMark/>
          </w:tcPr>
          <w:p w14:paraId="4714A5E5" w14:textId="77777777" w:rsidR="00610AA2" w:rsidRDefault="00610AA2" w:rsidP="005E2DDE">
            <w:pPr>
              <w:ind w:left="170"/>
              <w:rPr>
                <w:rFonts w:ascii="Times New Roman" w:hAnsi="Times New Roman"/>
                <w:sz w:val="18"/>
                <w:szCs w:val="18"/>
              </w:rPr>
            </w:pPr>
            <w:r>
              <w:rPr>
                <w:rFonts w:ascii="Times New Roman" w:hAnsi="Times New Roman"/>
                <w:sz w:val="18"/>
                <w:szCs w:val="18"/>
              </w:rPr>
              <w:t>*EDUC 1100 Introduction to Teaching &amp; Technology</w:t>
            </w:r>
          </w:p>
        </w:tc>
        <w:tc>
          <w:tcPr>
            <w:tcW w:w="66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E2D1BCD" w14:textId="77777777" w:rsidR="00610AA2" w:rsidRDefault="00610AA2" w:rsidP="005E2DDE">
            <w:pPr>
              <w:tabs>
                <w:tab w:val="right" w:pos="9360"/>
              </w:tabs>
              <w:jc w:val="center"/>
              <w:rPr>
                <w:rFonts w:ascii="Times New Roman" w:hAnsi="Times New Roman"/>
                <w:sz w:val="18"/>
                <w:szCs w:val="18"/>
              </w:rPr>
            </w:pPr>
            <w:r>
              <w:rPr>
                <w:rFonts w:ascii="Times New Roman" w:hAnsi="Times New Roman"/>
                <w:sz w:val="18"/>
                <w:szCs w:val="18"/>
              </w:rPr>
              <w:t>3</w:t>
            </w:r>
          </w:p>
        </w:tc>
        <w:tc>
          <w:tcPr>
            <w:tcW w:w="54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39090F8" w14:textId="77777777" w:rsidR="00610AA2" w:rsidRDefault="00610AA2" w:rsidP="005E2DDE">
            <w:pPr>
              <w:tabs>
                <w:tab w:val="right" w:pos="9360"/>
              </w:tabs>
              <w:jc w:val="center"/>
              <w:rPr>
                <w:rFonts w:ascii="Times New Roman" w:hAnsi="Times New Roman"/>
                <w:sz w:val="18"/>
                <w:szCs w:val="18"/>
              </w:rPr>
            </w:pPr>
          </w:p>
        </w:tc>
        <w:tc>
          <w:tcPr>
            <w:tcW w:w="480" w:type="dxa"/>
            <w:vAlign w:val="center"/>
            <w:hideMark/>
          </w:tcPr>
          <w:p w14:paraId="7C16398E" w14:textId="77777777" w:rsidR="00610AA2" w:rsidRDefault="00610AA2" w:rsidP="005E2DDE">
            <w:pPr>
              <w:rPr>
                <w:rFonts w:eastAsia="Courier" w:cs="Courier"/>
                <w:sz w:val="20"/>
              </w:rPr>
            </w:pPr>
          </w:p>
        </w:tc>
      </w:tr>
      <w:tr w:rsidR="00610AA2" w14:paraId="51643328" w14:textId="77777777" w:rsidTr="005E2DDE">
        <w:trPr>
          <w:jc w:val="center"/>
        </w:trPr>
        <w:tc>
          <w:tcPr>
            <w:tcW w:w="9234" w:type="dxa"/>
            <w:tcBorders>
              <w:top w:val="single" w:sz="4" w:space="0" w:color="000000"/>
              <w:left w:val="single" w:sz="4" w:space="0" w:color="000000"/>
              <w:bottom w:val="single" w:sz="4" w:space="0" w:color="000000"/>
              <w:right w:val="single" w:sz="4" w:space="0" w:color="000000"/>
            </w:tcBorders>
            <w:vAlign w:val="center"/>
            <w:hideMark/>
          </w:tcPr>
          <w:p w14:paraId="68D34D29" w14:textId="77777777" w:rsidR="00610AA2" w:rsidRDefault="00610AA2" w:rsidP="005E2DDE">
            <w:pPr>
              <w:ind w:left="170"/>
              <w:rPr>
                <w:rFonts w:ascii="Times New Roman" w:hAnsi="Times New Roman"/>
                <w:sz w:val="18"/>
                <w:szCs w:val="18"/>
              </w:rPr>
            </w:pPr>
            <w:r>
              <w:rPr>
                <w:rFonts w:ascii="Times New Roman" w:hAnsi="Times New Roman"/>
                <w:sz w:val="18"/>
                <w:szCs w:val="18"/>
              </w:rPr>
              <w:t xml:space="preserve">Elective (*PSYC 1500 Human Development) </w:t>
            </w:r>
          </w:p>
        </w:tc>
        <w:tc>
          <w:tcPr>
            <w:tcW w:w="66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D440FB7" w14:textId="77777777" w:rsidR="00610AA2" w:rsidRDefault="00610AA2" w:rsidP="005E2DDE">
            <w:pPr>
              <w:tabs>
                <w:tab w:val="right" w:pos="9360"/>
              </w:tabs>
              <w:jc w:val="center"/>
              <w:rPr>
                <w:rFonts w:ascii="Times New Roman" w:hAnsi="Times New Roman"/>
                <w:sz w:val="18"/>
                <w:szCs w:val="18"/>
              </w:rPr>
            </w:pPr>
            <w:r>
              <w:rPr>
                <w:rFonts w:ascii="Times New Roman" w:hAnsi="Times New Roman"/>
                <w:sz w:val="18"/>
                <w:szCs w:val="18"/>
              </w:rPr>
              <w:t>3</w:t>
            </w:r>
          </w:p>
        </w:tc>
        <w:tc>
          <w:tcPr>
            <w:tcW w:w="54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71B8F97" w14:textId="77777777" w:rsidR="00610AA2" w:rsidRDefault="00610AA2" w:rsidP="005E2DDE">
            <w:pPr>
              <w:tabs>
                <w:tab w:val="right" w:pos="9360"/>
              </w:tabs>
              <w:jc w:val="center"/>
              <w:rPr>
                <w:rFonts w:ascii="Times New Roman" w:hAnsi="Times New Roman"/>
                <w:sz w:val="18"/>
                <w:szCs w:val="18"/>
              </w:rPr>
            </w:pPr>
          </w:p>
        </w:tc>
        <w:tc>
          <w:tcPr>
            <w:tcW w:w="480" w:type="dxa"/>
            <w:vAlign w:val="center"/>
            <w:hideMark/>
          </w:tcPr>
          <w:p w14:paraId="4760387F" w14:textId="77777777" w:rsidR="00610AA2" w:rsidRDefault="00610AA2" w:rsidP="005E2DDE">
            <w:pPr>
              <w:rPr>
                <w:rFonts w:eastAsia="Courier" w:cs="Courier"/>
                <w:sz w:val="20"/>
              </w:rPr>
            </w:pPr>
          </w:p>
        </w:tc>
      </w:tr>
      <w:tr w:rsidR="00610AA2" w14:paraId="378EAB39" w14:textId="77777777" w:rsidTr="005E2DDE">
        <w:trPr>
          <w:jc w:val="center"/>
        </w:trPr>
        <w:tc>
          <w:tcPr>
            <w:tcW w:w="9234" w:type="dxa"/>
            <w:tcBorders>
              <w:top w:val="single" w:sz="4" w:space="0" w:color="000000"/>
              <w:left w:val="single" w:sz="4" w:space="0" w:color="000000"/>
              <w:bottom w:val="single" w:sz="4" w:space="0" w:color="000000"/>
              <w:right w:val="single" w:sz="4" w:space="0" w:color="000000"/>
            </w:tcBorders>
            <w:vAlign w:val="center"/>
            <w:hideMark/>
          </w:tcPr>
          <w:p w14:paraId="0C0B6944" w14:textId="77777777" w:rsidR="00610AA2" w:rsidRDefault="00610AA2" w:rsidP="005E2DDE">
            <w:pPr>
              <w:ind w:left="37"/>
              <w:rPr>
                <w:rFonts w:ascii="Times New Roman" w:hAnsi="Times New Roman"/>
                <w:sz w:val="18"/>
                <w:szCs w:val="18"/>
              </w:rPr>
            </w:pPr>
            <w:r>
              <w:rPr>
                <w:rFonts w:ascii="Times New Roman" w:hAnsi="Times New Roman"/>
                <w:b/>
                <w:sz w:val="18"/>
                <w:szCs w:val="18"/>
              </w:rPr>
              <w:t>Interpretive (from 2 different areas)</w:t>
            </w:r>
          </w:p>
        </w:tc>
        <w:tc>
          <w:tcPr>
            <w:tcW w:w="1201"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2CD2001D" w14:textId="77777777" w:rsidR="00610AA2" w:rsidRDefault="00610AA2" w:rsidP="005E2DDE">
            <w:pPr>
              <w:tabs>
                <w:tab w:val="right" w:pos="9360"/>
              </w:tabs>
              <w:jc w:val="center"/>
              <w:rPr>
                <w:rFonts w:ascii="Times New Roman" w:hAnsi="Times New Roman"/>
                <w:b/>
                <w:sz w:val="18"/>
                <w:szCs w:val="18"/>
              </w:rPr>
            </w:pPr>
            <w:r>
              <w:rPr>
                <w:rFonts w:ascii="Times New Roman" w:hAnsi="Times New Roman"/>
                <w:b/>
                <w:sz w:val="18"/>
                <w:szCs w:val="18"/>
              </w:rPr>
              <w:t>6</w:t>
            </w:r>
          </w:p>
        </w:tc>
        <w:tc>
          <w:tcPr>
            <w:tcW w:w="480" w:type="dxa"/>
            <w:vAlign w:val="center"/>
            <w:hideMark/>
          </w:tcPr>
          <w:p w14:paraId="0F5B2B09" w14:textId="77777777" w:rsidR="00610AA2" w:rsidRDefault="00610AA2" w:rsidP="005E2DDE">
            <w:pPr>
              <w:rPr>
                <w:rFonts w:eastAsia="Courier" w:cs="Courier"/>
                <w:sz w:val="20"/>
              </w:rPr>
            </w:pPr>
          </w:p>
        </w:tc>
      </w:tr>
      <w:tr w:rsidR="00610AA2" w14:paraId="2F243844" w14:textId="77777777" w:rsidTr="005E2DDE">
        <w:trPr>
          <w:jc w:val="center"/>
        </w:trPr>
        <w:tc>
          <w:tcPr>
            <w:tcW w:w="9234" w:type="dxa"/>
            <w:tcBorders>
              <w:top w:val="single" w:sz="4" w:space="0" w:color="000000"/>
              <w:left w:val="single" w:sz="4" w:space="0" w:color="000000"/>
              <w:bottom w:val="single" w:sz="4" w:space="0" w:color="000000"/>
              <w:right w:val="single" w:sz="4" w:space="0" w:color="000000"/>
            </w:tcBorders>
            <w:vAlign w:val="center"/>
            <w:hideMark/>
          </w:tcPr>
          <w:p w14:paraId="774B70F6" w14:textId="77777777" w:rsidR="00610AA2" w:rsidRDefault="00610AA2" w:rsidP="005E2DDE">
            <w:pPr>
              <w:ind w:left="163"/>
              <w:rPr>
                <w:rFonts w:ascii="Times New Roman" w:hAnsi="Times New Roman"/>
                <w:sz w:val="18"/>
                <w:szCs w:val="18"/>
              </w:rPr>
            </w:pPr>
            <w:r>
              <w:rPr>
                <w:rFonts w:ascii="Times New Roman" w:hAnsi="Times New Roman"/>
                <w:sz w:val="18"/>
                <w:szCs w:val="18"/>
              </w:rPr>
              <w:t>*ENGL elective</w:t>
            </w:r>
          </w:p>
        </w:tc>
        <w:tc>
          <w:tcPr>
            <w:tcW w:w="66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439839B" w14:textId="77777777" w:rsidR="00610AA2" w:rsidRDefault="00610AA2" w:rsidP="005E2DDE">
            <w:pPr>
              <w:tabs>
                <w:tab w:val="right" w:pos="9360"/>
              </w:tabs>
              <w:jc w:val="center"/>
              <w:rPr>
                <w:rFonts w:ascii="Times New Roman" w:hAnsi="Times New Roman"/>
                <w:sz w:val="18"/>
                <w:szCs w:val="18"/>
              </w:rPr>
            </w:pPr>
            <w:r>
              <w:rPr>
                <w:rFonts w:ascii="Times New Roman" w:hAnsi="Times New Roman"/>
                <w:sz w:val="18"/>
                <w:szCs w:val="18"/>
              </w:rPr>
              <w:t>3</w:t>
            </w:r>
          </w:p>
        </w:tc>
        <w:tc>
          <w:tcPr>
            <w:tcW w:w="54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D7A9D10" w14:textId="77777777" w:rsidR="00610AA2" w:rsidRDefault="00610AA2" w:rsidP="005E2DDE">
            <w:pPr>
              <w:tabs>
                <w:tab w:val="right" w:pos="9360"/>
              </w:tabs>
              <w:jc w:val="center"/>
              <w:rPr>
                <w:rFonts w:ascii="Times New Roman" w:hAnsi="Times New Roman"/>
                <w:sz w:val="18"/>
                <w:szCs w:val="18"/>
              </w:rPr>
            </w:pPr>
          </w:p>
        </w:tc>
        <w:tc>
          <w:tcPr>
            <w:tcW w:w="480" w:type="dxa"/>
            <w:vAlign w:val="center"/>
            <w:hideMark/>
          </w:tcPr>
          <w:p w14:paraId="73E83AC9" w14:textId="77777777" w:rsidR="00610AA2" w:rsidRDefault="00610AA2" w:rsidP="005E2DDE">
            <w:pPr>
              <w:rPr>
                <w:rFonts w:eastAsia="Courier" w:cs="Courier"/>
                <w:sz w:val="20"/>
              </w:rPr>
            </w:pPr>
          </w:p>
        </w:tc>
      </w:tr>
      <w:tr w:rsidR="00610AA2" w14:paraId="1FEECB5A" w14:textId="77777777" w:rsidTr="005E2DDE">
        <w:trPr>
          <w:jc w:val="center"/>
        </w:trPr>
        <w:tc>
          <w:tcPr>
            <w:tcW w:w="9234" w:type="dxa"/>
            <w:tcBorders>
              <w:top w:val="single" w:sz="4" w:space="0" w:color="000000"/>
              <w:left w:val="single" w:sz="4" w:space="0" w:color="000000"/>
              <w:bottom w:val="single" w:sz="4" w:space="0" w:color="000000"/>
              <w:right w:val="single" w:sz="4" w:space="0" w:color="000000"/>
            </w:tcBorders>
            <w:vAlign w:val="center"/>
            <w:hideMark/>
          </w:tcPr>
          <w:p w14:paraId="1B8F5D4D" w14:textId="77777777" w:rsidR="00610AA2" w:rsidRDefault="00610AA2" w:rsidP="005E2DDE">
            <w:pPr>
              <w:ind w:left="159"/>
              <w:rPr>
                <w:rFonts w:ascii="Times New Roman" w:hAnsi="Times New Roman"/>
                <w:sz w:val="18"/>
                <w:szCs w:val="18"/>
              </w:rPr>
            </w:pPr>
            <w:r>
              <w:rPr>
                <w:rFonts w:ascii="Times New Roman" w:hAnsi="Times New Roman"/>
                <w:sz w:val="18"/>
                <w:szCs w:val="18"/>
              </w:rPr>
              <w:t>Elective</w:t>
            </w:r>
          </w:p>
        </w:tc>
        <w:tc>
          <w:tcPr>
            <w:tcW w:w="66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5FB0938" w14:textId="77777777" w:rsidR="00610AA2" w:rsidRDefault="00610AA2" w:rsidP="005E2DDE">
            <w:pPr>
              <w:tabs>
                <w:tab w:val="right" w:pos="9360"/>
              </w:tabs>
              <w:jc w:val="center"/>
              <w:rPr>
                <w:rFonts w:ascii="Times New Roman" w:hAnsi="Times New Roman"/>
                <w:sz w:val="18"/>
                <w:szCs w:val="18"/>
              </w:rPr>
            </w:pPr>
            <w:r>
              <w:rPr>
                <w:rFonts w:ascii="Times New Roman" w:hAnsi="Times New Roman"/>
                <w:sz w:val="18"/>
                <w:szCs w:val="18"/>
              </w:rPr>
              <w:t>3</w:t>
            </w:r>
          </w:p>
        </w:tc>
        <w:tc>
          <w:tcPr>
            <w:tcW w:w="54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A9D96A9" w14:textId="77777777" w:rsidR="00610AA2" w:rsidRDefault="00610AA2" w:rsidP="005E2DDE">
            <w:pPr>
              <w:tabs>
                <w:tab w:val="right" w:pos="9360"/>
              </w:tabs>
              <w:jc w:val="center"/>
              <w:rPr>
                <w:rFonts w:ascii="Times New Roman" w:hAnsi="Times New Roman"/>
                <w:sz w:val="18"/>
                <w:szCs w:val="18"/>
              </w:rPr>
            </w:pPr>
          </w:p>
        </w:tc>
        <w:tc>
          <w:tcPr>
            <w:tcW w:w="480" w:type="dxa"/>
            <w:vAlign w:val="center"/>
            <w:hideMark/>
          </w:tcPr>
          <w:p w14:paraId="3AA9D21F" w14:textId="77777777" w:rsidR="00610AA2" w:rsidRDefault="00610AA2" w:rsidP="005E2DDE">
            <w:pPr>
              <w:rPr>
                <w:rFonts w:eastAsia="Courier" w:cs="Courier"/>
                <w:sz w:val="20"/>
              </w:rPr>
            </w:pPr>
          </w:p>
        </w:tc>
      </w:tr>
      <w:tr w:rsidR="00610AA2" w14:paraId="2C492FFF" w14:textId="77777777" w:rsidTr="005E2DDE">
        <w:trPr>
          <w:jc w:val="center"/>
        </w:trPr>
        <w:tc>
          <w:tcPr>
            <w:tcW w:w="9234" w:type="dxa"/>
            <w:tcBorders>
              <w:top w:val="single" w:sz="4" w:space="0" w:color="000000"/>
              <w:left w:val="single" w:sz="4" w:space="0" w:color="000000"/>
              <w:bottom w:val="single" w:sz="4" w:space="0" w:color="000000"/>
              <w:right w:val="single" w:sz="4" w:space="0" w:color="000000"/>
            </w:tcBorders>
            <w:vAlign w:val="center"/>
            <w:hideMark/>
          </w:tcPr>
          <w:p w14:paraId="26FBF83D" w14:textId="77777777" w:rsidR="00610AA2" w:rsidRDefault="00610AA2" w:rsidP="005E2DDE">
            <w:pPr>
              <w:rPr>
                <w:rFonts w:ascii="Times New Roman" w:hAnsi="Times New Roman"/>
                <w:b/>
                <w:sz w:val="18"/>
                <w:szCs w:val="18"/>
              </w:rPr>
            </w:pPr>
            <w:r>
              <w:rPr>
                <w:rFonts w:ascii="Times New Roman" w:hAnsi="Times New Roman"/>
                <w:b/>
                <w:sz w:val="18"/>
                <w:szCs w:val="18"/>
              </w:rPr>
              <w:t>Creative</w:t>
            </w:r>
          </w:p>
        </w:tc>
        <w:tc>
          <w:tcPr>
            <w:tcW w:w="1201"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2B6F0D02" w14:textId="77777777" w:rsidR="00610AA2" w:rsidRDefault="00610AA2" w:rsidP="005E2DDE">
            <w:pPr>
              <w:tabs>
                <w:tab w:val="right" w:pos="9360"/>
              </w:tabs>
              <w:jc w:val="center"/>
              <w:rPr>
                <w:rFonts w:ascii="Times New Roman" w:hAnsi="Times New Roman"/>
                <w:b/>
                <w:sz w:val="18"/>
                <w:szCs w:val="18"/>
              </w:rPr>
            </w:pPr>
            <w:r>
              <w:rPr>
                <w:rFonts w:ascii="Times New Roman" w:hAnsi="Times New Roman"/>
                <w:b/>
                <w:sz w:val="18"/>
                <w:szCs w:val="18"/>
              </w:rPr>
              <w:t>3</w:t>
            </w:r>
          </w:p>
        </w:tc>
        <w:tc>
          <w:tcPr>
            <w:tcW w:w="480" w:type="dxa"/>
            <w:vAlign w:val="center"/>
            <w:hideMark/>
          </w:tcPr>
          <w:p w14:paraId="5E52DF30" w14:textId="77777777" w:rsidR="00610AA2" w:rsidRDefault="00610AA2" w:rsidP="005E2DDE">
            <w:pPr>
              <w:rPr>
                <w:rFonts w:eastAsia="Courier" w:cs="Courier"/>
                <w:sz w:val="20"/>
              </w:rPr>
            </w:pPr>
          </w:p>
        </w:tc>
      </w:tr>
      <w:tr w:rsidR="00610AA2" w14:paraId="0283AC61" w14:textId="77777777" w:rsidTr="005E2DDE">
        <w:trPr>
          <w:jc w:val="center"/>
        </w:trPr>
        <w:tc>
          <w:tcPr>
            <w:tcW w:w="9234" w:type="dxa"/>
            <w:tcBorders>
              <w:top w:val="single" w:sz="4" w:space="0" w:color="000000"/>
              <w:left w:val="single" w:sz="4" w:space="0" w:color="000000"/>
              <w:bottom w:val="single" w:sz="4" w:space="0" w:color="000000"/>
              <w:right w:val="single" w:sz="4" w:space="0" w:color="000000"/>
            </w:tcBorders>
            <w:vAlign w:val="center"/>
            <w:hideMark/>
          </w:tcPr>
          <w:p w14:paraId="0EC31146" w14:textId="77777777" w:rsidR="00610AA2" w:rsidRDefault="00610AA2" w:rsidP="005E2DDE">
            <w:pPr>
              <w:ind w:left="163"/>
              <w:rPr>
                <w:rFonts w:ascii="Times New Roman" w:hAnsi="Times New Roman"/>
                <w:sz w:val="18"/>
                <w:szCs w:val="18"/>
              </w:rPr>
            </w:pPr>
            <w:r>
              <w:rPr>
                <w:rFonts w:ascii="Times New Roman" w:hAnsi="Times New Roman"/>
                <w:sz w:val="18"/>
                <w:szCs w:val="18"/>
              </w:rPr>
              <w:t xml:space="preserve">Elective (*COMM 1101 Public Speaking) </w:t>
            </w:r>
          </w:p>
        </w:tc>
        <w:tc>
          <w:tcPr>
            <w:tcW w:w="66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C7A506A" w14:textId="77777777" w:rsidR="00610AA2" w:rsidRDefault="00610AA2" w:rsidP="005E2DDE">
            <w:pPr>
              <w:tabs>
                <w:tab w:val="right" w:pos="9360"/>
              </w:tabs>
              <w:jc w:val="center"/>
              <w:rPr>
                <w:rFonts w:ascii="Times New Roman" w:hAnsi="Times New Roman"/>
                <w:sz w:val="18"/>
                <w:szCs w:val="18"/>
              </w:rPr>
            </w:pPr>
            <w:r>
              <w:rPr>
                <w:rFonts w:ascii="Times New Roman" w:hAnsi="Times New Roman"/>
                <w:sz w:val="18"/>
                <w:szCs w:val="18"/>
              </w:rPr>
              <w:t>3</w:t>
            </w:r>
          </w:p>
        </w:tc>
        <w:tc>
          <w:tcPr>
            <w:tcW w:w="54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B6BF63C" w14:textId="77777777" w:rsidR="00610AA2" w:rsidRDefault="00610AA2" w:rsidP="005E2DDE">
            <w:pPr>
              <w:tabs>
                <w:tab w:val="right" w:pos="9360"/>
              </w:tabs>
              <w:jc w:val="center"/>
              <w:rPr>
                <w:rFonts w:ascii="Times New Roman" w:hAnsi="Times New Roman"/>
                <w:sz w:val="18"/>
                <w:szCs w:val="18"/>
              </w:rPr>
            </w:pPr>
          </w:p>
        </w:tc>
        <w:tc>
          <w:tcPr>
            <w:tcW w:w="480" w:type="dxa"/>
            <w:vAlign w:val="center"/>
            <w:hideMark/>
          </w:tcPr>
          <w:p w14:paraId="67D21BDC" w14:textId="77777777" w:rsidR="00610AA2" w:rsidRDefault="00610AA2" w:rsidP="005E2DDE">
            <w:pPr>
              <w:rPr>
                <w:rFonts w:eastAsia="Courier" w:cs="Courier"/>
                <w:sz w:val="20"/>
              </w:rPr>
            </w:pPr>
          </w:p>
        </w:tc>
      </w:tr>
      <w:tr w:rsidR="00610AA2" w14:paraId="6C2DE163" w14:textId="77777777" w:rsidTr="005E2DDE">
        <w:trPr>
          <w:jc w:val="center"/>
        </w:trPr>
        <w:tc>
          <w:tcPr>
            <w:tcW w:w="9234" w:type="dxa"/>
            <w:tcBorders>
              <w:top w:val="single" w:sz="4" w:space="0" w:color="000000"/>
              <w:left w:val="single" w:sz="4" w:space="0" w:color="000000"/>
              <w:bottom w:val="single" w:sz="4" w:space="0" w:color="000000"/>
              <w:right w:val="single" w:sz="4" w:space="0" w:color="000000"/>
            </w:tcBorders>
            <w:vAlign w:val="center"/>
            <w:hideMark/>
          </w:tcPr>
          <w:p w14:paraId="1078B678" w14:textId="77777777" w:rsidR="00610AA2" w:rsidRDefault="00610AA2" w:rsidP="005E2DDE">
            <w:pPr>
              <w:rPr>
                <w:rFonts w:ascii="Times New Roman" w:hAnsi="Times New Roman"/>
                <w:b/>
                <w:sz w:val="18"/>
                <w:szCs w:val="18"/>
              </w:rPr>
            </w:pPr>
            <w:r>
              <w:rPr>
                <w:rFonts w:ascii="Times New Roman" w:hAnsi="Times New Roman"/>
                <w:b/>
                <w:sz w:val="18"/>
                <w:szCs w:val="18"/>
              </w:rPr>
              <w:t>Historical/Social, Interpretive, or Creative</w:t>
            </w:r>
          </w:p>
        </w:tc>
        <w:tc>
          <w:tcPr>
            <w:tcW w:w="1201"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01FCDA0A" w14:textId="77777777" w:rsidR="00610AA2" w:rsidRDefault="00610AA2" w:rsidP="005E2DDE">
            <w:pPr>
              <w:tabs>
                <w:tab w:val="right" w:pos="9360"/>
              </w:tabs>
              <w:jc w:val="center"/>
              <w:rPr>
                <w:rFonts w:ascii="Times New Roman" w:hAnsi="Times New Roman"/>
                <w:b/>
                <w:sz w:val="18"/>
                <w:szCs w:val="18"/>
              </w:rPr>
            </w:pPr>
            <w:r>
              <w:rPr>
                <w:rFonts w:ascii="Times New Roman" w:hAnsi="Times New Roman"/>
                <w:b/>
                <w:sz w:val="18"/>
                <w:szCs w:val="18"/>
              </w:rPr>
              <w:t>3</w:t>
            </w:r>
          </w:p>
        </w:tc>
        <w:tc>
          <w:tcPr>
            <w:tcW w:w="480" w:type="dxa"/>
            <w:vAlign w:val="center"/>
            <w:hideMark/>
          </w:tcPr>
          <w:p w14:paraId="5C455DD7" w14:textId="77777777" w:rsidR="00610AA2" w:rsidRDefault="00610AA2" w:rsidP="005E2DDE">
            <w:pPr>
              <w:rPr>
                <w:rFonts w:eastAsia="Courier" w:cs="Courier"/>
                <w:sz w:val="20"/>
              </w:rPr>
            </w:pPr>
          </w:p>
        </w:tc>
      </w:tr>
      <w:tr w:rsidR="00610AA2" w14:paraId="3B9E6F8F" w14:textId="77777777" w:rsidTr="005E2DDE">
        <w:trPr>
          <w:jc w:val="center"/>
        </w:trPr>
        <w:tc>
          <w:tcPr>
            <w:tcW w:w="9234" w:type="dxa"/>
            <w:tcBorders>
              <w:top w:val="single" w:sz="4" w:space="0" w:color="000000"/>
              <w:left w:val="single" w:sz="4" w:space="0" w:color="000000"/>
              <w:bottom w:val="single" w:sz="4" w:space="0" w:color="000000"/>
              <w:right w:val="single" w:sz="4" w:space="0" w:color="000000"/>
            </w:tcBorders>
            <w:vAlign w:val="center"/>
            <w:hideMark/>
          </w:tcPr>
          <w:p w14:paraId="372C9378" w14:textId="77777777" w:rsidR="00610AA2" w:rsidRDefault="00610AA2" w:rsidP="005E2DDE">
            <w:pPr>
              <w:ind w:left="163"/>
              <w:rPr>
                <w:rFonts w:ascii="Times New Roman" w:hAnsi="Times New Roman"/>
                <w:sz w:val="18"/>
                <w:szCs w:val="18"/>
              </w:rPr>
            </w:pPr>
            <w:r>
              <w:rPr>
                <w:rFonts w:ascii="Times New Roman" w:hAnsi="Times New Roman"/>
                <w:sz w:val="18"/>
                <w:szCs w:val="18"/>
              </w:rPr>
              <w:t>Elective (*SOC 1502 Global Societies)</w:t>
            </w:r>
          </w:p>
        </w:tc>
        <w:tc>
          <w:tcPr>
            <w:tcW w:w="66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42229DA" w14:textId="77777777" w:rsidR="00610AA2" w:rsidRDefault="00610AA2" w:rsidP="005E2DDE">
            <w:pPr>
              <w:tabs>
                <w:tab w:val="right" w:pos="9360"/>
              </w:tabs>
              <w:jc w:val="center"/>
              <w:rPr>
                <w:rFonts w:ascii="Times New Roman" w:hAnsi="Times New Roman"/>
                <w:sz w:val="18"/>
                <w:szCs w:val="18"/>
              </w:rPr>
            </w:pPr>
            <w:r>
              <w:rPr>
                <w:rFonts w:ascii="Times New Roman" w:hAnsi="Times New Roman"/>
                <w:sz w:val="18"/>
                <w:szCs w:val="18"/>
              </w:rPr>
              <w:t>3</w:t>
            </w:r>
          </w:p>
        </w:tc>
        <w:tc>
          <w:tcPr>
            <w:tcW w:w="54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DAC6011" w14:textId="77777777" w:rsidR="00610AA2" w:rsidRDefault="00610AA2" w:rsidP="005E2DDE">
            <w:pPr>
              <w:tabs>
                <w:tab w:val="right" w:pos="9360"/>
              </w:tabs>
              <w:jc w:val="center"/>
              <w:rPr>
                <w:rFonts w:ascii="Times New Roman" w:hAnsi="Times New Roman"/>
                <w:sz w:val="18"/>
                <w:szCs w:val="18"/>
              </w:rPr>
            </w:pPr>
          </w:p>
        </w:tc>
        <w:tc>
          <w:tcPr>
            <w:tcW w:w="480" w:type="dxa"/>
            <w:vAlign w:val="center"/>
            <w:hideMark/>
          </w:tcPr>
          <w:p w14:paraId="08EE5E25" w14:textId="77777777" w:rsidR="00610AA2" w:rsidRDefault="00610AA2" w:rsidP="005E2DDE">
            <w:pPr>
              <w:rPr>
                <w:rFonts w:eastAsia="Courier" w:cs="Courier"/>
                <w:sz w:val="20"/>
              </w:rPr>
            </w:pPr>
          </w:p>
        </w:tc>
      </w:tr>
      <w:tr w:rsidR="00610AA2" w14:paraId="4F56B5F3" w14:textId="77777777" w:rsidTr="005E2DDE">
        <w:trPr>
          <w:jc w:val="center"/>
        </w:trPr>
        <w:tc>
          <w:tcPr>
            <w:tcW w:w="9234" w:type="dxa"/>
            <w:tcBorders>
              <w:top w:val="single" w:sz="4" w:space="0" w:color="000000"/>
              <w:left w:val="single" w:sz="4" w:space="0" w:color="000000"/>
              <w:bottom w:val="single" w:sz="4" w:space="0" w:color="000000"/>
              <w:right w:val="single" w:sz="4" w:space="0" w:color="000000"/>
            </w:tcBorders>
            <w:vAlign w:val="center"/>
            <w:hideMark/>
          </w:tcPr>
          <w:p w14:paraId="482A8AAE" w14:textId="77777777" w:rsidR="00610AA2" w:rsidRDefault="00610AA2" w:rsidP="005E2DDE">
            <w:pPr>
              <w:rPr>
                <w:rFonts w:ascii="Times New Roman" w:hAnsi="Times New Roman"/>
                <w:b/>
                <w:sz w:val="18"/>
                <w:szCs w:val="18"/>
              </w:rPr>
            </w:pPr>
            <w:r>
              <w:rPr>
                <w:rFonts w:ascii="Times New Roman" w:hAnsi="Times New Roman"/>
                <w:b/>
                <w:sz w:val="18"/>
                <w:szCs w:val="18"/>
              </w:rPr>
              <w:t>Scientific (must have one elective with a lab)</w:t>
            </w:r>
          </w:p>
        </w:tc>
        <w:tc>
          <w:tcPr>
            <w:tcW w:w="1201"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231704DD" w14:textId="77777777" w:rsidR="00610AA2" w:rsidRDefault="00610AA2" w:rsidP="005E2DDE">
            <w:pPr>
              <w:tabs>
                <w:tab w:val="right" w:pos="9360"/>
              </w:tabs>
              <w:jc w:val="center"/>
              <w:rPr>
                <w:rFonts w:ascii="Times New Roman" w:hAnsi="Times New Roman"/>
                <w:b/>
                <w:sz w:val="18"/>
                <w:szCs w:val="18"/>
              </w:rPr>
            </w:pPr>
            <w:r>
              <w:rPr>
                <w:rFonts w:ascii="Times New Roman" w:hAnsi="Times New Roman"/>
                <w:b/>
                <w:sz w:val="18"/>
                <w:szCs w:val="18"/>
              </w:rPr>
              <w:t>7</w:t>
            </w:r>
          </w:p>
        </w:tc>
        <w:tc>
          <w:tcPr>
            <w:tcW w:w="480" w:type="dxa"/>
            <w:vAlign w:val="center"/>
            <w:hideMark/>
          </w:tcPr>
          <w:p w14:paraId="452248FC" w14:textId="77777777" w:rsidR="00610AA2" w:rsidRDefault="00610AA2" w:rsidP="005E2DDE">
            <w:pPr>
              <w:rPr>
                <w:rFonts w:eastAsia="Courier" w:cs="Courier"/>
                <w:sz w:val="20"/>
              </w:rPr>
            </w:pPr>
          </w:p>
        </w:tc>
      </w:tr>
      <w:tr w:rsidR="00610AA2" w14:paraId="13A58EEF" w14:textId="77777777" w:rsidTr="005E2DDE">
        <w:trPr>
          <w:jc w:val="center"/>
        </w:trPr>
        <w:tc>
          <w:tcPr>
            <w:tcW w:w="9234" w:type="dxa"/>
            <w:tcBorders>
              <w:top w:val="single" w:sz="4" w:space="0" w:color="000000"/>
              <w:left w:val="single" w:sz="4" w:space="0" w:color="000000"/>
              <w:bottom w:val="single" w:sz="4" w:space="0" w:color="000000"/>
              <w:right w:val="single" w:sz="4" w:space="0" w:color="000000"/>
            </w:tcBorders>
            <w:vAlign w:val="center"/>
            <w:hideMark/>
          </w:tcPr>
          <w:p w14:paraId="4C8F1347" w14:textId="77777777" w:rsidR="00610AA2" w:rsidRDefault="00610AA2" w:rsidP="005E2DDE">
            <w:pPr>
              <w:ind w:left="163"/>
              <w:rPr>
                <w:rFonts w:ascii="Times New Roman" w:hAnsi="Times New Roman"/>
                <w:sz w:val="18"/>
                <w:szCs w:val="18"/>
              </w:rPr>
            </w:pPr>
            <w:r>
              <w:rPr>
                <w:rFonts w:ascii="Times New Roman" w:hAnsi="Times New Roman"/>
                <w:sz w:val="18"/>
                <w:szCs w:val="18"/>
              </w:rPr>
              <w:t>Elective</w:t>
            </w:r>
          </w:p>
        </w:tc>
        <w:tc>
          <w:tcPr>
            <w:tcW w:w="66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7E36921" w14:textId="77777777" w:rsidR="00610AA2" w:rsidRDefault="00610AA2" w:rsidP="005E2DDE">
            <w:pPr>
              <w:tabs>
                <w:tab w:val="right" w:pos="9360"/>
              </w:tabs>
              <w:jc w:val="center"/>
              <w:rPr>
                <w:rFonts w:ascii="Times New Roman" w:hAnsi="Times New Roman"/>
                <w:sz w:val="18"/>
                <w:szCs w:val="18"/>
              </w:rPr>
            </w:pPr>
            <w:r>
              <w:rPr>
                <w:rFonts w:ascii="Times New Roman" w:hAnsi="Times New Roman"/>
                <w:sz w:val="18"/>
                <w:szCs w:val="18"/>
              </w:rPr>
              <w:t>4</w:t>
            </w:r>
          </w:p>
        </w:tc>
        <w:tc>
          <w:tcPr>
            <w:tcW w:w="54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44E4C3" w14:textId="77777777" w:rsidR="00610AA2" w:rsidRDefault="00610AA2" w:rsidP="005E2DDE">
            <w:pPr>
              <w:tabs>
                <w:tab w:val="right" w:pos="9360"/>
              </w:tabs>
              <w:jc w:val="center"/>
              <w:rPr>
                <w:rFonts w:ascii="Times New Roman" w:hAnsi="Times New Roman"/>
                <w:sz w:val="18"/>
                <w:szCs w:val="18"/>
              </w:rPr>
            </w:pPr>
          </w:p>
        </w:tc>
        <w:tc>
          <w:tcPr>
            <w:tcW w:w="480" w:type="dxa"/>
            <w:vAlign w:val="center"/>
            <w:hideMark/>
          </w:tcPr>
          <w:p w14:paraId="2008FB83" w14:textId="77777777" w:rsidR="00610AA2" w:rsidRDefault="00610AA2" w:rsidP="005E2DDE">
            <w:pPr>
              <w:rPr>
                <w:rFonts w:eastAsia="Courier" w:cs="Courier"/>
                <w:sz w:val="20"/>
              </w:rPr>
            </w:pPr>
          </w:p>
        </w:tc>
      </w:tr>
      <w:tr w:rsidR="00610AA2" w14:paraId="310D9A2E" w14:textId="77777777" w:rsidTr="005E2DDE">
        <w:trPr>
          <w:jc w:val="center"/>
        </w:trPr>
        <w:tc>
          <w:tcPr>
            <w:tcW w:w="9234" w:type="dxa"/>
            <w:tcBorders>
              <w:top w:val="single" w:sz="4" w:space="0" w:color="000000"/>
              <w:left w:val="single" w:sz="4" w:space="0" w:color="000000"/>
              <w:bottom w:val="single" w:sz="4" w:space="0" w:color="000000"/>
              <w:right w:val="single" w:sz="4" w:space="0" w:color="000000"/>
            </w:tcBorders>
            <w:vAlign w:val="center"/>
            <w:hideMark/>
          </w:tcPr>
          <w:p w14:paraId="51691F18" w14:textId="77777777" w:rsidR="00610AA2" w:rsidRDefault="00610AA2" w:rsidP="005E2DDE">
            <w:pPr>
              <w:ind w:left="159"/>
              <w:rPr>
                <w:rFonts w:ascii="Times New Roman" w:hAnsi="Times New Roman"/>
                <w:sz w:val="18"/>
                <w:szCs w:val="18"/>
              </w:rPr>
            </w:pPr>
            <w:r>
              <w:rPr>
                <w:rFonts w:ascii="Times New Roman" w:hAnsi="Times New Roman"/>
                <w:sz w:val="18"/>
                <w:szCs w:val="18"/>
              </w:rPr>
              <w:t>Elective</w:t>
            </w:r>
          </w:p>
        </w:tc>
        <w:tc>
          <w:tcPr>
            <w:tcW w:w="661" w:type="dxa"/>
            <w:tcBorders>
              <w:top w:val="single" w:sz="4" w:space="0" w:color="000000"/>
              <w:left w:val="single" w:sz="4" w:space="0" w:color="000000"/>
              <w:bottom w:val="single" w:sz="4" w:space="0" w:color="000000"/>
              <w:right w:val="single" w:sz="4" w:space="0" w:color="000000"/>
            </w:tcBorders>
            <w:vAlign w:val="center"/>
            <w:hideMark/>
          </w:tcPr>
          <w:p w14:paraId="48DAC55E" w14:textId="77777777" w:rsidR="00610AA2" w:rsidRDefault="00610AA2" w:rsidP="005E2DDE">
            <w:pPr>
              <w:tabs>
                <w:tab w:val="right" w:pos="9360"/>
              </w:tabs>
              <w:jc w:val="center"/>
              <w:rPr>
                <w:rFonts w:ascii="Times New Roman" w:hAnsi="Times New Roman"/>
                <w:sz w:val="18"/>
                <w:szCs w:val="18"/>
              </w:rPr>
            </w:pPr>
            <w:r>
              <w:rPr>
                <w:rFonts w:ascii="Times New Roman" w:hAnsi="Times New Roman"/>
                <w:sz w:val="18"/>
                <w:szCs w:val="18"/>
              </w:rPr>
              <w:t>3</w:t>
            </w:r>
          </w:p>
        </w:tc>
        <w:tc>
          <w:tcPr>
            <w:tcW w:w="540" w:type="dxa"/>
            <w:tcBorders>
              <w:top w:val="single" w:sz="4" w:space="0" w:color="000000"/>
              <w:left w:val="single" w:sz="4" w:space="0" w:color="000000"/>
              <w:bottom w:val="single" w:sz="4" w:space="0" w:color="000000"/>
              <w:right w:val="single" w:sz="4" w:space="0" w:color="000000"/>
            </w:tcBorders>
            <w:vAlign w:val="center"/>
          </w:tcPr>
          <w:p w14:paraId="0BD28556" w14:textId="77777777" w:rsidR="00610AA2" w:rsidRDefault="00610AA2" w:rsidP="005E2DDE">
            <w:pPr>
              <w:tabs>
                <w:tab w:val="right" w:pos="9360"/>
              </w:tabs>
              <w:jc w:val="center"/>
              <w:rPr>
                <w:rFonts w:ascii="Times New Roman" w:hAnsi="Times New Roman"/>
                <w:b/>
                <w:sz w:val="18"/>
                <w:szCs w:val="18"/>
              </w:rPr>
            </w:pPr>
          </w:p>
        </w:tc>
        <w:tc>
          <w:tcPr>
            <w:tcW w:w="480" w:type="dxa"/>
            <w:vAlign w:val="center"/>
            <w:hideMark/>
          </w:tcPr>
          <w:p w14:paraId="2651F415" w14:textId="77777777" w:rsidR="00610AA2" w:rsidRDefault="00610AA2" w:rsidP="005E2DDE">
            <w:pPr>
              <w:rPr>
                <w:rFonts w:eastAsia="Courier" w:cs="Courier"/>
                <w:sz w:val="20"/>
              </w:rPr>
            </w:pPr>
          </w:p>
        </w:tc>
      </w:tr>
      <w:tr w:rsidR="00610AA2" w14:paraId="50961DFE" w14:textId="77777777" w:rsidTr="005E2DDE">
        <w:trPr>
          <w:trHeight w:val="3392"/>
          <w:jc w:val="center"/>
        </w:trPr>
        <w:tc>
          <w:tcPr>
            <w:tcW w:w="10435" w:type="dxa"/>
            <w:gridSpan w:val="3"/>
            <w:tcBorders>
              <w:top w:val="single" w:sz="4" w:space="0" w:color="000000"/>
              <w:left w:val="single" w:sz="4" w:space="0" w:color="000000"/>
              <w:bottom w:val="single" w:sz="4" w:space="0" w:color="000000"/>
              <w:right w:val="single" w:sz="4" w:space="0" w:color="000000"/>
            </w:tcBorders>
            <w:vAlign w:val="center"/>
          </w:tcPr>
          <w:p w14:paraId="71E0944D" w14:textId="77777777" w:rsidR="00610AA2" w:rsidRDefault="00610AA2" w:rsidP="005E2DDE">
            <w:pPr>
              <w:tabs>
                <w:tab w:val="left" w:pos="0"/>
                <w:tab w:val="left" w:pos="288"/>
                <w:tab w:val="left" w:pos="4176"/>
                <w:tab w:val="right" w:pos="5328"/>
              </w:tabs>
              <w:spacing w:before="120"/>
              <w:rPr>
                <w:rFonts w:ascii="Times New Roman" w:hAnsi="Times New Roman"/>
                <w:sz w:val="18"/>
                <w:szCs w:val="18"/>
                <w:u w:val="single"/>
              </w:rPr>
            </w:pPr>
            <w:r>
              <w:rPr>
                <w:rFonts w:ascii="Times New Roman" w:hAnsi="Times New Roman"/>
                <w:b/>
                <w:sz w:val="18"/>
                <w:szCs w:val="18"/>
                <w:u w:val="single"/>
              </w:rPr>
              <w:t>ADMISSION TO TEACHER EDUCATION</w:t>
            </w:r>
          </w:p>
          <w:p w14:paraId="4FA633A6" w14:textId="77777777" w:rsidR="00610AA2" w:rsidRDefault="00610AA2" w:rsidP="005E2DDE">
            <w:pPr>
              <w:tabs>
                <w:tab w:val="left" w:pos="0"/>
                <w:tab w:val="left" w:pos="288"/>
                <w:tab w:val="left" w:pos="4176"/>
                <w:tab w:val="right" w:pos="5328"/>
              </w:tabs>
              <w:rPr>
                <w:rFonts w:ascii="Times New Roman" w:hAnsi="Times New Roman"/>
                <w:sz w:val="18"/>
                <w:szCs w:val="18"/>
              </w:rPr>
            </w:pPr>
            <w:r>
              <w:rPr>
                <w:rFonts w:ascii="Times New Roman" w:hAnsi="Times New Roman"/>
                <w:sz w:val="18"/>
                <w:szCs w:val="18"/>
              </w:rPr>
              <w:t>Application on file</w:t>
            </w:r>
          </w:p>
          <w:p w14:paraId="361853E0" w14:textId="77777777" w:rsidR="00610AA2" w:rsidRDefault="00610AA2" w:rsidP="005E2DDE">
            <w:pPr>
              <w:tabs>
                <w:tab w:val="left" w:pos="0"/>
                <w:tab w:val="left" w:pos="288"/>
                <w:tab w:val="left" w:pos="4176"/>
                <w:tab w:val="right" w:pos="5328"/>
              </w:tabs>
              <w:rPr>
                <w:rFonts w:ascii="Times New Roman" w:hAnsi="Times New Roman"/>
                <w:sz w:val="18"/>
                <w:szCs w:val="18"/>
              </w:rPr>
            </w:pPr>
            <w:r>
              <w:rPr>
                <w:rFonts w:ascii="Times New Roman" w:hAnsi="Times New Roman"/>
                <w:sz w:val="18"/>
                <w:szCs w:val="18"/>
              </w:rPr>
              <w:t>Passing PRAXIS CORE scores</w:t>
            </w:r>
          </w:p>
          <w:p w14:paraId="5E5699C8" w14:textId="77777777" w:rsidR="00610AA2" w:rsidRDefault="00610AA2" w:rsidP="005E2DDE">
            <w:pPr>
              <w:tabs>
                <w:tab w:val="left" w:pos="0"/>
                <w:tab w:val="left" w:pos="288"/>
                <w:tab w:val="left" w:pos="4176"/>
                <w:tab w:val="right" w:pos="5328"/>
              </w:tabs>
              <w:rPr>
                <w:rFonts w:ascii="Times New Roman" w:hAnsi="Times New Roman"/>
                <w:sz w:val="18"/>
                <w:szCs w:val="18"/>
              </w:rPr>
            </w:pPr>
            <w:r>
              <w:rPr>
                <w:rFonts w:ascii="Times New Roman" w:hAnsi="Times New Roman"/>
                <w:sz w:val="18"/>
                <w:szCs w:val="18"/>
              </w:rPr>
              <w:t xml:space="preserve">2.75 GPA before applying to teacher </w:t>
            </w:r>
            <w:proofErr w:type="gramStart"/>
            <w:r>
              <w:rPr>
                <w:rFonts w:ascii="Times New Roman" w:hAnsi="Times New Roman"/>
                <w:sz w:val="18"/>
                <w:szCs w:val="18"/>
              </w:rPr>
              <w:t>education</w:t>
            </w:r>
            <w:proofErr w:type="gramEnd"/>
          </w:p>
          <w:p w14:paraId="3B566C97" w14:textId="77777777" w:rsidR="00610AA2" w:rsidRDefault="00610AA2" w:rsidP="005E2DDE">
            <w:pPr>
              <w:tabs>
                <w:tab w:val="left" w:pos="0"/>
                <w:tab w:val="left" w:pos="288"/>
                <w:tab w:val="left" w:pos="4176"/>
                <w:tab w:val="right" w:pos="5328"/>
              </w:tabs>
              <w:rPr>
                <w:rFonts w:ascii="Times New Roman" w:hAnsi="Times New Roman"/>
                <w:sz w:val="18"/>
                <w:szCs w:val="18"/>
              </w:rPr>
            </w:pPr>
            <w:r>
              <w:rPr>
                <w:rFonts w:ascii="Times New Roman" w:hAnsi="Times New Roman"/>
                <w:sz w:val="18"/>
                <w:szCs w:val="18"/>
              </w:rPr>
              <w:t>2.75 GPA throughout the program</w:t>
            </w:r>
          </w:p>
          <w:p w14:paraId="7D90BC03" w14:textId="77777777" w:rsidR="00610AA2" w:rsidRDefault="00610AA2" w:rsidP="005E2DDE">
            <w:pPr>
              <w:tabs>
                <w:tab w:val="left" w:pos="0"/>
                <w:tab w:val="left" w:pos="235"/>
                <w:tab w:val="left" w:pos="720"/>
                <w:tab w:val="left" w:pos="891"/>
                <w:tab w:val="left" w:pos="1260"/>
                <w:tab w:val="right" w:pos="5220"/>
              </w:tabs>
              <w:rPr>
                <w:rFonts w:ascii="Times New Roman" w:hAnsi="Times New Roman"/>
                <w:b/>
                <w:sz w:val="18"/>
                <w:szCs w:val="18"/>
              </w:rPr>
            </w:pPr>
          </w:p>
          <w:p w14:paraId="3489B328" w14:textId="77777777" w:rsidR="00610AA2" w:rsidRDefault="00610AA2" w:rsidP="005E2DDE">
            <w:pPr>
              <w:tabs>
                <w:tab w:val="left" w:pos="0"/>
                <w:tab w:val="left" w:pos="235"/>
                <w:tab w:val="left" w:pos="720"/>
                <w:tab w:val="left" w:pos="891"/>
                <w:tab w:val="left" w:pos="1260"/>
                <w:tab w:val="right" w:pos="5220"/>
              </w:tabs>
              <w:rPr>
                <w:rFonts w:ascii="Times New Roman" w:hAnsi="Times New Roman"/>
                <w:b/>
                <w:sz w:val="18"/>
                <w:szCs w:val="18"/>
                <w:u w:val="single"/>
              </w:rPr>
            </w:pPr>
            <w:r>
              <w:rPr>
                <w:rFonts w:ascii="Times New Roman" w:hAnsi="Times New Roman"/>
                <w:b/>
                <w:sz w:val="18"/>
                <w:szCs w:val="18"/>
                <w:u w:val="single"/>
              </w:rPr>
              <w:t>ADMISSION TO STUDENT TEACHING</w:t>
            </w:r>
          </w:p>
          <w:p w14:paraId="21AAC6F2" w14:textId="77777777" w:rsidR="00610AA2" w:rsidRDefault="00610AA2" w:rsidP="005E2DDE">
            <w:pPr>
              <w:tabs>
                <w:tab w:val="left" w:pos="0"/>
                <w:tab w:val="left" w:pos="235"/>
                <w:tab w:val="left" w:pos="720"/>
                <w:tab w:val="left" w:pos="891"/>
                <w:tab w:val="left" w:pos="1260"/>
                <w:tab w:val="right" w:pos="5220"/>
              </w:tabs>
              <w:rPr>
                <w:rFonts w:ascii="Times New Roman" w:hAnsi="Times New Roman"/>
                <w:sz w:val="18"/>
                <w:szCs w:val="18"/>
              </w:rPr>
            </w:pPr>
            <w:r>
              <w:rPr>
                <w:rFonts w:ascii="Times New Roman" w:hAnsi="Times New Roman"/>
                <w:sz w:val="18"/>
                <w:szCs w:val="18"/>
              </w:rPr>
              <w:t>Application on file</w:t>
            </w:r>
          </w:p>
          <w:p w14:paraId="2F9EFB58" w14:textId="77777777" w:rsidR="00610AA2" w:rsidRDefault="00610AA2" w:rsidP="005E2DDE">
            <w:pPr>
              <w:tabs>
                <w:tab w:val="left" w:pos="0"/>
                <w:tab w:val="left" w:pos="235"/>
                <w:tab w:val="left" w:pos="720"/>
                <w:tab w:val="left" w:pos="891"/>
                <w:tab w:val="left" w:pos="1260"/>
                <w:tab w:val="right" w:pos="5220"/>
              </w:tabs>
              <w:rPr>
                <w:rFonts w:ascii="Times New Roman" w:hAnsi="Times New Roman"/>
                <w:sz w:val="18"/>
                <w:szCs w:val="18"/>
              </w:rPr>
            </w:pPr>
            <w:r>
              <w:rPr>
                <w:rFonts w:ascii="Times New Roman" w:hAnsi="Times New Roman"/>
                <w:sz w:val="18"/>
                <w:szCs w:val="18"/>
              </w:rPr>
              <w:t>2.75 GPA prior to student teaching</w:t>
            </w:r>
          </w:p>
          <w:p w14:paraId="011D391D" w14:textId="77777777" w:rsidR="00610AA2" w:rsidRDefault="00610AA2" w:rsidP="005E2DDE">
            <w:pPr>
              <w:tabs>
                <w:tab w:val="left" w:pos="0"/>
                <w:tab w:val="left" w:pos="235"/>
                <w:tab w:val="left" w:pos="720"/>
                <w:tab w:val="left" w:pos="891"/>
                <w:tab w:val="left" w:pos="1260"/>
                <w:tab w:val="right" w:pos="5220"/>
              </w:tabs>
              <w:rPr>
                <w:rFonts w:ascii="Times New Roman" w:hAnsi="Times New Roman"/>
                <w:sz w:val="18"/>
                <w:szCs w:val="18"/>
              </w:rPr>
            </w:pPr>
            <w:r>
              <w:rPr>
                <w:rFonts w:ascii="Times New Roman" w:hAnsi="Times New Roman"/>
                <w:sz w:val="18"/>
                <w:szCs w:val="18"/>
              </w:rPr>
              <w:t>Licensure Requirements: successful completion of student teaching and electronic professional portfolio (edTPA); PRAXIS II scores (as applicable)</w:t>
            </w:r>
          </w:p>
          <w:p w14:paraId="5924AE5A" w14:textId="77777777" w:rsidR="00610AA2" w:rsidRDefault="00610AA2" w:rsidP="005E2DDE">
            <w:pPr>
              <w:tabs>
                <w:tab w:val="left" w:pos="0"/>
                <w:tab w:val="left" w:pos="288"/>
                <w:tab w:val="left" w:pos="4176"/>
                <w:tab w:val="right" w:pos="5328"/>
              </w:tabs>
              <w:rPr>
                <w:rFonts w:ascii="Times New Roman" w:hAnsi="Times New Roman"/>
                <w:b/>
                <w:sz w:val="18"/>
                <w:szCs w:val="18"/>
                <w:u w:val="single"/>
              </w:rPr>
            </w:pPr>
          </w:p>
          <w:p w14:paraId="6F41A1F6" w14:textId="77777777" w:rsidR="00610AA2" w:rsidRDefault="00610AA2" w:rsidP="005E2DDE">
            <w:pPr>
              <w:tabs>
                <w:tab w:val="left" w:pos="0"/>
                <w:tab w:val="left" w:pos="288"/>
                <w:tab w:val="left" w:pos="4176"/>
                <w:tab w:val="right" w:pos="5328"/>
              </w:tabs>
              <w:rPr>
                <w:rFonts w:ascii="Times New Roman" w:hAnsi="Times New Roman"/>
                <w:sz w:val="18"/>
                <w:szCs w:val="18"/>
                <w:u w:val="single"/>
              </w:rPr>
            </w:pPr>
            <w:r>
              <w:rPr>
                <w:rFonts w:ascii="Times New Roman" w:hAnsi="Times New Roman"/>
                <w:b/>
                <w:sz w:val="18"/>
                <w:szCs w:val="18"/>
                <w:u w:val="single"/>
              </w:rPr>
              <w:t>GRADUATION REQUIREMENTS</w:t>
            </w:r>
          </w:p>
          <w:p w14:paraId="43EF5BEB" w14:textId="77777777" w:rsidR="00610AA2" w:rsidRDefault="00610AA2" w:rsidP="005E2DDE">
            <w:pPr>
              <w:tabs>
                <w:tab w:val="left" w:pos="0"/>
                <w:tab w:val="left" w:pos="288"/>
                <w:tab w:val="left" w:pos="4176"/>
                <w:tab w:val="right" w:pos="5328"/>
              </w:tabs>
              <w:rPr>
                <w:rFonts w:ascii="Times New Roman" w:hAnsi="Times New Roman"/>
                <w:sz w:val="18"/>
                <w:szCs w:val="18"/>
              </w:rPr>
            </w:pPr>
            <w:r>
              <w:rPr>
                <w:rFonts w:ascii="Times New Roman" w:hAnsi="Times New Roman"/>
                <w:sz w:val="18"/>
                <w:szCs w:val="18"/>
              </w:rPr>
              <w:t>2.0 cumulative average in major; No more than one D in major</w:t>
            </w:r>
          </w:p>
          <w:p w14:paraId="50A62275" w14:textId="77777777" w:rsidR="00610AA2" w:rsidRDefault="00610AA2" w:rsidP="005E2DDE">
            <w:pPr>
              <w:tabs>
                <w:tab w:val="left" w:pos="0"/>
                <w:tab w:val="left" w:pos="288"/>
                <w:tab w:val="left" w:pos="4176"/>
                <w:tab w:val="right" w:pos="5328"/>
              </w:tabs>
              <w:rPr>
                <w:rFonts w:ascii="Times New Roman" w:hAnsi="Times New Roman"/>
                <w:sz w:val="18"/>
                <w:szCs w:val="18"/>
              </w:rPr>
            </w:pPr>
            <w:r>
              <w:rPr>
                <w:rFonts w:ascii="Times New Roman" w:hAnsi="Times New Roman"/>
                <w:sz w:val="18"/>
                <w:szCs w:val="18"/>
              </w:rPr>
              <w:t>2.0 cumulative average in minor; No more than one D in minor</w:t>
            </w:r>
          </w:p>
        </w:tc>
        <w:tc>
          <w:tcPr>
            <w:tcW w:w="480" w:type="dxa"/>
            <w:vAlign w:val="center"/>
            <w:hideMark/>
          </w:tcPr>
          <w:p w14:paraId="1084C56A" w14:textId="77777777" w:rsidR="00610AA2" w:rsidRDefault="00610AA2" w:rsidP="005E2DDE">
            <w:pPr>
              <w:rPr>
                <w:rFonts w:eastAsia="Courier" w:cs="Courier"/>
                <w:sz w:val="20"/>
              </w:rPr>
            </w:pPr>
          </w:p>
        </w:tc>
      </w:tr>
      <w:bookmarkEnd w:id="2"/>
    </w:tbl>
    <w:p w14:paraId="2A0972BD" w14:textId="77777777" w:rsidR="00610AA2" w:rsidRDefault="00610AA2" w:rsidP="00610AA2">
      <w:pPr>
        <w:widowControl/>
        <w:rPr>
          <w:rFonts w:ascii="Times New Roman" w:hAnsi="Times New Roman"/>
          <w:b/>
        </w:rPr>
        <w:sectPr w:rsidR="00610AA2">
          <w:pgSz w:w="12240" w:h="15840"/>
          <w:pgMar w:top="1440" w:right="864" w:bottom="630" w:left="864" w:header="540" w:footer="720" w:gutter="0"/>
          <w:pgNumType w:start="1"/>
          <w:cols w:space="720"/>
        </w:sectPr>
      </w:pPr>
    </w:p>
    <w:tbl>
      <w:tblPr>
        <w:tblW w:w="1098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226"/>
        <w:gridCol w:w="1050"/>
        <w:gridCol w:w="704"/>
      </w:tblGrid>
      <w:tr w:rsidR="00610AA2" w14:paraId="4857BF87" w14:textId="77777777" w:rsidTr="005E2DDE">
        <w:trPr>
          <w:trHeight w:val="458"/>
          <w:jc w:val="center"/>
        </w:trPr>
        <w:tc>
          <w:tcPr>
            <w:tcW w:w="9223" w:type="dxa"/>
            <w:vMerge w:val="restart"/>
            <w:tcBorders>
              <w:top w:val="single" w:sz="4" w:space="0" w:color="000000"/>
              <w:left w:val="single" w:sz="4" w:space="0" w:color="000000"/>
              <w:bottom w:val="single" w:sz="4" w:space="0" w:color="000000"/>
              <w:right w:val="single" w:sz="4" w:space="0" w:color="000000"/>
            </w:tcBorders>
            <w:vAlign w:val="center"/>
            <w:hideMark/>
          </w:tcPr>
          <w:p w14:paraId="478391DA" w14:textId="77777777" w:rsidR="00610AA2" w:rsidRDefault="00610AA2" w:rsidP="005E2DDE">
            <w:pPr>
              <w:tabs>
                <w:tab w:val="left" w:pos="0"/>
                <w:tab w:val="left" w:pos="235"/>
                <w:tab w:val="left" w:pos="720"/>
                <w:tab w:val="left" w:pos="891"/>
                <w:tab w:val="left" w:pos="1260"/>
                <w:tab w:val="right" w:pos="5220"/>
              </w:tabs>
              <w:jc w:val="center"/>
              <w:rPr>
                <w:rFonts w:ascii="Times New Roman" w:hAnsi="Times New Roman"/>
                <w:b/>
              </w:rPr>
            </w:pPr>
            <w:bookmarkStart w:id="3" w:name="_Hlk144898525"/>
            <w:r>
              <w:rPr>
                <w:rFonts w:ascii="Times New Roman" w:hAnsi="Times New Roman"/>
                <w:b/>
              </w:rPr>
              <w:lastRenderedPageBreak/>
              <w:t>MAJOR/PROFESSIONAL EDUCATION REQUIREMENTS</w:t>
            </w:r>
          </w:p>
          <w:p w14:paraId="1D7F4631" w14:textId="77777777" w:rsidR="00610AA2" w:rsidRDefault="00610AA2" w:rsidP="005E2DDE">
            <w:pPr>
              <w:rPr>
                <w:rFonts w:ascii="Times New Roman" w:hAnsi="Times New Roman"/>
                <w:sz w:val="18"/>
                <w:szCs w:val="18"/>
              </w:rPr>
            </w:pPr>
            <w:r>
              <w:rPr>
                <w:rFonts w:ascii="Times New Roman" w:hAnsi="Times New Roman"/>
                <w:sz w:val="18"/>
                <w:szCs w:val="18"/>
              </w:rPr>
              <w:t>*Note: Certain courses are cross-referenced and fulfill both distribution and major requirements.</w:t>
            </w:r>
          </w:p>
        </w:tc>
        <w:tc>
          <w:tcPr>
            <w:tcW w:w="1754" w:type="dxa"/>
            <w:gridSpan w:val="2"/>
            <w:tcBorders>
              <w:top w:val="single" w:sz="4" w:space="0" w:color="000000"/>
              <w:left w:val="single" w:sz="4" w:space="0" w:color="000000"/>
              <w:bottom w:val="single" w:sz="4" w:space="0" w:color="000000"/>
              <w:right w:val="single" w:sz="4" w:space="0" w:color="000000"/>
            </w:tcBorders>
            <w:vAlign w:val="bottom"/>
            <w:hideMark/>
          </w:tcPr>
          <w:p w14:paraId="36B49227" w14:textId="77777777" w:rsidR="00610AA2" w:rsidRDefault="00610AA2" w:rsidP="005E2DDE">
            <w:pPr>
              <w:tabs>
                <w:tab w:val="right" w:pos="9360"/>
              </w:tabs>
              <w:jc w:val="center"/>
              <w:rPr>
                <w:rFonts w:ascii="Times New Roman" w:hAnsi="Times New Roman"/>
                <w:b/>
                <w:sz w:val="18"/>
                <w:szCs w:val="18"/>
              </w:rPr>
            </w:pPr>
            <w:r>
              <w:rPr>
                <w:rFonts w:ascii="Times New Roman" w:hAnsi="Times New Roman"/>
                <w:b/>
                <w:sz w:val="18"/>
                <w:szCs w:val="18"/>
              </w:rPr>
              <w:t>S.H.</w:t>
            </w:r>
          </w:p>
        </w:tc>
      </w:tr>
      <w:tr w:rsidR="00610AA2" w14:paraId="736E312B" w14:textId="77777777" w:rsidTr="005E2DDE">
        <w:trPr>
          <w:trHeight w:val="457"/>
          <w:jc w:val="center"/>
        </w:trPr>
        <w:tc>
          <w:tcPr>
            <w:tcW w:w="10977" w:type="dxa"/>
            <w:vMerge/>
            <w:tcBorders>
              <w:top w:val="single" w:sz="4" w:space="0" w:color="000000"/>
              <w:left w:val="single" w:sz="4" w:space="0" w:color="000000"/>
              <w:bottom w:val="single" w:sz="4" w:space="0" w:color="000000"/>
              <w:right w:val="single" w:sz="4" w:space="0" w:color="000000"/>
            </w:tcBorders>
            <w:vAlign w:val="center"/>
            <w:hideMark/>
          </w:tcPr>
          <w:p w14:paraId="695B8451" w14:textId="77777777" w:rsidR="00610AA2" w:rsidRDefault="00610AA2" w:rsidP="005E2DDE">
            <w:pPr>
              <w:rPr>
                <w:rFonts w:ascii="Times New Roman" w:hAnsi="Times New Roman"/>
                <w:sz w:val="18"/>
                <w:szCs w:val="18"/>
              </w:rPr>
            </w:pPr>
          </w:p>
        </w:tc>
        <w:tc>
          <w:tcPr>
            <w:tcW w:w="1754"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76F0154D" w14:textId="77777777" w:rsidR="00610AA2" w:rsidRDefault="00610AA2" w:rsidP="005E2DDE">
            <w:pPr>
              <w:tabs>
                <w:tab w:val="right" w:pos="9360"/>
              </w:tabs>
              <w:jc w:val="center"/>
              <w:rPr>
                <w:rFonts w:ascii="Times New Roman" w:hAnsi="Times New Roman"/>
                <w:b/>
                <w:sz w:val="18"/>
                <w:szCs w:val="18"/>
              </w:rPr>
            </w:pPr>
            <w:r>
              <w:rPr>
                <w:rFonts w:ascii="Times New Roman" w:hAnsi="Times New Roman"/>
                <w:b/>
                <w:sz w:val="18"/>
                <w:szCs w:val="18"/>
              </w:rPr>
              <w:t>45</w:t>
            </w:r>
          </w:p>
        </w:tc>
      </w:tr>
      <w:tr w:rsidR="00610AA2" w14:paraId="689AB10C" w14:textId="77777777" w:rsidTr="005E2DDE">
        <w:trPr>
          <w:trHeight w:val="305"/>
          <w:jc w:val="center"/>
        </w:trPr>
        <w:tc>
          <w:tcPr>
            <w:tcW w:w="922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656124BF" w14:textId="77777777" w:rsidR="00610AA2" w:rsidRDefault="00610AA2" w:rsidP="005E2DDE">
            <w:pPr>
              <w:tabs>
                <w:tab w:val="left" w:pos="8018"/>
              </w:tabs>
              <w:ind w:right="-90"/>
              <w:rPr>
                <w:rFonts w:ascii="Times New Roman" w:hAnsi="Times New Roman"/>
                <w:b/>
                <w:sz w:val="18"/>
                <w:szCs w:val="18"/>
              </w:rPr>
            </w:pPr>
            <w:r>
              <w:rPr>
                <w:rFonts w:ascii="Times New Roman" w:hAnsi="Times New Roman"/>
                <w:b/>
                <w:sz w:val="18"/>
                <w:szCs w:val="18"/>
              </w:rPr>
              <w:t>MIDDLE SCHOOL EDUCATION MAJOR CORE REQUIREMENTS</w:t>
            </w:r>
          </w:p>
          <w:p w14:paraId="5ACBA367" w14:textId="77777777" w:rsidR="00610AA2" w:rsidRDefault="00610AA2" w:rsidP="005E2DDE">
            <w:pPr>
              <w:tabs>
                <w:tab w:val="left" w:pos="8018"/>
              </w:tabs>
              <w:ind w:right="-90"/>
              <w:rPr>
                <w:rFonts w:ascii="Times New Roman" w:hAnsi="Times New Roman"/>
                <w:b/>
                <w:sz w:val="18"/>
                <w:szCs w:val="18"/>
              </w:rPr>
            </w:pPr>
          </w:p>
        </w:tc>
        <w:tc>
          <w:tcPr>
            <w:tcW w:w="1754"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51489576" w14:textId="77777777" w:rsidR="00610AA2" w:rsidRDefault="00610AA2" w:rsidP="005E2DDE">
            <w:pPr>
              <w:tabs>
                <w:tab w:val="right" w:pos="9360"/>
              </w:tabs>
              <w:jc w:val="center"/>
              <w:rPr>
                <w:rFonts w:ascii="Times New Roman" w:hAnsi="Times New Roman"/>
                <w:b/>
                <w:sz w:val="18"/>
                <w:szCs w:val="18"/>
              </w:rPr>
            </w:pPr>
            <w:r>
              <w:rPr>
                <w:rFonts w:ascii="Times New Roman" w:hAnsi="Times New Roman"/>
                <w:b/>
                <w:sz w:val="18"/>
                <w:szCs w:val="18"/>
              </w:rPr>
              <w:t>19</w:t>
            </w:r>
          </w:p>
        </w:tc>
      </w:tr>
      <w:tr w:rsidR="00610AA2" w14:paraId="539320A1" w14:textId="77777777" w:rsidTr="005E2DDE">
        <w:trPr>
          <w:jc w:val="center"/>
        </w:trPr>
        <w:tc>
          <w:tcPr>
            <w:tcW w:w="9223" w:type="dxa"/>
            <w:tcBorders>
              <w:top w:val="single" w:sz="4" w:space="0" w:color="000000"/>
              <w:left w:val="single" w:sz="4" w:space="0" w:color="000000"/>
              <w:bottom w:val="single" w:sz="4" w:space="0" w:color="000000"/>
              <w:right w:val="single" w:sz="4" w:space="0" w:color="000000"/>
            </w:tcBorders>
            <w:vAlign w:val="center"/>
            <w:hideMark/>
          </w:tcPr>
          <w:p w14:paraId="118709C1" w14:textId="77777777" w:rsidR="00610AA2" w:rsidRDefault="00610AA2" w:rsidP="005E2DDE">
            <w:pPr>
              <w:rPr>
                <w:rFonts w:ascii="Times New Roman" w:hAnsi="Times New Roman"/>
                <w:sz w:val="18"/>
                <w:szCs w:val="18"/>
              </w:rPr>
            </w:pPr>
            <w:r>
              <w:rPr>
                <w:rFonts w:ascii="Times New Roman" w:hAnsi="Times New Roman"/>
                <w:sz w:val="18"/>
                <w:szCs w:val="18"/>
              </w:rPr>
              <w:t>*EDUC 1100 Introduction to Teaching and Educ. Technology</w:t>
            </w:r>
          </w:p>
        </w:tc>
        <w:tc>
          <w:tcPr>
            <w:tcW w:w="1050" w:type="dxa"/>
            <w:tcBorders>
              <w:top w:val="single" w:sz="4" w:space="0" w:color="000000"/>
              <w:left w:val="single" w:sz="4" w:space="0" w:color="000000"/>
              <w:bottom w:val="single" w:sz="4" w:space="0" w:color="000000"/>
              <w:right w:val="single" w:sz="4" w:space="0" w:color="000000"/>
            </w:tcBorders>
            <w:vAlign w:val="center"/>
            <w:hideMark/>
          </w:tcPr>
          <w:p w14:paraId="048DF647" w14:textId="77777777" w:rsidR="00610AA2" w:rsidRDefault="00610AA2" w:rsidP="005E2DDE">
            <w:pPr>
              <w:tabs>
                <w:tab w:val="right" w:pos="9360"/>
              </w:tabs>
              <w:jc w:val="center"/>
              <w:rPr>
                <w:rFonts w:ascii="Times New Roman" w:hAnsi="Times New Roman"/>
                <w:sz w:val="18"/>
                <w:szCs w:val="18"/>
              </w:rPr>
            </w:pPr>
            <w:r>
              <w:rPr>
                <w:rFonts w:ascii="Times New Roman" w:hAnsi="Times New Roman"/>
                <w:sz w:val="18"/>
                <w:szCs w:val="18"/>
              </w:rPr>
              <w:t>3</w:t>
            </w:r>
          </w:p>
        </w:tc>
        <w:tc>
          <w:tcPr>
            <w:tcW w:w="704" w:type="dxa"/>
            <w:tcBorders>
              <w:top w:val="single" w:sz="4" w:space="0" w:color="000000"/>
              <w:left w:val="single" w:sz="4" w:space="0" w:color="000000"/>
              <w:bottom w:val="single" w:sz="4" w:space="0" w:color="000000"/>
              <w:right w:val="single" w:sz="4" w:space="0" w:color="000000"/>
            </w:tcBorders>
            <w:vAlign w:val="center"/>
          </w:tcPr>
          <w:p w14:paraId="552DA801" w14:textId="77777777" w:rsidR="00610AA2" w:rsidRDefault="00610AA2" w:rsidP="005E2DDE">
            <w:pPr>
              <w:tabs>
                <w:tab w:val="right" w:pos="9360"/>
              </w:tabs>
              <w:jc w:val="center"/>
              <w:rPr>
                <w:rFonts w:ascii="Times New Roman" w:hAnsi="Times New Roman"/>
                <w:sz w:val="18"/>
                <w:szCs w:val="18"/>
              </w:rPr>
            </w:pPr>
          </w:p>
        </w:tc>
      </w:tr>
      <w:tr w:rsidR="00610AA2" w14:paraId="74FD2F71" w14:textId="77777777" w:rsidTr="005E2DDE">
        <w:trPr>
          <w:jc w:val="center"/>
        </w:trPr>
        <w:tc>
          <w:tcPr>
            <w:tcW w:w="9223" w:type="dxa"/>
            <w:tcBorders>
              <w:top w:val="single" w:sz="4" w:space="0" w:color="000000"/>
              <w:left w:val="single" w:sz="4" w:space="0" w:color="000000"/>
              <w:bottom w:val="single" w:sz="4" w:space="0" w:color="000000"/>
              <w:right w:val="single" w:sz="4" w:space="0" w:color="000000"/>
            </w:tcBorders>
            <w:vAlign w:val="center"/>
            <w:hideMark/>
          </w:tcPr>
          <w:p w14:paraId="4E579A67" w14:textId="77777777" w:rsidR="00610AA2" w:rsidRDefault="00610AA2" w:rsidP="005E2DDE">
            <w:pPr>
              <w:rPr>
                <w:rFonts w:ascii="Times New Roman" w:hAnsi="Times New Roman"/>
                <w:sz w:val="18"/>
                <w:szCs w:val="18"/>
              </w:rPr>
            </w:pPr>
            <w:r>
              <w:rPr>
                <w:rFonts w:ascii="Times New Roman" w:hAnsi="Times New Roman"/>
                <w:sz w:val="18"/>
                <w:szCs w:val="18"/>
              </w:rPr>
              <w:t>+EDUC 3100 Theory into Practice</w:t>
            </w:r>
          </w:p>
        </w:tc>
        <w:tc>
          <w:tcPr>
            <w:tcW w:w="1050" w:type="dxa"/>
            <w:tcBorders>
              <w:top w:val="single" w:sz="4" w:space="0" w:color="000000"/>
              <w:left w:val="single" w:sz="4" w:space="0" w:color="000000"/>
              <w:bottom w:val="single" w:sz="4" w:space="0" w:color="000000"/>
              <w:right w:val="single" w:sz="4" w:space="0" w:color="000000"/>
            </w:tcBorders>
            <w:vAlign w:val="center"/>
            <w:hideMark/>
          </w:tcPr>
          <w:p w14:paraId="11CB3A10" w14:textId="77777777" w:rsidR="00610AA2" w:rsidRDefault="00610AA2" w:rsidP="005E2DDE">
            <w:pPr>
              <w:tabs>
                <w:tab w:val="right" w:pos="9360"/>
              </w:tabs>
              <w:jc w:val="center"/>
              <w:rPr>
                <w:rFonts w:ascii="Times New Roman" w:hAnsi="Times New Roman"/>
                <w:sz w:val="18"/>
                <w:szCs w:val="18"/>
              </w:rPr>
            </w:pPr>
            <w:r>
              <w:rPr>
                <w:rFonts w:ascii="Times New Roman" w:hAnsi="Times New Roman"/>
                <w:sz w:val="18"/>
                <w:szCs w:val="18"/>
              </w:rPr>
              <w:t>3</w:t>
            </w:r>
          </w:p>
        </w:tc>
        <w:tc>
          <w:tcPr>
            <w:tcW w:w="704" w:type="dxa"/>
            <w:tcBorders>
              <w:top w:val="single" w:sz="4" w:space="0" w:color="000000"/>
              <w:left w:val="single" w:sz="4" w:space="0" w:color="000000"/>
              <w:bottom w:val="single" w:sz="4" w:space="0" w:color="000000"/>
              <w:right w:val="single" w:sz="4" w:space="0" w:color="000000"/>
            </w:tcBorders>
            <w:vAlign w:val="center"/>
          </w:tcPr>
          <w:p w14:paraId="3C7F26B8" w14:textId="77777777" w:rsidR="00610AA2" w:rsidRDefault="00610AA2" w:rsidP="005E2DDE">
            <w:pPr>
              <w:tabs>
                <w:tab w:val="right" w:pos="9360"/>
              </w:tabs>
              <w:jc w:val="center"/>
              <w:rPr>
                <w:rFonts w:ascii="Times New Roman" w:hAnsi="Times New Roman"/>
                <w:sz w:val="18"/>
                <w:szCs w:val="18"/>
              </w:rPr>
            </w:pPr>
          </w:p>
        </w:tc>
      </w:tr>
      <w:tr w:rsidR="00610AA2" w14:paraId="38CF6F38" w14:textId="77777777" w:rsidTr="005E2DDE">
        <w:trPr>
          <w:jc w:val="center"/>
        </w:trPr>
        <w:tc>
          <w:tcPr>
            <w:tcW w:w="9223" w:type="dxa"/>
            <w:tcBorders>
              <w:top w:val="single" w:sz="4" w:space="0" w:color="000000"/>
              <w:left w:val="single" w:sz="4" w:space="0" w:color="000000"/>
              <w:bottom w:val="single" w:sz="4" w:space="0" w:color="000000"/>
              <w:right w:val="single" w:sz="4" w:space="0" w:color="000000"/>
            </w:tcBorders>
            <w:vAlign w:val="center"/>
            <w:hideMark/>
          </w:tcPr>
          <w:p w14:paraId="3011F0A5" w14:textId="77777777" w:rsidR="00610AA2" w:rsidRDefault="00610AA2" w:rsidP="005E2DDE">
            <w:pPr>
              <w:rPr>
                <w:rFonts w:ascii="Times New Roman" w:hAnsi="Times New Roman"/>
                <w:sz w:val="18"/>
                <w:szCs w:val="18"/>
              </w:rPr>
            </w:pPr>
            <w:r>
              <w:rPr>
                <w:rFonts w:ascii="Times New Roman" w:hAnsi="Times New Roman"/>
                <w:sz w:val="18"/>
                <w:szCs w:val="18"/>
              </w:rPr>
              <w:t>+EDUC 3101 Environments and Practices for Teaching Diverse Learners</w:t>
            </w:r>
          </w:p>
        </w:tc>
        <w:tc>
          <w:tcPr>
            <w:tcW w:w="1050" w:type="dxa"/>
            <w:tcBorders>
              <w:top w:val="single" w:sz="4" w:space="0" w:color="000000"/>
              <w:left w:val="single" w:sz="4" w:space="0" w:color="000000"/>
              <w:bottom w:val="single" w:sz="4" w:space="0" w:color="000000"/>
              <w:right w:val="single" w:sz="4" w:space="0" w:color="000000"/>
            </w:tcBorders>
            <w:vAlign w:val="center"/>
            <w:hideMark/>
          </w:tcPr>
          <w:p w14:paraId="3B49C7AD" w14:textId="77777777" w:rsidR="00610AA2" w:rsidRDefault="00610AA2" w:rsidP="005E2DDE">
            <w:pPr>
              <w:tabs>
                <w:tab w:val="right" w:pos="9360"/>
              </w:tabs>
              <w:jc w:val="center"/>
              <w:rPr>
                <w:rFonts w:ascii="Times New Roman" w:hAnsi="Times New Roman"/>
                <w:sz w:val="18"/>
                <w:szCs w:val="18"/>
              </w:rPr>
            </w:pPr>
            <w:r>
              <w:rPr>
                <w:rFonts w:ascii="Times New Roman" w:hAnsi="Times New Roman"/>
                <w:sz w:val="18"/>
                <w:szCs w:val="18"/>
              </w:rPr>
              <w:t>3</w:t>
            </w:r>
          </w:p>
        </w:tc>
        <w:tc>
          <w:tcPr>
            <w:tcW w:w="704" w:type="dxa"/>
            <w:tcBorders>
              <w:top w:val="single" w:sz="4" w:space="0" w:color="000000"/>
              <w:left w:val="single" w:sz="4" w:space="0" w:color="000000"/>
              <w:bottom w:val="single" w:sz="4" w:space="0" w:color="000000"/>
              <w:right w:val="single" w:sz="4" w:space="0" w:color="000000"/>
            </w:tcBorders>
            <w:vAlign w:val="center"/>
          </w:tcPr>
          <w:p w14:paraId="187E1A9B" w14:textId="77777777" w:rsidR="00610AA2" w:rsidRDefault="00610AA2" w:rsidP="005E2DDE">
            <w:pPr>
              <w:tabs>
                <w:tab w:val="right" w:pos="9360"/>
              </w:tabs>
              <w:jc w:val="center"/>
              <w:rPr>
                <w:rFonts w:ascii="Times New Roman" w:hAnsi="Times New Roman"/>
                <w:sz w:val="18"/>
                <w:szCs w:val="18"/>
              </w:rPr>
            </w:pPr>
          </w:p>
        </w:tc>
      </w:tr>
      <w:tr w:rsidR="00610AA2" w14:paraId="7C38AECE" w14:textId="77777777" w:rsidTr="005E2DDE">
        <w:trPr>
          <w:jc w:val="center"/>
        </w:trPr>
        <w:tc>
          <w:tcPr>
            <w:tcW w:w="9223" w:type="dxa"/>
            <w:tcBorders>
              <w:top w:val="single" w:sz="4" w:space="0" w:color="000000"/>
              <w:left w:val="single" w:sz="4" w:space="0" w:color="000000"/>
              <w:bottom w:val="single" w:sz="4" w:space="0" w:color="000000"/>
              <w:right w:val="single" w:sz="4" w:space="0" w:color="000000"/>
            </w:tcBorders>
            <w:vAlign w:val="center"/>
            <w:hideMark/>
          </w:tcPr>
          <w:p w14:paraId="08EA990E" w14:textId="77777777" w:rsidR="00610AA2" w:rsidRDefault="00610AA2" w:rsidP="005E2DDE">
            <w:pPr>
              <w:rPr>
                <w:rFonts w:ascii="Times New Roman" w:hAnsi="Times New Roman"/>
                <w:sz w:val="18"/>
                <w:szCs w:val="18"/>
              </w:rPr>
            </w:pPr>
            <w:r>
              <w:rPr>
                <w:rFonts w:ascii="Times New Roman" w:hAnsi="Times New Roman"/>
                <w:sz w:val="18"/>
                <w:szCs w:val="18"/>
              </w:rPr>
              <w:t xml:space="preserve">+EDUC 3108 Multiliteracies in the Content Areas </w:t>
            </w:r>
          </w:p>
        </w:tc>
        <w:tc>
          <w:tcPr>
            <w:tcW w:w="1050" w:type="dxa"/>
            <w:tcBorders>
              <w:top w:val="single" w:sz="4" w:space="0" w:color="000000"/>
              <w:left w:val="single" w:sz="4" w:space="0" w:color="000000"/>
              <w:bottom w:val="single" w:sz="4" w:space="0" w:color="000000"/>
              <w:right w:val="single" w:sz="4" w:space="0" w:color="000000"/>
            </w:tcBorders>
            <w:vAlign w:val="center"/>
            <w:hideMark/>
          </w:tcPr>
          <w:p w14:paraId="2AFE5C2B" w14:textId="77777777" w:rsidR="00610AA2" w:rsidRDefault="00610AA2" w:rsidP="005E2DDE">
            <w:pPr>
              <w:tabs>
                <w:tab w:val="right" w:pos="9360"/>
              </w:tabs>
              <w:jc w:val="center"/>
              <w:rPr>
                <w:rFonts w:ascii="Times New Roman" w:hAnsi="Times New Roman"/>
                <w:sz w:val="18"/>
                <w:szCs w:val="18"/>
              </w:rPr>
            </w:pPr>
            <w:r>
              <w:rPr>
                <w:rFonts w:ascii="Times New Roman" w:hAnsi="Times New Roman"/>
                <w:sz w:val="18"/>
                <w:szCs w:val="18"/>
              </w:rPr>
              <w:t>3</w:t>
            </w:r>
          </w:p>
        </w:tc>
        <w:tc>
          <w:tcPr>
            <w:tcW w:w="704" w:type="dxa"/>
            <w:tcBorders>
              <w:top w:val="single" w:sz="4" w:space="0" w:color="000000"/>
              <w:left w:val="single" w:sz="4" w:space="0" w:color="000000"/>
              <w:bottom w:val="single" w:sz="4" w:space="0" w:color="000000"/>
              <w:right w:val="single" w:sz="4" w:space="0" w:color="000000"/>
            </w:tcBorders>
            <w:vAlign w:val="center"/>
          </w:tcPr>
          <w:p w14:paraId="7B22AC4B" w14:textId="77777777" w:rsidR="00610AA2" w:rsidRDefault="00610AA2" w:rsidP="005E2DDE">
            <w:pPr>
              <w:tabs>
                <w:tab w:val="right" w:pos="9360"/>
              </w:tabs>
              <w:jc w:val="center"/>
              <w:rPr>
                <w:rFonts w:ascii="Times New Roman" w:hAnsi="Times New Roman"/>
                <w:sz w:val="18"/>
                <w:szCs w:val="18"/>
              </w:rPr>
            </w:pPr>
          </w:p>
        </w:tc>
      </w:tr>
      <w:tr w:rsidR="00610AA2" w14:paraId="517C3E48" w14:textId="77777777" w:rsidTr="005E2DDE">
        <w:trPr>
          <w:jc w:val="center"/>
        </w:trPr>
        <w:tc>
          <w:tcPr>
            <w:tcW w:w="9223" w:type="dxa"/>
            <w:tcBorders>
              <w:top w:val="single" w:sz="4" w:space="0" w:color="000000"/>
              <w:left w:val="single" w:sz="4" w:space="0" w:color="000000"/>
              <w:bottom w:val="single" w:sz="4" w:space="0" w:color="000000"/>
              <w:right w:val="single" w:sz="4" w:space="0" w:color="000000"/>
            </w:tcBorders>
            <w:vAlign w:val="center"/>
            <w:hideMark/>
          </w:tcPr>
          <w:p w14:paraId="259714E4" w14:textId="77777777" w:rsidR="00610AA2" w:rsidRDefault="00610AA2" w:rsidP="005E2DDE">
            <w:pPr>
              <w:rPr>
                <w:rFonts w:ascii="Times New Roman" w:hAnsi="Times New Roman"/>
                <w:sz w:val="18"/>
                <w:szCs w:val="18"/>
              </w:rPr>
            </w:pPr>
            <w:r>
              <w:rPr>
                <w:rFonts w:ascii="Times New Roman" w:hAnsi="Times New Roman"/>
                <w:sz w:val="18"/>
                <w:szCs w:val="18"/>
              </w:rPr>
              <w:t xml:space="preserve">EDUC 2700 Planning, Assessment &amp; Instruction </w:t>
            </w:r>
          </w:p>
        </w:tc>
        <w:tc>
          <w:tcPr>
            <w:tcW w:w="1050" w:type="dxa"/>
            <w:tcBorders>
              <w:top w:val="single" w:sz="4" w:space="0" w:color="000000"/>
              <w:left w:val="single" w:sz="4" w:space="0" w:color="000000"/>
              <w:bottom w:val="single" w:sz="4" w:space="0" w:color="000000"/>
              <w:right w:val="single" w:sz="4" w:space="0" w:color="000000"/>
            </w:tcBorders>
            <w:vAlign w:val="center"/>
            <w:hideMark/>
          </w:tcPr>
          <w:p w14:paraId="300932A4" w14:textId="77777777" w:rsidR="00610AA2" w:rsidRDefault="00610AA2" w:rsidP="005E2DDE">
            <w:pPr>
              <w:tabs>
                <w:tab w:val="right" w:pos="9360"/>
              </w:tabs>
              <w:jc w:val="center"/>
              <w:rPr>
                <w:rFonts w:ascii="Times New Roman" w:hAnsi="Times New Roman"/>
                <w:sz w:val="18"/>
                <w:szCs w:val="18"/>
              </w:rPr>
            </w:pPr>
            <w:r>
              <w:rPr>
                <w:rFonts w:ascii="Times New Roman" w:hAnsi="Times New Roman"/>
                <w:sz w:val="18"/>
                <w:szCs w:val="18"/>
              </w:rPr>
              <w:t>2</w:t>
            </w:r>
          </w:p>
        </w:tc>
        <w:tc>
          <w:tcPr>
            <w:tcW w:w="704" w:type="dxa"/>
            <w:tcBorders>
              <w:top w:val="single" w:sz="4" w:space="0" w:color="000000"/>
              <w:left w:val="single" w:sz="4" w:space="0" w:color="000000"/>
              <w:bottom w:val="single" w:sz="4" w:space="0" w:color="000000"/>
              <w:right w:val="single" w:sz="4" w:space="0" w:color="000000"/>
            </w:tcBorders>
            <w:vAlign w:val="center"/>
          </w:tcPr>
          <w:p w14:paraId="6BE87FD0" w14:textId="77777777" w:rsidR="00610AA2" w:rsidRDefault="00610AA2" w:rsidP="005E2DDE">
            <w:pPr>
              <w:tabs>
                <w:tab w:val="right" w:pos="9360"/>
              </w:tabs>
              <w:jc w:val="center"/>
              <w:rPr>
                <w:rFonts w:ascii="Times New Roman" w:hAnsi="Times New Roman"/>
                <w:sz w:val="18"/>
                <w:szCs w:val="18"/>
              </w:rPr>
            </w:pPr>
          </w:p>
        </w:tc>
      </w:tr>
      <w:tr w:rsidR="00610AA2" w14:paraId="1614B3BD" w14:textId="77777777" w:rsidTr="005E2DDE">
        <w:trPr>
          <w:jc w:val="center"/>
        </w:trPr>
        <w:tc>
          <w:tcPr>
            <w:tcW w:w="9223" w:type="dxa"/>
            <w:tcBorders>
              <w:top w:val="single" w:sz="4" w:space="0" w:color="000000"/>
              <w:left w:val="single" w:sz="4" w:space="0" w:color="000000"/>
              <w:bottom w:val="single" w:sz="4" w:space="0" w:color="000000"/>
              <w:right w:val="single" w:sz="4" w:space="0" w:color="000000"/>
            </w:tcBorders>
            <w:vAlign w:val="center"/>
            <w:hideMark/>
          </w:tcPr>
          <w:p w14:paraId="266E2367" w14:textId="77777777" w:rsidR="00610AA2" w:rsidRDefault="00610AA2" w:rsidP="005E2DDE">
            <w:pPr>
              <w:rPr>
                <w:rFonts w:ascii="Times New Roman" w:hAnsi="Times New Roman"/>
                <w:sz w:val="18"/>
                <w:szCs w:val="18"/>
              </w:rPr>
            </w:pPr>
            <w:r>
              <w:rPr>
                <w:rFonts w:ascii="Times New Roman" w:hAnsi="Times New Roman"/>
                <w:sz w:val="18"/>
                <w:szCs w:val="18"/>
              </w:rPr>
              <w:t xml:space="preserve">EDUC 2250 Foundations of Special Education </w:t>
            </w:r>
          </w:p>
        </w:tc>
        <w:tc>
          <w:tcPr>
            <w:tcW w:w="1050" w:type="dxa"/>
            <w:tcBorders>
              <w:top w:val="single" w:sz="4" w:space="0" w:color="000000"/>
              <w:left w:val="single" w:sz="4" w:space="0" w:color="000000"/>
              <w:bottom w:val="single" w:sz="4" w:space="0" w:color="000000"/>
              <w:right w:val="single" w:sz="4" w:space="0" w:color="000000"/>
            </w:tcBorders>
            <w:vAlign w:val="center"/>
            <w:hideMark/>
          </w:tcPr>
          <w:p w14:paraId="6A50F8B0" w14:textId="77777777" w:rsidR="00610AA2" w:rsidRDefault="00610AA2" w:rsidP="005E2DDE">
            <w:pPr>
              <w:tabs>
                <w:tab w:val="right" w:pos="9360"/>
              </w:tabs>
              <w:jc w:val="center"/>
              <w:rPr>
                <w:rFonts w:ascii="Times New Roman" w:hAnsi="Times New Roman"/>
                <w:sz w:val="18"/>
                <w:szCs w:val="18"/>
              </w:rPr>
            </w:pPr>
            <w:r>
              <w:rPr>
                <w:rFonts w:ascii="Times New Roman" w:hAnsi="Times New Roman"/>
                <w:sz w:val="18"/>
                <w:szCs w:val="18"/>
              </w:rPr>
              <w:t>2</w:t>
            </w:r>
          </w:p>
        </w:tc>
        <w:tc>
          <w:tcPr>
            <w:tcW w:w="704" w:type="dxa"/>
            <w:tcBorders>
              <w:top w:val="single" w:sz="4" w:space="0" w:color="000000"/>
              <w:left w:val="single" w:sz="4" w:space="0" w:color="000000"/>
              <w:bottom w:val="single" w:sz="4" w:space="0" w:color="000000"/>
              <w:right w:val="single" w:sz="4" w:space="0" w:color="000000"/>
            </w:tcBorders>
            <w:vAlign w:val="center"/>
          </w:tcPr>
          <w:p w14:paraId="3F6162B6" w14:textId="77777777" w:rsidR="00610AA2" w:rsidRDefault="00610AA2" w:rsidP="005E2DDE">
            <w:pPr>
              <w:tabs>
                <w:tab w:val="right" w:pos="9360"/>
              </w:tabs>
              <w:jc w:val="center"/>
              <w:rPr>
                <w:rFonts w:ascii="Times New Roman" w:hAnsi="Times New Roman"/>
                <w:sz w:val="18"/>
                <w:szCs w:val="18"/>
              </w:rPr>
            </w:pPr>
          </w:p>
        </w:tc>
      </w:tr>
      <w:tr w:rsidR="00610AA2" w14:paraId="090BDF18" w14:textId="77777777" w:rsidTr="005E2DDE">
        <w:trPr>
          <w:jc w:val="center"/>
        </w:trPr>
        <w:tc>
          <w:tcPr>
            <w:tcW w:w="9223" w:type="dxa"/>
            <w:tcBorders>
              <w:top w:val="single" w:sz="4" w:space="0" w:color="000000"/>
              <w:left w:val="single" w:sz="4" w:space="0" w:color="000000"/>
              <w:bottom w:val="single" w:sz="4" w:space="0" w:color="000000"/>
              <w:right w:val="single" w:sz="4" w:space="0" w:color="000000"/>
            </w:tcBorders>
            <w:vAlign w:val="center"/>
            <w:hideMark/>
          </w:tcPr>
          <w:p w14:paraId="33402869" w14:textId="77777777" w:rsidR="00610AA2" w:rsidRDefault="00610AA2" w:rsidP="005E2DDE">
            <w:pPr>
              <w:rPr>
                <w:rFonts w:ascii="Times New Roman" w:hAnsi="Times New Roman"/>
                <w:bCs/>
                <w:sz w:val="18"/>
                <w:szCs w:val="18"/>
              </w:rPr>
            </w:pPr>
            <w:r>
              <w:rPr>
                <w:rFonts w:ascii="Times New Roman" w:hAnsi="Times New Roman"/>
                <w:bCs/>
                <w:sz w:val="18"/>
                <w:szCs w:val="18"/>
              </w:rPr>
              <w:t>PSYCH 1500 Human Development</w:t>
            </w:r>
          </w:p>
        </w:tc>
        <w:tc>
          <w:tcPr>
            <w:tcW w:w="1050" w:type="dxa"/>
            <w:tcBorders>
              <w:top w:val="single" w:sz="4" w:space="0" w:color="000000"/>
              <w:left w:val="single" w:sz="4" w:space="0" w:color="000000"/>
              <w:bottom w:val="single" w:sz="4" w:space="0" w:color="000000"/>
              <w:right w:val="single" w:sz="4" w:space="0" w:color="000000"/>
            </w:tcBorders>
            <w:vAlign w:val="center"/>
            <w:hideMark/>
          </w:tcPr>
          <w:p w14:paraId="3F5B1A50" w14:textId="77777777" w:rsidR="00610AA2" w:rsidRDefault="00610AA2" w:rsidP="005E2DDE">
            <w:pPr>
              <w:tabs>
                <w:tab w:val="right" w:pos="9360"/>
              </w:tabs>
              <w:jc w:val="center"/>
              <w:rPr>
                <w:rFonts w:ascii="Times New Roman" w:hAnsi="Times New Roman"/>
                <w:bCs/>
                <w:sz w:val="18"/>
                <w:szCs w:val="18"/>
              </w:rPr>
            </w:pPr>
            <w:r>
              <w:rPr>
                <w:rFonts w:ascii="Times New Roman" w:hAnsi="Times New Roman"/>
                <w:bCs/>
                <w:sz w:val="18"/>
                <w:szCs w:val="18"/>
              </w:rPr>
              <w:t>3</w:t>
            </w:r>
          </w:p>
        </w:tc>
        <w:tc>
          <w:tcPr>
            <w:tcW w:w="704" w:type="dxa"/>
            <w:tcBorders>
              <w:top w:val="single" w:sz="4" w:space="0" w:color="000000"/>
              <w:left w:val="single" w:sz="4" w:space="0" w:color="000000"/>
              <w:bottom w:val="single" w:sz="4" w:space="0" w:color="000000"/>
              <w:right w:val="single" w:sz="4" w:space="0" w:color="000000"/>
            </w:tcBorders>
            <w:vAlign w:val="center"/>
          </w:tcPr>
          <w:p w14:paraId="250D448F" w14:textId="77777777" w:rsidR="00610AA2" w:rsidRDefault="00610AA2" w:rsidP="005E2DDE">
            <w:pPr>
              <w:tabs>
                <w:tab w:val="right" w:pos="9360"/>
              </w:tabs>
              <w:jc w:val="center"/>
              <w:rPr>
                <w:rFonts w:ascii="Times New Roman" w:hAnsi="Times New Roman"/>
                <w:bCs/>
                <w:sz w:val="18"/>
                <w:szCs w:val="18"/>
              </w:rPr>
            </w:pPr>
          </w:p>
        </w:tc>
      </w:tr>
      <w:tr w:rsidR="00610AA2" w14:paraId="26AA4DD9" w14:textId="77777777" w:rsidTr="005E2DDE">
        <w:trPr>
          <w:jc w:val="center"/>
        </w:trPr>
        <w:tc>
          <w:tcPr>
            <w:tcW w:w="922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277A5797" w14:textId="77777777" w:rsidR="00610AA2" w:rsidRDefault="00610AA2" w:rsidP="005E2DDE">
            <w:pPr>
              <w:rPr>
                <w:rFonts w:ascii="Times New Roman" w:hAnsi="Times New Roman"/>
                <w:b/>
                <w:sz w:val="18"/>
                <w:szCs w:val="18"/>
              </w:rPr>
            </w:pPr>
          </w:p>
          <w:p w14:paraId="1B7EF45B" w14:textId="77777777" w:rsidR="00610AA2" w:rsidRDefault="00610AA2" w:rsidP="005E2DDE">
            <w:pPr>
              <w:rPr>
                <w:rFonts w:ascii="Times New Roman" w:hAnsi="Times New Roman"/>
                <w:b/>
                <w:sz w:val="18"/>
                <w:szCs w:val="18"/>
              </w:rPr>
            </w:pPr>
            <w:r>
              <w:rPr>
                <w:rFonts w:ascii="Times New Roman" w:hAnsi="Times New Roman"/>
                <w:b/>
                <w:sz w:val="18"/>
                <w:szCs w:val="18"/>
              </w:rPr>
              <w:t>LANGUAGE ARTS CONCENTRATION</w:t>
            </w:r>
          </w:p>
          <w:p w14:paraId="7070F8E2" w14:textId="77777777" w:rsidR="00610AA2" w:rsidRDefault="00610AA2" w:rsidP="005E2DDE">
            <w:pPr>
              <w:rPr>
                <w:rFonts w:ascii="Times New Roman" w:hAnsi="Times New Roman"/>
                <w:sz w:val="18"/>
                <w:szCs w:val="18"/>
              </w:rPr>
            </w:pPr>
          </w:p>
        </w:tc>
        <w:tc>
          <w:tcPr>
            <w:tcW w:w="1754"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3908EE4A" w14:textId="77777777" w:rsidR="00610AA2" w:rsidRDefault="00610AA2" w:rsidP="005E2DDE">
            <w:pPr>
              <w:tabs>
                <w:tab w:val="right" w:pos="9360"/>
              </w:tabs>
              <w:jc w:val="center"/>
              <w:rPr>
                <w:rFonts w:ascii="Times New Roman" w:hAnsi="Times New Roman"/>
                <w:sz w:val="18"/>
                <w:szCs w:val="18"/>
                <w:highlight w:val="lightGray"/>
              </w:rPr>
            </w:pPr>
            <w:r>
              <w:rPr>
                <w:rFonts w:ascii="Times New Roman" w:hAnsi="Times New Roman"/>
                <w:b/>
                <w:sz w:val="18"/>
                <w:szCs w:val="18"/>
                <w:highlight w:val="lightGray"/>
              </w:rPr>
              <w:t>26</w:t>
            </w:r>
          </w:p>
        </w:tc>
      </w:tr>
      <w:tr w:rsidR="00610AA2" w14:paraId="33D22C19" w14:textId="77777777" w:rsidTr="005E2DDE">
        <w:trPr>
          <w:jc w:val="center"/>
        </w:trPr>
        <w:tc>
          <w:tcPr>
            <w:tcW w:w="9223" w:type="dxa"/>
            <w:tcBorders>
              <w:top w:val="single" w:sz="4" w:space="0" w:color="000000"/>
              <w:left w:val="single" w:sz="4" w:space="0" w:color="000000"/>
              <w:bottom w:val="single" w:sz="4" w:space="0" w:color="000000"/>
              <w:right w:val="single" w:sz="4" w:space="0" w:color="000000"/>
            </w:tcBorders>
            <w:vAlign w:val="center"/>
            <w:hideMark/>
          </w:tcPr>
          <w:p w14:paraId="6E7943D0" w14:textId="77777777" w:rsidR="00610AA2" w:rsidRDefault="00610AA2" w:rsidP="005E2DDE">
            <w:pPr>
              <w:rPr>
                <w:rFonts w:ascii="Times New Roman" w:hAnsi="Times New Roman"/>
                <w:sz w:val="18"/>
                <w:szCs w:val="18"/>
              </w:rPr>
            </w:pPr>
            <w:r>
              <w:rPr>
                <w:rFonts w:ascii="Times New Roman" w:hAnsi="Times New Roman"/>
                <w:sz w:val="18"/>
                <w:szCs w:val="18"/>
              </w:rPr>
              <w:t>EDUC 2161 Literature and Arts Integration</w:t>
            </w:r>
          </w:p>
        </w:tc>
        <w:tc>
          <w:tcPr>
            <w:tcW w:w="1050" w:type="dxa"/>
            <w:tcBorders>
              <w:top w:val="single" w:sz="4" w:space="0" w:color="000000"/>
              <w:left w:val="single" w:sz="4" w:space="0" w:color="000000"/>
              <w:bottom w:val="single" w:sz="4" w:space="0" w:color="000000"/>
              <w:right w:val="single" w:sz="4" w:space="0" w:color="000000"/>
            </w:tcBorders>
            <w:vAlign w:val="center"/>
            <w:hideMark/>
          </w:tcPr>
          <w:p w14:paraId="3D2B756E" w14:textId="77777777" w:rsidR="00610AA2" w:rsidRDefault="00610AA2" w:rsidP="005E2DDE">
            <w:pPr>
              <w:tabs>
                <w:tab w:val="right" w:pos="9360"/>
              </w:tabs>
              <w:jc w:val="center"/>
              <w:rPr>
                <w:rFonts w:ascii="Times New Roman" w:hAnsi="Times New Roman"/>
                <w:sz w:val="18"/>
                <w:szCs w:val="18"/>
              </w:rPr>
            </w:pPr>
            <w:r>
              <w:rPr>
                <w:rFonts w:ascii="Times New Roman" w:hAnsi="Times New Roman"/>
                <w:sz w:val="18"/>
                <w:szCs w:val="18"/>
              </w:rPr>
              <w:t>3</w:t>
            </w:r>
          </w:p>
        </w:tc>
        <w:tc>
          <w:tcPr>
            <w:tcW w:w="704" w:type="dxa"/>
            <w:tcBorders>
              <w:top w:val="single" w:sz="4" w:space="0" w:color="000000"/>
              <w:left w:val="single" w:sz="4" w:space="0" w:color="000000"/>
              <w:bottom w:val="single" w:sz="4" w:space="0" w:color="000000"/>
              <w:right w:val="single" w:sz="4" w:space="0" w:color="000000"/>
            </w:tcBorders>
            <w:vAlign w:val="center"/>
          </w:tcPr>
          <w:p w14:paraId="4744C1F8" w14:textId="77777777" w:rsidR="00610AA2" w:rsidRDefault="00610AA2" w:rsidP="005E2DDE">
            <w:pPr>
              <w:tabs>
                <w:tab w:val="right" w:pos="9360"/>
              </w:tabs>
              <w:jc w:val="center"/>
              <w:rPr>
                <w:rFonts w:ascii="Times New Roman" w:hAnsi="Times New Roman"/>
                <w:sz w:val="18"/>
                <w:szCs w:val="18"/>
              </w:rPr>
            </w:pPr>
          </w:p>
        </w:tc>
      </w:tr>
      <w:tr w:rsidR="00610AA2" w14:paraId="531EB4CC" w14:textId="77777777" w:rsidTr="005E2DDE">
        <w:trPr>
          <w:jc w:val="center"/>
        </w:trPr>
        <w:tc>
          <w:tcPr>
            <w:tcW w:w="9223" w:type="dxa"/>
            <w:tcBorders>
              <w:top w:val="single" w:sz="4" w:space="0" w:color="000000"/>
              <w:left w:val="single" w:sz="4" w:space="0" w:color="000000"/>
              <w:bottom w:val="single" w:sz="4" w:space="0" w:color="000000"/>
              <w:right w:val="single" w:sz="4" w:space="0" w:color="000000"/>
            </w:tcBorders>
            <w:vAlign w:val="center"/>
            <w:hideMark/>
          </w:tcPr>
          <w:p w14:paraId="20F28F3B" w14:textId="77777777" w:rsidR="00610AA2" w:rsidRDefault="00610AA2" w:rsidP="005E2DDE">
            <w:pPr>
              <w:rPr>
                <w:rFonts w:ascii="Times New Roman" w:hAnsi="Times New Roman"/>
                <w:sz w:val="18"/>
                <w:szCs w:val="18"/>
              </w:rPr>
            </w:pPr>
            <w:r>
              <w:rPr>
                <w:rFonts w:ascii="Times New Roman" w:hAnsi="Times New Roman"/>
                <w:sz w:val="18"/>
                <w:szCs w:val="18"/>
              </w:rPr>
              <w:t xml:space="preserve">+EDUC 3006 Lang. Arts Meth. for Mid &amp; Sec </w:t>
            </w:r>
            <w:proofErr w:type="spellStart"/>
            <w:r>
              <w:rPr>
                <w:rFonts w:ascii="Times New Roman" w:hAnsi="Times New Roman"/>
                <w:sz w:val="18"/>
                <w:szCs w:val="18"/>
              </w:rPr>
              <w:t>Tchrs</w:t>
            </w:r>
            <w:proofErr w:type="spellEnd"/>
            <w:r>
              <w:rPr>
                <w:rFonts w:ascii="Times New Roman" w:hAnsi="Times New Roman"/>
                <w:sz w:val="18"/>
                <w:szCs w:val="18"/>
              </w:rPr>
              <w:t xml:space="preserve"> </w:t>
            </w:r>
          </w:p>
        </w:tc>
        <w:tc>
          <w:tcPr>
            <w:tcW w:w="1050" w:type="dxa"/>
            <w:tcBorders>
              <w:top w:val="single" w:sz="4" w:space="0" w:color="000000"/>
              <w:left w:val="single" w:sz="4" w:space="0" w:color="000000"/>
              <w:bottom w:val="single" w:sz="4" w:space="0" w:color="000000"/>
              <w:right w:val="single" w:sz="4" w:space="0" w:color="000000"/>
            </w:tcBorders>
            <w:vAlign w:val="center"/>
            <w:hideMark/>
          </w:tcPr>
          <w:p w14:paraId="146D7D3D" w14:textId="77777777" w:rsidR="00610AA2" w:rsidRDefault="00610AA2" w:rsidP="005E2DDE">
            <w:pPr>
              <w:tabs>
                <w:tab w:val="right" w:pos="9360"/>
              </w:tabs>
              <w:jc w:val="center"/>
              <w:rPr>
                <w:rFonts w:ascii="Times New Roman" w:hAnsi="Times New Roman"/>
                <w:sz w:val="18"/>
                <w:szCs w:val="18"/>
              </w:rPr>
            </w:pPr>
            <w:r>
              <w:rPr>
                <w:rFonts w:ascii="Times New Roman" w:hAnsi="Times New Roman"/>
                <w:sz w:val="18"/>
                <w:szCs w:val="18"/>
              </w:rPr>
              <w:t>2</w:t>
            </w:r>
          </w:p>
        </w:tc>
        <w:tc>
          <w:tcPr>
            <w:tcW w:w="704" w:type="dxa"/>
            <w:tcBorders>
              <w:top w:val="single" w:sz="4" w:space="0" w:color="000000"/>
              <w:left w:val="single" w:sz="4" w:space="0" w:color="000000"/>
              <w:bottom w:val="single" w:sz="4" w:space="0" w:color="000000"/>
              <w:right w:val="single" w:sz="4" w:space="0" w:color="000000"/>
            </w:tcBorders>
            <w:vAlign w:val="center"/>
          </w:tcPr>
          <w:p w14:paraId="476A467B" w14:textId="77777777" w:rsidR="00610AA2" w:rsidRDefault="00610AA2" w:rsidP="005E2DDE">
            <w:pPr>
              <w:tabs>
                <w:tab w:val="right" w:pos="9360"/>
              </w:tabs>
              <w:jc w:val="center"/>
              <w:rPr>
                <w:rFonts w:ascii="Times New Roman" w:hAnsi="Times New Roman"/>
                <w:sz w:val="18"/>
                <w:szCs w:val="18"/>
              </w:rPr>
            </w:pPr>
          </w:p>
        </w:tc>
      </w:tr>
      <w:tr w:rsidR="00610AA2" w14:paraId="6323E29C" w14:textId="77777777" w:rsidTr="005E2DDE">
        <w:trPr>
          <w:jc w:val="center"/>
        </w:trPr>
        <w:tc>
          <w:tcPr>
            <w:tcW w:w="9223" w:type="dxa"/>
            <w:tcBorders>
              <w:top w:val="single" w:sz="4" w:space="0" w:color="000000"/>
              <w:left w:val="single" w:sz="4" w:space="0" w:color="000000"/>
              <w:bottom w:val="single" w:sz="4" w:space="0" w:color="000000"/>
              <w:right w:val="single" w:sz="4" w:space="0" w:color="000000"/>
            </w:tcBorders>
            <w:vAlign w:val="center"/>
            <w:hideMark/>
          </w:tcPr>
          <w:p w14:paraId="5C0AE753" w14:textId="77777777" w:rsidR="00610AA2" w:rsidRDefault="00610AA2" w:rsidP="005E2DDE">
            <w:pPr>
              <w:ind w:right="-90"/>
              <w:rPr>
                <w:rFonts w:ascii="Times New Roman" w:hAnsi="Times New Roman"/>
                <w:sz w:val="18"/>
                <w:szCs w:val="18"/>
              </w:rPr>
            </w:pPr>
            <w:r>
              <w:rPr>
                <w:rFonts w:ascii="Times New Roman" w:hAnsi="Times New Roman"/>
                <w:sz w:val="18"/>
                <w:szCs w:val="18"/>
              </w:rPr>
              <w:t>COMM 1110 Introduction to Converging Media</w:t>
            </w:r>
          </w:p>
        </w:tc>
        <w:tc>
          <w:tcPr>
            <w:tcW w:w="1050" w:type="dxa"/>
            <w:tcBorders>
              <w:top w:val="single" w:sz="4" w:space="0" w:color="000000"/>
              <w:left w:val="single" w:sz="4" w:space="0" w:color="000000"/>
              <w:bottom w:val="single" w:sz="4" w:space="0" w:color="000000"/>
              <w:right w:val="single" w:sz="4" w:space="0" w:color="000000"/>
            </w:tcBorders>
            <w:vAlign w:val="center"/>
            <w:hideMark/>
          </w:tcPr>
          <w:p w14:paraId="2959469A" w14:textId="77777777" w:rsidR="00610AA2" w:rsidRDefault="00610AA2" w:rsidP="005E2DDE">
            <w:pPr>
              <w:tabs>
                <w:tab w:val="right" w:pos="9360"/>
              </w:tabs>
              <w:jc w:val="center"/>
              <w:rPr>
                <w:rFonts w:ascii="Times New Roman" w:hAnsi="Times New Roman"/>
                <w:sz w:val="18"/>
                <w:szCs w:val="18"/>
              </w:rPr>
            </w:pPr>
            <w:r>
              <w:rPr>
                <w:rFonts w:ascii="Times New Roman" w:hAnsi="Times New Roman"/>
                <w:sz w:val="18"/>
                <w:szCs w:val="18"/>
              </w:rPr>
              <w:t>3</w:t>
            </w:r>
          </w:p>
        </w:tc>
        <w:tc>
          <w:tcPr>
            <w:tcW w:w="704" w:type="dxa"/>
            <w:tcBorders>
              <w:top w:val="single" w:sz="4" w:space="0" w:color="000000"/>
              <w:left w:val="single" w:sz="4" w:space="0" w:color="000000"/>
              <w:bottom w:val="single" w:sz="4" w:space="0" w:color="000000"/>
              <w:right w:val="single" w:sz="4" w:space="0" w:color="000000"/>
            </w:tcBorders>
            <w:vAlign w:val="center"/>
          </w:tcPr>
          <w:p w14:paraId="60F6478D" w14:textId="77777777" w:rsidR="00610AA2" w:rsidRDefault="00610AA2" w:rsidP="005E2DDE">
            <w:pPr>
              <w:tabs>
                <w:tab w:val="right" w:pos="9360"/>
              </w:tabs>
              <w:jc w:val="center"/>
              <w:rPr>
                <w:rFonts w:ascii="Times New Roman" w:hAnsi="Times New Roman"/>
                <w:sz w:val="18"/>
                <w:szCs w:val="18"/>
              </w:rPr>
            </w:pPr>
          </w:p>
        </w:tc>
      </w:tr>
      <w:tr w:rsidR="00610AA2" w14:paraId="1C9FB917" w14:textId="77777777" w:rsidTr="005E2DDE">
        <w:trPr>
          <w:jc w:val="center"/>
        </w:trPr>
        <w:tc>
          <w:tcPr>
            <w:tcW w:w="9223" w:type="dxa"/>
            <w:tcBorders>
              <w:top w:val="single" w:sz="4" w:space="0" w:color="000000"/>
              <w:left w:val="single" w:sz="4" w:space="0" w:color="000000"/>
              <w:bottom w:val="single" w:sz="4" w:space="0" w:color="000000"/>
              <w:right w:val="single" w:sz="4" w:space="0" w:color="000000"/>
            </w:tcBorders>
            <w:vAlign w:val="center"/>
            <w:hideMark/>
          </w:tcPr>
          <w:p w14:paraId="72B95435" w14:textId="77777777" w:rsidR="00610AA2" w:rsidRDefault="00610AA2" w:rsidP="005E2DDE">
            <w:pPr>
              <w:ind w:right="-90"/>
              <w:rPr>
                <w:rFonts w:ascii="Times New Roman" w:hAnsi="Times New Roman"/>
                <w:sz w:val="18"/>
                <w:szCs w:val="18"/>
              </w:rPr>
            </w:pPr>
            <w:r>
              <w:rPr>
                <w:rFonts w:ascii="Times New Roman" w:hAnsi="Times New Roman"/>
                <w:sz w:val="18"/>
                <w:szCs w:val="18"/>
              </w:rPr>
              <w:t>ENGL 3201 English Grammar</w:t>
            </w:r>
          </w:p>
        </w:tc>
        <w:tc>
          <w:tcPr>
            <w:tcW w:w="1050" w:type="dxa"/>
            <w:tcBorders>
              <w:top w:val="single" w:sz="4" w:space="0" w:color="000000"/>
              <w:left w:val="single" w:sz="4" w:space="0" w:color="000000"/>
              <w:bottom w:val="single" w:sz="4" w:space="0" w:color="000000"/>
              <w:right w:val="single" w:sz="4" w:space="0" w:color="000000"/>
            </w:tcBorders>
            <w:vAlign w:val="center"/>
            <w:hideMark/>
          </w:tcPr>
          <w:p w14:paraId="4AE077C7" w14:textId="77777777" w:rsidR="00610AA2" w:rsidRDefault="00610AA2" w:rsidP="005E2DDE">
            <w:pPr>
              <w:tabs>
                <w:tab w:val="right" w:pos="9360"/>
              </w:tabs>
              <w:jc w:val="center"/>
              <w:rPr>
                <w:rFonts w:ascii="Times New Roman" w:hAnsi="Times New Roman"/>
                <w:sz w:val="18"/>
                <w:szCs w:val="18"/>
              </w:rPr>
            </w:pPr>
            <w:r>
              <w:rPr>
                <w:rFonts w:ascii="Times New Roman" w:hAnsi="Times New Roman"/>
                <w:sz w:val="18"/>
                <w:szCs w:val="18"/>
              </w:rPr>
              <w:t>3</w:t>
            </w:r>
          </w:p>
        </w:tc>
        <w:tc>
          <w:tcPr>
            <w:tcW w:w="704" w:type="dxa"/>
            <w:tcBorders>
              <w:top w:val="single" w:sz="4" w:space="0" w:color="000000"/>
              <w:left w:val="single" w:sz="4" w:space="0" w:color="000000"/>
              <w:bottom w:val="single" w:sz="4" w:space="0" w:color="000000"/>
              <w:right w:val="single" w:sz="4" w:space="0" w:color="000000"/>
            </w:tcBorders>
            <w:vAlign w:val="center"/>
          </w:tcPr>
          <w:p w14:paraId="205FF752" w14:textId="77777777" w:rsidR="00610AA2" w:rsidRDefault="00610AA2" w:rsidP="005E2DDE">
            <w:pPr>
              <w:tabs>
                <w:tab w:val="right" w:pos="9360"/>
              </w:tabs>
              <w:jc w:val="center"/>
              <w:rPr>
                <w:rFonts w:ascii="Times New Roman" w:hAnsi="Times New Roman"/>
                <w:sz w:val="18"/>
                <w:szCs w:val="18"/>
              </w:rPr>
            </w:pPr>
          </w:p>
        </w:tc>
      </w:tr>
      <w:tr w:rsidR="00610AA2" w14:paraId="15465B46" w14:textId="77777777" w:rsidTr="005E2DDE">
        <w:trPr>
          <w:jc w:val="center"/>
        </w:trPr>
        <w:tc>
          <w:tcPr>
            <w:tcW w:w="9223" w:type="dxa"/>
            <w:tcBorders>
              <w:top w:val="single" w:sz="4" w:space="0" w:color="000000"/>
              <w:left w:val="single" w:sz="4" w:space="0" w:color="000000"/>
              <w:bottom w:val="single" w:sz="4" w:space="0" w:color="000000"/>
              <w:right w:val="single" w:sz="4" w:space="0" w:color="000000"/>
            </w:tcBorders>
            <w:vAlign w:val="center"/>
            <w:hideMark/>
          </w:tcPr>
          <w:p w14:paraId="368C78F4" w14:textId="77777777" w:rsidR="00610AA2" w:rsidRDefault="00610AA2" w:rsidP="005E2DDE">
            <w:pPr>
              <w:ind w:right="-90"/>
              <w:rPr>
                <w:rFonts w:ascii="Times New Roman" w:hAnsi="Times New Roman"/>
                <w:sz w:val="18"/>
                <w:szCs w:val="18"/>
              </w:rPr>
            </w:pPr>
            <w:r>
              <w:rPr>
                <w:rFonts w:ascii="Times New Roman" w:hAnsi="Times New Roman"/>
                <w:sz w:val="18"/>
                <w:szCs w:val="18"/>
              </w:rPr>
              <w:t>English literature electives (any)</w:t>
            </w:r>
          </w:p>
        </w:tc>
        <w:tc>
          <w:tcPr>
            <w:tcW w:w="1050" w:type="dxa"/>
            <w:tcBorders>
              <w:top w:val="single" w:sz="4" w:space="0" w:color="000000"/>
              <w:left w:val="single" w:sz="4" w:space="0" w:color="000000"/>
              <w:bottom w:val="single" w:sz="4" w:space="0" w:color="000000"/>
              <w:right w:val="single" w:sz="4" w:space="0" w:color="000000"/>
            </w:tcBorders>
            <w:vAlign w:val="center"/>
            <w:hideMark/>
          </w:tcPr>
          <w:p w14:paraId="4608FB10" w14:textId="77777777" w:rsidR="00610AA2" w:rsidRDefault="00610AA2" w:rsidP="005E2DDE">
            <w:pPr>
              <w:tabs>
                <w:tab w:val="right" w:pos="9360"/>
              </w:tabs>
              <w:jc w:val="center"/>
              <w:rPr>
                <w:rFonts w:ascii="Times New Roman" w:hAnsi="Times New Roman"/>
                <w:sz w:val="18"/>
                <w:szCs w:val="18"/>
              </w:rPr>
            </w:pPr>
            <w:r>
              <w:rPr>
                <w:rFonts w:ascii="Times New Roman" w:hAnsi="Times New Roman"/>
                <w:sz w:val="18"/>
                <w:szCs w:val="18"/>
              </w:rPr>
              <w:t>6</w:t>
            </w:r>
          </w:p>
        </w:tc>
        <w:tc>
          <w:tcPr>
            <w:tcW w:w="704" w:type="dxa"/>
            <w:tcBorders>
              <w:top w:val="single" w:sz="4" w:space="0" w:color="000000"/>
              <w:left w:val="single" w:sz="4" w:space="0" w:color="000000"/>
              <w:bottom w:val="single" w:sz="4" w:space="0" w:color="000000"/>
              <w:right w:val="single" w:sz="4" w:space="0" w:color="000000"/>
            </w:tcBorders>
            <w:vAlign w:val="center"/>
          </w:tcPr>
          <w:p w14:paraId="61946728" w14:textId="77777777" w:rsidR="00610AA2" w:rsidRDefault="00610AA2" w:rsidP="005E2DDE">
            <w:pPr>
              <w:tabs>
                <w:tab w:val="right" w:pos="9360"/>
              </w:tabs>
              <w:jc w:val="center"/>
              <w:rPr>
                <w:rFonts w:ascii="Times New Roman" w:hAnsi="Times New Roman"/>
                <w:sz w:val="18"/>
                <w:szCs w:val="18"/>
              </w:rPr>
            </w:pPr>
          </w:p>
        </w:tc>
      </w:tr>
      <w:tr w:rsidR="00610AA2" w14:paraId="0998E70B" w14:textId="77777777" w:rsidTr="005E2DDE">
        <w:trPr>
          <w:jc w:val="center"/>
        </w:trPr>
        <w:tc>
          <w:tcPr>
            <w:tcW w:w="9223" w:type="dxa"/>
            <w:tcBorders>
              <w:top w:val="single" w:sz="4" w:space="0" w:color="000000"/>
              <w:left w:val="single" w:sz="4" w:space="0" w:color="000000"/>
              <w:bottom w:val="single" w:sz="4" w:space="0" w:color="000000"/>
              <w:right w:val="single" w:sz="4" w:space="0" w:color="000000"/>
            </w:tcBorders>
            <w:vAlign w:val="center"/>
            <w:hideMark/>
          </w:tcPr>
          <w:p w14:paraId="47285BEE" w14:textId="77777777" w:rsidR="00610AA2" w:rsidRDefault="00610AA2" w:rsidP="005E2DDE">
            <w:pPr>
              <w:rPr>
                <w:rFonts w:ascii="Times New Roman" w:hAnsi="Times New Roman"/>
                <w:sz w:val="18"/>
                <w:szCs w:val="18"/>
              </w:rPr>
            </w:pPr>
            <w:r>
              <w:rPr>
                <w:rFonts w:ascii="Times New Roman" w:hAnsi="Times New Roman"/>
                <w:sz w:val="18"/>
                <w:szCs w:val="18"/>
              </w:rPr>
              <w:t>English literature electives above 1000 level</w:t>
            </w:r>
          </w:p>
        </w:tc>
        <w:tc>
          <w:tcPr>
            <w:tcW w:w="1050" w:type="dxa"/>
            <w:tcBorders>
              <w:top w:val="single" w:sz="4" w:space="0" w:color="000000"/>
              <w:left w:val="single" w:sz="4" w:space="0" w:color="000000"/>
              <w:bottom w:val="single" w:sz="4" w:space="0" w:color="000000"/>
              <w:right w:val="single" w:sz="4" w:space="0" w:color="000000"/>
            </w:tcBorders>
            <w:vAlign w:val="center"/>
            <w:hideMark/>
          </w:tcPr>
          <w:p w14:paraId="725B8895" w14:textId="77777777" w:rsidR="00610AA2" w:rsidRDefault="00610AA2" w:rsidP="005E2DDE">
            <w:pPr>
              <w:tabs>
                <w:tab w:val="right" w:pos="9360"/>
              </w:tabs>
              <w:jc w:val="center"/>
              <w:rPr>
                <w:rFonts w:ascii="Times New Roman" w:hAnsi="Times New Roman"/>
                <w:sz w:val="18"/>
                <w:szCs w:val="18"/>
              </w:rPr>
            </w:pPr>
            <w:r>
              <w:rPr>
                <w:rFonts w:ascii="Times New Roman" w:hAnsi="Times New Roman"/>
                <w:sz w:val="18"/>
                <w:szCs w:val="18"/>
              </w:rPr>
              <w:t>6</w:t>
            </w:r>
          </w:p>
        </w:tc>
        <w:tc>
          <w:tcPr>
            <w:tcW w:w="704" w:type="dxa"/>
            <w:tcBorders>
              <w:top w:val="single" w:sz="4" w:space="0" w:color="000000"/>
              <w:left w:val="single" w:sz="4" w:space="0" w:color="000000"/>
              <w:bottom w:val="single" w:sz="4" w:space="0" w:color="000000"/>
              <w:right w:val="single" w:sz="4" w:space="0" w:color="000000"/>
            </w:tcBorders>
            <w:vAlign w:val="center"/>
          </w:tcPr>
          <w:p w14:paraId="3C93B523" w14:textId="77777777" w:rsidR="00610AA2" w:rsidRDefault="00610AA2" w:rsidP="005E2DDE">
            <w:pPr>
              <w:tabs>
                <w:tab w:val="right" w:pos="9360"/>
              </w:tabs>
              <w:jc w:val="center"/>
              <w:rPr>
                <w:rFonts w:ascii="Times New Roman" w:hAnsi="Times New Roman"/>
                <w:sz w:val="18"/>
                <w:szCs w:val="18"/>
              </w:rPr>
            </w:pPr>
          </w:p>
        </w:tc>
      </w:tr>
      <w:tr w:rsidR="00610AA2" w14:paraId="677D7C0B" w14:textId="77777777" w:rsidTr="005E2DDE">
        <w:trPr>
          <w:jc w:val="center"/>
        </w:trPr>
        <w:tc>
          <w:tcPr>
            <w:tcW w:w="9223" w:type="dxa"/>
            <w:tcBorders>
              <w:top w:val="single" w:sz="4" w:space="0" w:color="000000"/>
              <w:left w:val="single" w:sz="4" w:space="0" w:color="000000"/>
              <w:bottom w:val="single" w:sz="4" w:space="0" w:color="000000"/>
              <w:right w:val="single" w:sz="4" w:space="0" w:color="000000"/>
            </w:tcBorders>
            <w:vAlign w:val="center"/>
            <w:hideMark/>
          </w:tcPr>
          <w:p w14:paraId="49E456FB" w14:textId="77777777" w:rsidR="00610AA2" w:rsidRDefault="00610AA2" w:rsidP="005E2DDE">
            <w:pPr>
              <w:ind w:right="-90"/>
              <w:rPr>
                <w:rFonts w:ascii="Times New Roman" w:hAnsi="Times New Roman"/>
                <w:sz w:val="18"/>
                <w:szCs w:val="18"/>
              </w:rPr>
            </w:pPr>
            <w:r>
              <w:rPr>
                <w:rFonts w:ascii="Times New Roman" w:hAnsi="Times New Roman"/>
                <w:sz w:val="18"/>
                <w:szCs w:val="18"/>
              </w:rPr>
              <w:t>English literature elective above 2000 level</w:t>
            </w:r>
          </w:p>
        </w:tc>
        <w:tc>
          <w:tcPr>
            <w:tcW w:w="1050" w:type="dxa"/>
            <w:tcBorders>
              <w:top w:val="single" w:sz="4" w:space="0" w:color="000000"/>
              <w:left w:val="single" w:sz="4" w:space="0" w:color="000000"/>
              <w:bottom w:val="single" w:sz="4" w:space="0" w:color="000000"/>
              <w:right w:val="single" w:sz="4" w:space="0" w:color="000000"/>
            </w:tcBorders>
            <w:vAlign w:val="center"/>
            <w:hideMark/>
          </w:tcPr>
          <w:p w14:paraId="57E9A7AF" w14:textId="77777777" w:rsidR="00610AA2" w:rsidRDefault="00610AA2" w:rsidP="005E2DDE">
            <w:pPr>
              <w:tabs>
                <w:tab w:val="right" w:pos="9360"/>
              </w:tabs>
              <w:jc w:val="center"/>
              <w:rPr>
                <w:rFonts w:ascii="Times New Roman" w:hAnsi="Times New Roman"/>
                <w:sz w:val="18"/>
                <w:szCs w:val="18"/>
              </w:rPr>
            </w:pPr>
            <w:r>
              <w:rPr>
                <w:rFonts w:ascii="Times New Roman" w:hAnsi="Times New Roman"/>
                <w:sz w:val="18"/>
                <w:szCs w:val="18"/>
              </w:rPr>
              <w:t>3</w:t>
            </w:r>
          </w:p>
        </w:tc>
        <w:tc>
          <w:tcPr>
            <w:tcW w:w="704" w:type="dxa"/>
            <w:tcBorders>
              <w:top w:val="single" w:sz="4" w:space="0" w:color="000000"/>
              <w:left w:val="single" w:sz="4" w:space="0" w:color="000000"/>
              <w:bottom w:val="single" w:sz="4" w:space="0" w:color="000000"/>
              <w:right w:val="single" w:sz="4" w:space="0" w:color="000000"/>
            </w:tcBorders>
            <w:vAlign w:val="center"/>
          </w:tcPr>
          <w:p w14:paraId="39D2CFDF" w14:textId="77777777" w:rsidR="00610AA2" w:rsidRDefault="00610AA2" w:rsidP="005E2DDE">
            <w:pPr>
              <w:tabs>
                <w:tab w:val="right" w:pos="9360"/>
              </w:tabs>
              <w:jc w:val="center"/>
              <w:rPr>
                <w:rFonts w:ascii="Times New Roman" w:hAnsi="Times New Roman"/>
                <w:sz w:val="18"/>
                <w:szCs w:val="18"/>
              </w:rPr>
            </w:pPr>
          </w:p>
        </w:tc>
      </w:tr>
      <w:tr w:rsidR="00610AA2" w14:paraId="7712A495" w14:textId="77777777" w:rsidTr="005E2DDE">
        <w:trPr>
          <w:jc w:val="center"/>
        </w:trPr>
        <w:tc>
          <w:tcPr>
            <w:tcW w:w="922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540CB0A0" w14:textId="77777777" w:rsidR="00610AA2" w:rsidRDefault="00610AA2" w:rsidP="005E2DDE">
            <w:pPr>
              <w:rPr>
                <w:rFonts w:ascii="Times New Roman" w:hAnsi="Times New Roman"/>
                <w:b/>
                <w:sz w:val="18"/>
                <w:szCs w:val="18"/>
              </w:rPr>
            </w:pPr>
          </w:p>
          <w:p w14:paraId="05E0C2EB" w14:textId="77777777" w:rsidR="00610AA2" w:rsidRDefault="00610AA2" w:rsidP="005E2DDE">
            <w:pPr>
              <w:rPr>
                <w:rFonts w:ascii="Times New Roman" w:hAnsi="Times New Roman"/>
                <w:b/>
                <w:sz w:val="18"/>
                <w:szCs w:val="18"/>
              </w:rPr>
            </w:pPr>
            <w:r>
              <w:rPr>
                <w:rFonts w:ascii="Times New Roman" w:hAnsi="Times New Roman"/>
                <w:b/>
                <w:sz w:val="18"/>
                <w:szCs w:val="18"/>
              </w:rPr>
              <w:t>LICENSURE REQUIREMENTS (Applied Practice)</w:t>
            </w:r>
          </w:p>
          <w:p w14:paraId="1AA26E37" w14:textId="77777777" w:rsidR="00610AA2" w:rsidRDefault="00610AA2" w:rsidP="005E2DDE">
            <w:pPr>
              <w:rPr>
                <w:rFonts w:ascii="Times New Roman" w:hAnsi="Times New Roman"/>
                <w:b/>
                <w:sz w:val="18"/>
                <w:szCs w:val="18"/>
              </w:rPr>
            </w:pPr>
          </w:p>
        </w:tc>
        <w:tc>
          <w:tcPr>
            <w:tcW w:w="1754"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646AFA56" w14:textId="77777777" w:rsidR="00610AA2" w:rsidRDefault="00610AA2" w:rsidP="005E2DDE">
            <w:pPr>
              <w:tabs>
                <w:tab w:val="right" w:pos="9360"/>
              </w:tabs>
              <w:jc w:val="center"/>
              <w:rPr>
                <w:rFonts w:ascii="Times New Roman" w:hAnsi="Times New Roman"/>
                <w:b/>
                <w:sz w:val="18"/>
                <w:szCs w:val="18"/>
              </w:rPr>
            </w:pPr>
            <w:r>
              <w:rPr>
                <w:rFonts w:ascii="Times New Roman" w:hAnsi="Times New Roman"/>
                <w:b/>
                <w:sz w:val="18"/>
                <w:szCs w:val="18"/>
              </w:rPr>
              <w:t>15</w:t>
            </w:r>
          </w:p>
        </w:tc>
      </w:tr>
      <w:tr w:rsidR="00610AA2" w14:paraId="0FC46EA3" w14:textId="77777777" w:rsidTr="005E2DDE">
        <w:trPr>
          <w:jc w:val="center"/>
        </w:trPr>
        <w:tc>
          <w:tcPr>
            <w:tcW w:w="9223" w:type="dxa"/>
            <w:tcBorders>
              <w:top w:val="single" w:sz="4" w:space="0" w:color="000000"/>
              <w:left w:val="single" w:sz="4" w:space="0" w:color="000000"/>
              <w:bottom w:val="single" w:sz="4" w:space="0" w:color="000000"/>
              <w:right w:val="single" w:sz="4" w:space="0" w:color="000000"/>
            </w:tcBorders>
            <w:vAlign w:val="center"/>
            <w:hideMark/>
          </w:tcPr>
          <w:p w14:paraId="2140E530" w14:textId="77777777" w:rsidR="00610AA2" w:rsidRDefault="00610AA2" w:rsidP="005E2DDE">
            <w:pPr>
              <w:rPr>
                <w:rFonts w:ascii="Times New Roman" w:hAnsi="Times New Roman"/>
                <w:sz w:val="18"/>
                <w:szCs w:val="18"/>
              </w:rPr>
            </w:pPr>
            <w:r>
              <w:rPr>
                <w:rFonts w:ascii="Times New Roman" w:hAnsi="Times New Roman"/>
                <w:sz w:val="18"/>
                <w:szCs w:val="18"/>
              </w:rPr>
              <w:t>+EDUC 4002 Student Teaching (required)</w:t>
            </w:r>
          </w:p>
        </w:tc>
        <w:tc>
          <w:tcPr>
            <w:tcW w:w="1050" w:type="dxa"/>
            <w:tcBorders>
              <w:top w:val="single" w:sz="4" w:space="0" w:color="000000"/>
              <w:left w:val="single" w:sz="4" w:space="0" w:color="000000"/>
              <w:bottom w:val="single" w:sz="4" w:space="0" w:color="000000"/>
              <w:right w:val="single" w:sz="4" w:space="0" w:color="000000"/>
            </w:tcBorders>
            <w:vAlign w:val="center"/>
            <w:hideMark/>
          </w:tcPr>
          <w:p w14:paraId="51A51C0E" w14:textId="77777777" w:rsidR="00610AA2" w:rsidRDefault="00610AA2" w:rsidP="005E2DDE">
            <w:pPr>
              <w:tabs>
                <w:tab w:val="right" w:pos="9360"/>
              </w:tabs>
              <w:jc w:val="center"/>
              <w:rPr>
                <w:rFonts w:ascii="Times New Roman" w:hAnsi="Times New Roman"/>
                <w:sz w:val="18"/>
                <w:szCs w:val="18"/>
              </w:rPr>
            </w:pPr>
            <w:r>
              <w:rPr>
                <w:rFonts w:ascii="Times New Roman" w:hAnsi="Times New Roman"/>
                <w:sz w:val="18"/>
                <w:szCs w:val="18"/>
              </w:rPr>
              <w:t>12</w:t>
            </w:r>
          </w:p>
        </w:tc>
        <w:tc>
          <w:tcPr>
            <w:tcW w:w="704" w:type="dxa"/>
            <w:tcBorders>
              <w:top w:val="single" w:sz="4" w:space="0" w:color="000000"/>
              <w:left w:val="single" w:sz="4" w:space="0" w:color="000000"/>
              <w:bottom w:val="single" w:sz="4" w:space="0" w:color="000000"/>
              <w:right w:val="single" w:sz="4" w:space="0" w:color="000000"/>
            </w:tcBorders>
            <w:vAlign w:val="center"/>
          </w:tcPr>
          <w:p w14:paraId="46323913" w14:textId="77777777" w:rsidR="00610AA2" w:rsidRDefault="00610AA2" w:rsidP="005E2DDE">
            <w:pPr>
              <w:tabs>
                <w:tab w:val="right" w:pos="9360"/>
              </w:tabs>
              <w:jc w:val="center"/>
              <w:rPr>
                <w:rFonts w:ascii="Times New Roman" w:hAnsi="Times New Roman"/>
                <w:sz w:val="18"/>
                <w:szCs w:val="18"/>
              </w:rPr>
            </w:pPr>
          </w:p>
        </w:tc>
      </w:tr>
      <w:tr w:rsidR="00610AA2" w14:paraId="0DFAB8B6" w14:textId="77777777" w:rsidTr="005E2DDE">
        <w:trPr>
          <w:jc w:val="center"/>
        </w:trPr>
        <w:tc>
          <w:tcPr>
            <w:tcW w:w="9223" w:type="dxa"/>
            <w:tcBorders>
              <w:top w:val="single" w:sz="4" w:space="0" w:color="000000"/>
              <w:left w:val="single" w:sz="4" w:space="0" w:color="000000"/>
              <w:bottom w:val="single" w:sz="4" w:space="0" w:color="000000"/>
              <w:right w:val="single" w:sz="4" w:space="0" w:color="000000"/>
            </w:tcBorders>
            <w:vAlign w:val="center"/>
            <w:hideMark/>
          </w:tcPr>
          <w:p w14:paraId="7DD529CB" w14:textId="77777777" w:rsidR="00610AA2" w:rsidRDefault="00610AA2" w:rsidP="005E2DDE">
            <w:pPr>
              <w:rPr>
                <w:rFonts w:ascii="Times New Roman" w:hAnsi="Times New Roman"/>
                <w:sz w:val="18"/>
                <w:szCs w:val="18"/>
              </w:rPr>
            </w:pPr>
            <w:r>
              <w:rPr>
                <w:rFonts w:ascii="Times New Roman" w:hAnsi="Times New Roman"/>
                <w:sz w:val="18"/>
                <w:szCs w:val="18"/>
              </w:rPr>
              <w:t>+EDUC 4500 Professional Leadership Seminar (required)</w:t>
            </w:r>
          </w:p>
        </w:tc>
        <w:tc>
          <w:tcPr>
            <w:tcW w:w="1050" w:type="dxa"/>
            <w:tcBorders>
              <w:top w:val="single" w:sz="4" w:space="0" w:color="000000"/>
              <w:left w:val="single" w:sz="4" w:space="0" w:color="000000"/>
              <w:bottom w:val="single" w:sz="4" w:space="0" w:color="000000"/>
              <w:right w:val="single" w:sz="4" w:space="0" w:color="000000"/>
            </w:tcBorders>
            <w:vAlign w:val="center"/>
            <w:hideMark/>
          </w:tcPr>
          <w:p w14:paraId="75B154FE" w14:textId="77777777" w:rsidR="00610AA2" w:rsidRDefault="00610AA2" w:rsidP="005E2DDE">
            <w:pPr>
              <w:tabs>
                <w:tab w:val="right" w:pos="9360"/>
              </w:tabs>
              <w:jc w:val="center"/>
              <w:rPr>
                <w:rFonts w:ascii="Times New Roman" w:hAnsi="Times New Roman"/>
                <w:sz w:val="18"/>
                <w:szCs w:val="18"/>
              </w:rPr>
            </w:pPr>
            <w:r>
              <w:rPr>
                <w:rFonts w:ascii="Times New Roman" w:hAnsi="Times New Roman"/>
                <w:sz w:val="18"/>
                <w:szCs w:val="18"/>
              </w:rPr>
              <w:t>3</w:t>
            </w:r>
          </w:p>
        </w:tc>
        <w:tc>
          <w:tcPr>
            <w:tcW w:w="704" w:type="dxa"/>
            <w:tcBorders>
              <w:top w:val="single" w:sz="4" w:space="0" w:color="000000"/>
              <w:left w:val="single" w:sz="4" w:space="0" w:color="000000"/>
              <w:bottom w:val="single" w:sz="4" w:space="0" w:color="000000"/>
              <w:right w:val="single" w:sz="4" w:space="0" w:color="000000"/>
            </w:tcBorders>
            <w:vAlign w:val="center"/>
          </w:tcPr>
          <w:p w14:paraId="2F16850B" w14:textId="77777777" w:rsidR="00610AA2" w:rsidRDefault="00610AA2" w:rsidP="005E2DDE">
            <w:pPr>
              <w:tabs>
                <w:tab w:val="right" w:pos="9360"/>
              </w:tabs>
              <w:jc w:val="center"/>
              <w:rPr>
                <w:rFonts w:ascii="Times New Roman" w:hAnsi="Times New Roman"/>
                <w:sz w:val="18"/>
                <w:szCs w:val="18"/>
              </w:rPr>
            </w:pPr>
          </w:p>
        </w:tc>
      </w:tr>
      <w:tr w:rsidR="00610AA2" w14:paraId="119F9E7E" w14:textId="77777777" w:rsidTr="005E2DDE">
        <w:trPr>
          <w:jc w:val="center"/>
        </w:trPr>
        <w:tc>
          <w:tcPr>
            <w:tcW w:w="9223" w:type="dxa"/>
            <w:tcBorders>
              <w:top w:val="single" w:sz="4" w:space="0" w:color="000000"/>
              <w:left w:val="single" w:sz="4" w:space="0" w:color="000000"/>
              <w:bottom w:val="single" w:sz="4" w:space="0" w:color="000000"/>
              <w:right w:val="single" w:sz="4" w:space="0" w:color="000000"/>
            </w:tcBorders>
            <w:vAlign w:val="center"/>
            <w:hideMark/>
          </w:tcPr>
          <w:p w14:paraId="668CDD0E" w14:textId="77777777" w:rsidR="00610AA2" w:rsidRDefault="00610AA2" w:rsidP="005E2DDE">
            <w:pPr>
              <w:tabs>
                <w:tab w:val="right" w:pos="9360"/>
              </w:tabs>
              <w:rPr>
                <w:rFonts w:ascii="Times New Roman" w:hAnsi="Times New Roman"/>
                <w:sz w:val="18"/>
                <w:szCs w:val="18"/>
              </w:rPr>
            </w:pPr>
            <w:r>
              <w:rPr>
                <w:rFonts w:ascii="Times New Roman" w:hAnsi="Times New Roman"/>
                <w:b/>
                <w:sz w:val="18"/>
                <w:szCs w:val="18"/>
              </w:rPr>
              <w:t>+Note:</w:t>
            </w:r>
            <w:r>
              <w:rPr>
                <w:rFonts w:ascii="Times New Roman" w:hAnsi="Times New Roman"/>
                <w:sz w:val="18"/>
                <w:szCs w:val="18"/>
              </w:rPr>
              <w:t xml:space="preserve"> </w:t>
            </w:r>
            <w:r>
              <w:rPr>
                <w:rFonts w:ascii="Times New Roman" w:hAnsi="Times New Roman"/>
                <w:b/>
                <w:sz w:val="18"/>
                <w:szCs w:val="18"/>
              </w:rPr>
              <w:t>Admission to teacher education required.</w:t>
            </w:r>
          </w:p>
        </w:tc>
        <w:tc>
          <w:tcPr>
            <w:tcW w:w="1754" w:type="dxa"/>
            <w:gridSpan w:val="2"/>
            <w:tcBorders>
              <w:top w:val="single" w:sz="4" w:space="0" w:color="000000"/>
              <w:left w:val="single" w:sz="4" w:space="0" w:color="000000"/>
              <w:bottom w:val="single" w:sz="4" w:space="0" w:color="000000"/>
              <w:right w:val="single" w:sz="4" w:space="0" w:color="000000"/>
            </w:tcBorders>
            <w:vAlign w:val="center"/>
          </w:tcPr>
          <w:p w14:paraId="4509521B" w14:textId="77777777" w:rsidR="00610AA2" w:rsidRDefault="00610AA2" w:rsidP="005E2DDE">
            <w:pPr>
              <w:tabs>
                <w:tab w:val="right" w:pos="9360"/>
              </w:tabs>
              <w:jc w:val="center"/>
              <w:rPr>
                <w:rFonts w:ascii="Times New Roman" w:hAnsi="Times New Roman"/>
                <w:sz w:val="18"/>
                <w:szCs w:val="18"/>
              </w:rPr>
            </w:pPr>
          </w:p>
        </w:tc>
      </w:tr>
      <w:tr w:rsidR="00610AA2" w14:paraId="36C04B40" w14:textId="77777777" w:rsidTr="005E2DDE">
        <w:trPr>
          <w:trHeight w:val="455"/>
          <w:jc w:val="center"/>
        </w:trPr>
        <w:tc>
          <w:tcPr>
            <w:tcW w:w="10977" w:type="dxa"/>
            <w:gridSpan w:val="3"/>
            <w:tcBorders>
              <w:top w:val="single" w:sz="4" w:space="0" w:color="000000"/>
              <w:left w:val="single" w:sz="4" w:space="0" w:color="000000"/>
              <w:bottom w:val="single" w:sz="4" w:space="0" w:color="000000"/>
              <w:right w:val="single" w:sz="4" w:space="0" w:color="000000"/>
            </w:tcBorders>
            <w:vAlign w:val="center"/>
            <w:hideMark/>
          </w:tcPr>
          <w:p w14:paraId="33900298" w14:textId="77777777" w:rsidR="00610AA2" w:rsidRDefault="00610AA2" w:rsidP="005E2DDE">
            <w:pPr>
              <w:tabs>
                <w:tab w:val="right" w:pos="9360"/>
              </w:tabs>
              <w:rPr>
                <w:rFonts w:ascii="Times New Roman" w:hAnsi="Times New Roman"/>
                <w:sz w:val="18"/>
                <w:szCs w:val="18"/>
              </w:rPr>
            </w:pPr>
            <w:r>
              <w:rPr>
                <w:rFonts w:ascii="Times New Roman" w:hAnsi="Times New Roman"/>
                <w:b/>
                <w:sz w:val="18"/>
                <w:szCs w:val="18"/>
              </w:rPr>
              <w:t>ELECTIVES</w:t>
            </w:r>
            <w:r>
              <w:rPr>
                <w:rFonts w:ascii="Times New Roman" w:hAnsi="Times New Roman"/>
                <w:sz w:val="18"/>
                <w:szCs w:val="18"/>
              </w:rPr>
              <w:t xml:space="preserve">: </w:t>
            </w:r>
            <w:proofErr w:type="gramStart"/>
            <w:r>
              <w:rPr>
                <w:rFonts w:ascii="Times New Roman" w:hAnsi="Times New Roman"/>
                <w:sz w:val="18"/>
                <w:szCs w:val="18"/>
              </w:rPr>
              <w:t>A sufficient number of</w:t>
            </w:r>
            <w:proofErr w:type="gramEnd"/>
            <w:r>
              <w:rPr>
                <w:rFonts w:ascii="Times New Roman" w:hAnsi="Times New Roman"/>
                <w:sz w:val="18"/>
                <w:szCs w:val="18"/>
              </w:rPr>
              <w:t xml:space="preserve"> electives must be taken in order to meet the graduation requirements of 124 hours.</w:t>
            </w:r>
          </w:p>
        </w:tc>
      </w:tr>
      <w:tr w:rsidR="00610AA2" w14:paraId="3889A01C" w14:textId="77777777" w:rsidTr="005E2DDE">
        <w:trPr>
          <w:jc w:val="center"/>
        </w:trPr>
        <w:tc>
          <w:tcPr>
            <w:tcW w:w="9223" w:type="dxa"/>
            <w:tcBorders>
              <w:top w:val="single" w:sz="4" w:space="0" w:color="000000"/>
              <w:left w:val="single" w:sz="4" w:space="0" w:color="000000"/>
              <w:bottom w:val="single" w:sz="4" w:space="0" w:color="000000"/>
              <w:right w:val="single" w:sz="4" w:space="0" w:color="000000"/>
            </w:tcBorders>
            <w:vAlign w:val="center"/>
            <w:hideMark/>
          </w:tcPr>
          <w:p w14:paraId="0A139B6A" w14:textId="77777777" w:rsidR="00610AA2" w:rsidRDefault="00610AA2" w:rsidP="005E2DDE">
            <w:pPr>
              <w:tabs>
                <w:tab w:val="right" w:pos="9360"/>
              </w:tabs>
              <w:rPr>
                <w:rFonts w:ascii="Times New Roman" w:hAnsi="Times New Roman"/>
                <w:b/>
                <w:sz w:val="18"/>
                <w:szCs w:val="18"/>
              </w:rPr>
            </w:pPr>
            <w:r>
              <w:rPr>
                <w:rFonts w:ascii="Times New Roman" w:hAnsi="Times New Roman"/>
                <w:b/>
                <w:sz w:val="18"/>
                <w:szCs w:val="18"/>
              </w:rPr>
              <w:t>**RECOMMENDED PERSPECTIVES COURSES:</w:t>
            </w:r>
          </w:p>
        </w:tc>
        <w:tc>
          <w:tcPr>
            <w:tcW w:w="1754" w:type="dxa"/>
            <w:gridSpan w:val="2"/>
            <w:tcBorders>
              <w:top w:val="single" w:sz="4" w:space="0" w:color="000000"/>
              <w:left w:val="single" w:sz="4" w:space="0" w:color="000000"/>
              <w:bottom w:val="single" w:sz="4" w:space="0" w:color="000000"/>
              <w:right w:val="single" w:sz="4" w:space="0" w:color="000000"/>
            </w:tcBorders>
            <w:vAlign w:val="center"/>
          </w:tcPr>
          <w:p w14:paraId="2D3DD7B9" w14:textId="77777777" w:rsidR="00610AA2" w:rsidRDefault="00610AA2" w:rsidP="005E2DDE">
            <w:pPr>
              <w:tabs>
                <w:tab w:val="right" w:pos="9360"/>
              </w:tabs>
              <w:jc w:val="center"/>
              <w:rPr>
                <w:rFonts w:ascii="Times New Roman" w:hAnsi="Times New Roman"/>
                <w:sz w:val="18"/>
                <w:szCs w:val="18"/>
              </w:rPr>
            </w:pPr>
          </w:p>
        </w:tc>
      </w:tr>
      <w:tr w:rsidR="00610AA2" w14:paraId="1F48BC1F" w14:textId="77777777" w:rsidTr="005E2DDE">
        <w:trPr>
          <w:jc w:val="center"/>
        </w:trPr>
        <w:tc>
          <w:tcPr>
            <w:tcW w:w="9223" w:type="dxa"/>
            <w:tcBorders>
              <w:top w:val="single" w:sz="4" w:space="0" w:color="000000"/>
              <w:left w:val="single" w:sz="4" w:space="0" w:color="000000"/>
              <w:bottom w:val="single" w:sz="4" w:space="0" w:color="000000"/>
              <w:right w:val="single" w:sz="4" w:space="0" w:color="000000"/>
            </w:tcBorders>
            <w:vAlign w:val="center"/>
            <w:hideMark/>
          </w:tcPr>
          <w:p w14:paraId="12D02C17" w14:textId="77777777" w:rsidR="00610AA2" w:rsidRDefault="00610AA2" w:rsidP="005E2DDE">
            <w:pPr>
              <w:tabs>
                <w:tab w:val="right" w:pos="9360"/>
              </w:tabs>
              <w:rPr>
                <w:rFonts w:ascii="Times New Roman" w:hAnsi="Times New Roman"/>
                <w:sz w:val="18"/>
                <w:szCs w:val="18"/>
              </w:rPr>
            </w:pPr>
            <w:r>
              <w:rPr>
                <w:rFonts w:ascii="Times New Roman" w:hAnsi="Times New Roman"/>
                <w:sz w:val="18"/>
                <w:szCs w:val="18"/>
              </w:rPr>
              <w:t>PSYC 1500 Human Development</w:t>
            </w:r>
          </w:p>
        </w:tc>
        <w:tc>
          <w:tcPr>
            <w:tcW w:w="1754" w:type="dxa"/>
            <w:gridSpan w:val="2"/>
            <w:tcBorders>
              <w:top w:val="single" w:sz="4" w:space="0" w:color="000000"/>
              <w:left w:val="single" w:sz="4" w:space="0" w:color="000000"/>
              <w:bottom w:val="single" w:sz="4" w:space="0" w:color="000000"/>
              <w:right w:val="single" w:sz="4" w:space="0" w:color="000000"/>
            </w:tcBorders>
            <w:vAlign w:val="center"/>
          </w:tcPr>
          <w:p w14:paraId="573820A2" w14:textId="77777777" w:rsidR="00610AA2" w:rsidRDefault="00610AA2" w:rsidP="005E2DDE">
            <w:pPr>
              <w:tabs>
                <w:tab w:val="right" w:pos="9360"/>
              </w:tabs>
              <w:jc w:val="center"/>
              <w:rPr>
                <w:rFonts w:ascii="Times New Roman" w:hAnsi="Times New Roman"/>
                <w:sz w:val="18"/>
                <w:szCs w:val="18"/>
              </w:rPr>
            </w:pPr>
          </w:p>
        </w:tc>
      </w:tr>
      <w:tr w:rsidR="00610AA2" w14:paraId="1DD72AB1" w14:textId="77777777" w:rsidTr="005E2DDE">
        <w:trPr>
          <w:jc w:val="center"/>
        </w:trPr>
        <w:tc>
          <w:tcPr>
            <w:tcW w:w="9223" w:type="dxa"/>
            <w:tcBorders>
              <w:top w:val="single" w:sz="4" w:space="0" w:color="000000"/>
              <w:left w:val="single" w:sz="4" w:space="0" w:color="000000"/>
              <w:bottom w:val="single" w:sz="4" w:space="0" w:color="000000"/>
              <w:right w:val="single" w:sz="4" w:space="0" w:color="000000"/>
            </w:tcBorders>
            <w:vAlign w:val="center"/>
            <w:hideMark/>
          </w:tcPr>
          <w:p w14:paraId="4465BFDD" w14:textId="77777777" w:rsidR="00610AA2" w:rsidRDefault="00610AA2" w:rsidP="005E2DDE">
            <w:pPr>
              <w:tabs>
                <w:tab w:val="right" w:pos="9360"/>
              </w:tabs>
              <w:rPr>
                <w:rFonts w:ascii="Times New Roman" w:hAnsi="Times New Roman"/>
                <w:sz w:val="18"/>
                <w:szCs w:val="18"/>
              </w:rPr>
            </w:pPr>
            <w:r>
              <w:rPr>
                <w:rFonts w:ascii="Times New Roman" w:hAnsi="Times New Roman"/>
                <w:sz w:val="18"/>
                <w:szCs w:val="18"/>
              </w:rPr>
              <w:t>SOC 1502 Global Societies</w:t>
            </w:r>
          </w:p>
        </w:tc>
        <w:tc>
          <w:tcPr>
            <w:tcW w:w="1754" w:type="dxa"/>
            <w:gridSpan w:val="2"/>
            <w:tcBorders>
              <w:top w:val="single" w:sz="4" w:space="0" w:color="000000"/>
              <w:left w:val="single" w:sz="4" w:space="0" w:color="000000"/>
              <w:bottom w:val="single" w:sz="4" w:space="0" w:color="000000"/>
              <w:right w:val="single" w:sz="4" w:space="0" w:color="000000"/>
            </w:tcBorders>
            <w:vAlign w:val="center"/>
          </w:tcPr>
          <w:p w14:paraId="0E7E4985" w14:textId="77777777" w:rsidR="00610AA2" w:rsidRDefault="00610AA2" w:rsidP="005E2DDE">
            <w:pPr>
              <w:tabs>
                <w:tab w:val="right" w:pos="9360"/>
              </w:tabs>
              <w:jc w:val="center"/>
              <w:rPr>
                <w:rFonts w:ascii="Times New Roman" w:hAnsi="Times New Roman"/>
                <w:sz w:val="18"/>
                <w:szCs w:val="18"/>
              </w:rPr>
            </w:pPr>
          </w:p>
        </w:tc>
      </w:tr>
      <w:tr w:rsidR="00610AA2" w14:paraId="2A80E01C" w14:textId="77777777" w:rsidTr="005E2DDE">
        <w:trPr>
          <w:jc w:val="center"/>
        </w:trPr>
        <w:tc>
          <w:tcPr>
            <w:tcW w:w="9223" w:type="dxa"/>
            <w:tcBorders>
              <w:top w:val="single" w:sz="4" w:space="0" w:color="000000"/>
              <w:left w:val="single" w:sz="4" w:space="0" w:color="000000"/>
              <w:bottom w:val="single" w:sz="4" w:space="0" w:color="000000"/>
              <w:right w:val="single" w:sz="4" w:space="0" w:color="000000"/>
            </w:tcBorders>
            <w:vAlign w:val="center"/>
            <w:hideMark/>
          </w:tcPr>
          <w:p w14:paraId="628D84B1" w14:textId="77777777" w:rsidR="00610AA2" w:rsidRDefault="00610AA2" w:rsidP="005E2DDE">
            <w:pPr>
              <w:tabs>
                <w:tab w:val="right" w:pos="9360"/>
              </w:tabs>
              <w:rPr>
                <w:rFonts w:ascii="Times New Roman" w:hAnsi="Times New Roman"/>
                <w:sz w:val="18"/>
                <w:szCs w:val="18"/>
              </w:rPr>
            </w:pPr>
            <w:r>
              <w:rPr>
                <w:rFonts w:ascii="Times New Roman" w:hAnsi="Times New Roman"/>
                <w:sz w:val="18"/>
                <w:szCs w:val="18"/>
              </w:rPr>
              <w:t xml:space="preserve">COMM 1101 Public Speaking </w:t>
            </w:r>
          </w:p>
        </w:tc>
        <w:tc>
          <w:tcPr>
            <w:tcW w:w="1754" w:type="dxa"/>
            <w:gridSpan w:val="2"/>
            <w:tcBorders>
              <w:top w:val="single" w:sz="4" w:space="0" w:color="000000"/>
              <w:left w:val="single" w:sz="4" w:space="0" w:color="000000"/>
              <w:bottom w:val="single" w:sz="4" w:space="0" w:color="000000"/>
              <w:right w:val="single" w:sz="4" w:space="0" w:color="000000"/>
            </w:tcBorders>
            <w:vAlign w:val="center"/>
          </w:tcPr>
          <w:p w14:paraId="6A286393" w14:textId="77777777" w:rsidR="00610AA2" w:rsidRDefault="00610AA2" w:rsidP="005E2DDE">
            <w:pPr>
              <w:tabs>
                <w:tab w:val="right" w:pos="9360"/>
              </w:tabs>
              <w:jc w:val="center"/>
              <w:rPr>
                <w:rFonts w:ascii="Times New Roman" w:hAnsi="Times New Roman"/>
                <w:sz w:val="18"/>
                <w:szCs w:val="18"/>
              </w:rPr>
            </w:pPr>
          </w:p>
        </w:tc>
      </w:tr>
      <w:tr w:rsidR="00610AA2" w14:paraId="1BC78A13" w14:textId="77777777" w:rsidTr="005E2DDE">
        <w:trPr>
          <w:trHeight w:val="1043"/>
          <w:jc w:val="center"/>
        </w:trPr>
        <w:tc>
          <w:tcPr>
            <w:tcW w:w="10977" w:type="dxa"/>
            <w:gridSpan w:val="3"/>
            <w:tcBorders>
              <w:top w:val="single" w:sz="4" w:space="0" w:color="000000"/>
              <w:left w:val="single" w:sz="4" w:space="0" w:color="000000"/>
              <w:bottom w:val="single" w:sz="4" w:space="0" w:color="000000"/>
              <w:right w:val="single" w:sz="4" w:space="0" w:color="000000"/>
            </w:tcBorders>
            <w:hideMark/>
          </w:tcPr>
          <w:p w14:paraId="2D22669E" w14:textId="77777777" w:rsidR="00610AA2" w:rsidRDefault="00610AA2" w:rsidP="005E2DDE">
            <w:pPr>
              <w:tabs>
                <w:tab w:val="right" w:pos="9360"/>
              </w:tabs>
              <w:rPr>
                <w:rFonts w:ascii="Times New Roman" w:hAnsi="Times New Roman"/>
                <w:sz w:val="18"/>
                <w:szCs w:val="18"/>
              </w:rPr>
            </w:pPr>
            <w:r>
              <w:rPr>
                <w:rFonts w:ascii="Times New Roman" w:hAnsi="Times New Roman"/>
                <w:b/>
                <w:sz w:val="18"/>
                <w:szCs w:val="18"/>
              </w:rPr>
              <w:t xml:space="preserve">Licensure in more than one field requires the completion of all requirements in each field. Applied practice must involve all fields. Requirements for licensure are in addition to degree requirements for a given major. </w:t>
            </w:r>
            <w:proofErr w:type="gramStart"/>
            <w:r>
              <w:rPr>
                <w:rFonts w:ascii="Times New Roman" w:hAnsi="Times New Roman"/>
                <w:b/>
                <w:sz w:val="18"/>
                <w:szCs w:val="18"/>
              </w:rPr>
              <w:t>In order to</w:t>
            </w:r>
            <w:proofErr w:type="gramEnd"/>
            <w:r>
              <w:rPr>
                <w:rFonts w:ascii="Times New Roman" w:hAnsi="Times New Roman"/>
                <w:b/>
                <w:sz w:val="18"/>
                <w:szCs w:val="18"/>
              </w:rPr>
              <w:t xml:space="preserve"> successfully complete a teacher education program, all candidates must have a minimum of 24 hours of coursework in the academic content area with grades of C (equivalent to 2.0) or higher (middle grades, secondary, and special subjects).</w:t>
            </w:r>
          </w:p>
        </w:tc>
      </w:tr>
      <w:bookmarkEnd w:id="3"/>
    </w:tbl>
    <w:p w14:paraId="5108CA1A" w14:textId="77777777" w:rsidR="00610AA2" w:rsidRDefault="00610AA2" w:rsidP="00610AA2"/>
    <w:p w14:paraId="20CD2513" w14:textId="593E210F" w:rsidR="001102CA" w:rsidRDefault="001102CA" w:rsidP="001102CA">
      <w:pPr>
        <w:tabs>
          <w:tab w:val="right" w:pos="10530"/>
        </w:tabs>
        <w:spacing w:line="360" w:lineRule="auto"/>
        <w:rPr>
          <w:rFonts w:ascii="Times New Roman" w:hAnsi="Times New Roman"/>
        </w:rPr>
      </w:pPr>
    </w:p>
    <w:p w14:paraId="74C6D269" w14:textId="77777777" w:rsidR="00610AA2" w:rsidRPr="00941804" w:rsidRDefault="00610AA2" w:rsidP="001102CA">
      <w:pPr>
        <w:tabs>
          <w:tab w:val="right" w:pos="10530"/>
        </w:tabs>
        <w:spacing w:line="360" w:lineRule="auto"/>
        <w:rPr>
          <w:rFonts w:ascii="Times New Roman" w:hAnsi="Times New Roman"/>
          <w:b/>
          <w:sz w:val="14"/>
          <w:szCs w:val="18"/>
        </w:rPr>
      </w:pPr>
    </w:p>
    <w:p w14:paraId="315F695D" w14:textId="1A176F11" w:rsidR="00E0276B" w:rsidRPr="004242FF" w:rsidRDefault="00E0276B" w:rsidP="00E0276B">
      <w:pPr>
        <w:tabs>
          <w:tab w:val="center" w:pos="0"/>
        </w:tabs>
        <w:jc w:val="center"/>
        <w:rPr>
          <w:rFonts w:ascii="Times New Roman" w:hAnsi="Times New Roman"/>
        </w:rPr>
      </w:pPr>
      <w:r w:rsidRPr="004242FF">
        <w:rPr>
          <w:rFonts w:ascii="Times New Roman" w:hAnsi="Times New Roman"/>
          <w:b/>
          <w:i/>
        </w:rPr>
        <w:t>MIDDLE SCHOOL EDUCATION PROGRAM STANDARDS</w:t>
      </w:r>
    </w:p>
    <w:p w14:paraId="3459E961" w14:textId="77777777" w:rsidR="00E0276B" w:rsidRPr="00E80F4A" w:rsidRDefault="00E0276B" w:rsidP="00E0276B">
      <w:pPr>
        <w:rPr>
          <w:rFonts w:ascii="Times New Roman" w:hAnsi="Times New Roman"/>
          <w:sz w:val="22"/>
        </w:rPr>
      </w:pPr>
      <w:r w:rsidRPr="00E80F4A">
        <w:rPr>
          <w:rFonts w:ascii="Times New Roman" w:hAnsi="Times New Roman"/>
          <w:sz w:val="22"/>
        </w:rPr>
        <w:t>Prospective teachers who successfully complete the Middle School Education prog</w:t>
      </w:r>
      <w:r>
        <w:rPr>
          <w:rFonts w:ascii="Times New Roman" w:hAnsi="Times New Roman"/>
          <w:sz w:val="22"/>
        </w:rPr>
        <w:t>ram will be able to demonstrate the following North Carolina Teacher Education Specialty Area Standards:</w:t>
      </w:r>
    </w:p>
    <w:p w14:paraId="785B0AD9" w14:textId="77777777" w:rsidR="00E0276B" w:rsidRPr="00E80F4A" w:rsidRDefault="00E0276B" w:rsidP="00E0276B">
      <w:pPr>
        <w:rPr>
          <w:rFonts w:ascii="Times New Roman" w:hAnsi="Times New Roman"/>
          <w:sz w:val="22"/>
        </w:rPr>
      </w:pPr>
    </w:p>
    <w:p w14:paraId="57BC1427" w14:textId="77777777" w:rsidR="00E0276B" w:rsidRPr="00E3266D" w:rsidRDefault="00E0276B" w:rsidP="00E0276B">
      <w:pPr>
        <w:widowControl/>
        <w:autoSpaceDE w:val="0"/>
        <w:autoSpaceDN w:val="0"/>
        <w:adjustRightInd w:val="0"/>
        <w:ind w:left="1440" w:hanging="1440"/>
        <w:rPr>
          <w:rFonts w:ascii="Times New Roman" w:hAnsi="Times New Roman"/>
          <w:bCs/>
          <w:snapToGrid/>
          <w:sz w:val="22"/>
          <w:szCs w:val="22"/>
        </w:rPr>
      </w:pPr>
      <w:r w:rsidRPr="00C62DF4">
        <w:rPr>
          <w:rFonts w:ascii="Times New Roman" w:hAnsi="Times New Roman"/>
          <w:b/>
          <w:bCs/>
          <w:snapToGrid/>
          <w:sz w:val="22"/>
          <w:szCs w:val="22"/>
        </w:rPr>
        <w:t>Standard 1:</w:t>
      </w:r>
      <w:r w:rsidRPr="00E3266D">
        <w:rPr>
          <w:rFonts w:ascii="Times New Roman" w:hAnsi="Times New Roman"/>
          <w:bCs/>
          <w:snapToGrid/>
          <w:sz w:val="22"/>
          <w:szCs w:val="22"/>
        </w:rPr>
        <w:t xml:space="preserve"> </w:t>
      </w:r>
      <w:r>
        <w:rPr>
          <w:rFonts w:ascii="Times New Roman" w:hAnsi="Times New Roman"/>
          <w:bCs/>
          <w:snapToGrid/>
          <w:sz w:val="22"/>
          <w:szCs w:val="22"/>
        </w:rPr>
        <w:tab/>
      </w:r>
      <w:r w:rsidRPr="00E3266D">
        <w:rPr>
          <w:rFonts w:ascii="Times New Roman" w:hAnsi="Times New Roman"/>
          <w:bCs/>
          <w:snapToGrid/>
          <w:sz w:val="22"/>
          <w:szCs w:val="22"/>
        </w:rPr>
        <w:t>Middle level teacher candidates understand and apply the major concepts, principles,</w:t>
      </w:r>
      <w:r>
        <w:rPr>
          <w:rFonts w:ascii="Times New Roman" w:hAnsi="Times New Roman"/>
          <w:bCs/>
          <w:snapToGrid/>
          <w:sz w:val="22"/>
          <w:szCs w:val="22"/>
        </w:rPr>
        <w:t xml:space="preserve"> </w:t>
      </w:r>
      <w:r w:rsidRPr="00E3266D">
        <w:rPr>
          <w:rFonts w:ascii="Times New Roman" w:hAnsi="Times New Roman"/>
          <w:bCs/>
          <w:snapToGrid/>
          <w:sz w:val="22"/>
          <w:szCs w:val="22"/>
        </w:rPr>
        <w:t>theories, and research related to young adolescent development that support student development</w:t>
      </w:r>
      <w:r>
        <w:rPr>
          <w:rFonts w:ascii="Times New Roman" w:hAnsi="Times New Roman"/>
          <w:bCs/>
          <w:snapToGrid/>
          <w:sz w:val="22"/>
          <w:szCs w:val="22"/>
        </w:rPr>
        <w:t xml:space="preserve"> </w:t>
      </w:r>
      <w:r w:rsidRPr="00E3266D">
        <w:rPr>
          <w:rFonts w:ascii="Times New Roman" w:hAnsi="Times New Roman"/>
          <w:bCs/>
          <w:snapToGrid/>
          <w:sz w:val="22"/>
          <w:szCs w:val="22"/>
        </w:rPr>
        <w:t>and learning.</w:t>
      </w:r>
    </w:p>
    <w:p w14:paraId="655DF69B" w14:textId="77777777" w:rsidR="00E0276B" w:rsidRPr="00E3266D" w:rsidRDefault="00E0276B" w:rsidP="00E0276B">
      <w:pPr>
        <w:widowControl/>
        <w:autoSpaceDE w:val="0"/>
        <w:autoSpaceDN w:val="0"/>
        <w:adjustRightInd w:val="0"/>
        <w:ind w:left="1440" w:hanging="1440"/>
        <w:rPr>
          <w:rFonts w:ascii="Times New Roman" w:hAnsi="Times New Roman"/>
          <w:bCs/>
          <w:snapToGrid/>
          <w:sz w:val="22"/>
          <w:szCs w:val="22"/>
        </w:rPr>
      </w:pPr>
      <w:r w:rsidRPr="00C62DF4">
        <w:rPr>
          <w:rFonts w:ascii="Times New Roman" w:hAnsi="Times New Roman"/>
          <w:b/>
          <w:bCs/>
          <w:snapToGrid/>
          <w:sz w:val="22"/>
          <w:szCs w:val="22"/>
        </w:rPr>
        <w:t>Standard 2:</w:t>
      </w:r>
      <w:r w:rsidRPr="00E3266D">
        <w:rPr>
          <w:rFonts w:ascii="Times New Roman" w:hAnsi="Times New Roman"/>
          <w:bCs/>
          <w:snapToGrid/>
          <w:sz w:val="22"/>
          <w:szCs w:val="22"/>
        </w:rPr>
        <w:t xml:space="preserve"> </w:t>
      </w:r>
      <w:r>
        <w:rPr>
          <w:rFonts w:ascii="Times New Roman" w:hAnsi="Times New Roman"/>
          <w:bCs/>
          <w:snapToGrid/>
          <w:sz w:val="22"/>
          <w:szCs w:val="22"/>
        </w:rPr>
        <w:tab/>
      </w:r>
      <w:r w:rsidRPr="00E3266D">
        <w:rPr>
          <w:rFonts w:ascii="Times New Roman" w:hAnsi="Times New Roman"/>
          <w:bCs/>
          <w:snapToGrid/>
          <w:sz w:val="22"/>
          <w:szCs w:val="22"/>
        </w:rPr>
        <w:t>Middle level teacher candidates understand and apply the philosophical foundations of</w:t>
      </w:r>
      <w:r>
        <w:rPr>
          <w:rFonts w:ascii="Times New Roman" w:hAnsi="Times New Roman"/>
          <w:bCs/>
          <w:snapToGrid/>
          <w:sz w:val="22"/>
          <w:szCs w:val="22"/>
        </w:rPr>
        <w:t xml:space="preserve"> </w:t>
      </w:r>
      <w:r w:rsidRPr="00E3266D">
        <w:rPr>
          <w:rFonts w:ascii="Times New Roman" w:hAnsi="Times New Roman"/>
          <w:bCs/>
          <w:snapToGrid/>
          <w:sz w:val="22"/>
          <w:szCs w:val="22"/>
        </w:rPr>
        <w:t>developmentally responsive middle level programs and schools and the organizational structures</w:t>
      </w:r>
      <w:r>
        <w:rPr>
          <w:rFonts w:ascii="Times New Roman" w:hAnsi="Times New Roman"/>
          <w:bCs/>
          <w:snapToGrid/>
          <w:sz w:val="22"/>
          <w:szCs w:val="22"/>
        </w:rPr>
        <w:t xml:space="preserve"> </w:t>
      </w:r>
      <w:r w:rsidRPr="00E3266D">
        <w:rPr>
          <w:rFonts w:ascii="Times New Roman" w:hAnsi="Times New Roman"/>
          <w:bCs/>
          <w:snapToGrid/>
          <w:sz w:val="22"/>
          <w:szCs w:val="22"/>
        </w:rPr>
        <w:t>that support young adolescent development.</w:t>
      </w:r>
    </w:p>
    <w:p w14:paraId="60CA7B5D" w14:textId="77777777" w:rsidR="00E0276B" w:rsidRPr="00E3266D" w:rsidRDefault="00E0276B" w:rsidP="00E0276B">
      <w:pPr>
        <w:widowControl/>
        <w:autoSpaceDE w:val="0"/>
        <w:autoSpaceDN w:val="0"/>
        <w:adjustRightInd w:val="0"/>
        <w:ind w:left="1440" w:hanging="1440"/>
        <w:rPr>
          <w:rFonts w:ascii="Times New Roman" w:hAnsi="Times New Roman"/>
          <w:bCs/>
          <w:snapToGrid/>
          <w:sz w:val="22"/>
          <w:szCs w:val="22"/>
        </w:rPr>
      </w:pPr>
      <w:r w:rsidRPr="00C62DF4">
        <w:rPr>
          <w:rFonts w:ascii="Times New Roman" w:hAnsi="Times New Roman"/>
          <w:b/>
          <w:bCs/>
          <w:snapToGrid/>
          <w:sz w:val="22"/>
          <w:szCs w:val="22"/>
        </w:rPr>
        <w:t>Standard 3:</w:t>
      </w:r>
      <w:r w:rsidRPr="00E3266D">
        <w:rPr>
          <w:rFonts w:ascii="Times New Roman" w:hAnsi="Times New Roman"/>
          <w:bCs/>
          <w:snapToGrid/>
          <w:sz w:val="22"/>
          <w:szCs w:val="22"/>
        </w:rPr>
        <w:t xml:space="preserve"> </w:t>
      </w:r>
      <w:r>
        <w:rPr>
          <w:rFonts w:ascii="Times New Roman" w:hAnsi="Times New Roman"/>
          <w:bCs/>
          <w:snapToGrid/>
          <w:sz w:val="22"/>
          <w:szCs w:val="22"/>
        </w:rPr>
        <w:tab/>
      </w:r>
      <w:r w:rsidRPr="00E3266D">
        <w:rPr>
          <w:rFonts w:ascii="Times New Roman" w:hAnsi="Times New Roman"/>
          <w:bCs/>
          <w:snapToGrid/>
          <w:sz w:val="22"/>
          <w:szCs w:val="22"/>
        </w:rPr>
        <w:t>Middle level teacher candidates plan and teach interdisciplinary curriculum based on</w:t>
      </w:r>
      <w:r>
        <w:rPr>
          <w:rFonts w:ascii="Times New Roman" w:hAnsi="Times New Roman"/>
          <w:bCs/>
          <w:snapToGrid/>
          <w:sz w:val="22"/>
          <w:szCs w:val="22"/>
        </w:rPr>
        <w:t xml:space="preserve"> </w:t>
      </w:r>
      <w:r w:rsidRPr="00E3266D">
        <w:rPr>
          <w:rFonts w:ascii="Times New Roman" w:hAnsi="Times New Roman"/>
          <w:bCs/>
          <w:snapToGrid/>
          <w:sz w:val="22"/>
          <w:szCs w:val="22"/>
        </w:rPr>
        <w:t>core and elective/exploratory curricula that are relevant, challenging, and exploratory.</w:t>
      </w:r>
    </w:p>
    <w:p w14:paraId="52EB7D92" w14:textId="77777777" w:rsidR="00E0276B" w:rsidRPr="00E3266D" w:rsidRDefault="00E0276B" w:rsidP="00E0276B">
      <w:pPr>
        <w:widowControl/>
        <w:autoSpaceDE w:val="0"/>
        <w:autoSpaceDN w:val="0"/>
        <w:adjustRightInd w:val="0"/>
        <w:ind w:left="1440" w:hanging="1440"/>
        <w:rPr>
          <w:rFonts w:ascii="Times New Roman" w:hAnsi="Times New Roman"/>
          <w:bCs/>
          <w:snapToGrid/>
          <w:sz w:val="22"/>
          <w:szCs w:val="22"/>
        </w:rPr>
      </w:pPr>
      <w:r w:rsidRPr="00C62DF4">
        <w:rPr>
          <w:rFonts w:ascii="Times New Roman" w:hAnsi="Times New Roman"/>
          <w:b/>
          <w:bCs/>
          <w:snapToGrid/>
          <w:sz w:val="22"/>
          <w:szCs w:val="22"/>
        </w:rPr>
        <w:t>Standard 4:</w:t>
      </w:r>
      <w:r w:rsidRPr="00E3266D">
        <w:rPr>
          <w:rFonts w:ascii="Times New Roman" w:hAnsi="Times New Roman"/>
          <w:bCs/>
          <w:snapToGrid/>
          <w:sz w:val="22"/>
          <w:szCs w:val="22"/>
        </w:rPr>
        <w:t xml:space="preserve"> </w:t>
      </w:r>
      <w:r>
        <w:rPr>
          <w:rFonts w:ascii="Times New Roman" w:hAnsi="Times New Roman"/>
          <w:bCs/>
          <w:snapToGrid/>
          <w:sz w:val="22"/>
          <w:szCs w:val="22"/>
        </w:rPr>
        <w:tab/>
      </w:r>
      <w:r w:rsidRPr="00E3266D">
        <w:rPr>
          <w:rFonts w:ascii="Times New Roman" w:hAnsi="Times New Roman"/>
          <w:bCs/>
          <w:snapToGrid/>
          <w:sz w:val="22"/>
          <w:szCs w:val="22"/>
        </w:rPr>
        <w:t>Middle level teacher candidates understand and apply the major concepts, principles,</w:t>
      </w:r>
      <w:r>
        <w:rPr>
          <w:rFonts w:ascii="Times New Roman" w:hAnsi="Times New Roman"/>
          <w:bCs/>
          <w:snapToGrid/>
          <w:sz w:val="22"/>
          <w:szCs w:val="22"/>
        </w:rPr>
        <w:t xml:space="preserve"> </w:t>
      </w:r>
      <w:r w:rsidRPr="00E3266D">
        <w:rPr>
          <w:rFonts w:ascii="Times New Roman" w:hAnsi="Times New Roman"/>
          <w:bCs/>
          <w:snapToGrid/>
          <w:sz w:val="22"/>
          <w:szCs w:val="22"/>
        </w:rPr>
        <w:t>theories, and research unique to effective middle level instruction and assessment, and they employ</w:t>
      </w:r>
      <w:r>
        <w:rPr>
          <w:rFonts w:ascii="Times New Roman" w:hAnsi="Times New Roman"/>
          <w:bCs/>
          <w:snapToGrid/>
          <w:sz w:val="22"/>
          <w:szCs w:val="22"/>
        </w:rPr>
        <w:t xml:space="preserve"> </w:t>
      </w:r>
      <w:r w:rsidRPr="00E3266D">
        <w:rPr>
          <w:rFonts w:ascii="Times New Roman" w:hAnsi="Times New Roman"/>
          <w:bCs/>
          <w:snapToGrid/>
          <w:sz w:val="22"/>
          <w:szCs w:val="22"/>
        </w:rPr>
        <w:t xml:space="preserve">a variety of </w:t>
      </w:r>
      <w:r w:rsidRPr="00E3266D">
        <w:rPr>
          <w:rFonts w:ascii="Times New Roman" w:hAnsi="Times New Roman"/>
          <w:bCs/>
          <w:snapToGrid/>
          <w:sz w:val="22"/>
          <w:szCs w:val="22"/>
        </w:rPr>
        <w:lastRenderedPageBreak/>
        <w:t>developmentally responsive strategies to meet the varying abilities and learning styles</w:t>
      </w:r>
      <w:r>
        <w:rPr>
          <w:rFonts w:ascii="Times New Roman" w:hAnsi="Times New Roman"/>
          <w:bCs/>
          <w:snapToGrid/>
          <w:sz w:val="22"/>
          <w:szCs w:val="22"/>
        </w:rPr>
        <w:t xml:space="preserve"> </w:t>
      </w:r>
      <w:r w:rsidRPr="00E3266D">
        <w:rPr>
          <w:rFonts w:ascii="Times New Roman" w:hAnsi="Times New Roman"/>
          <w:bCs/>
          <w:snapToGrid/>
          <w:sz w:val="22"/>
          <w:szCs w:val="22"/>
        </w:rPr>
        <w:t>of all young adolescents.</w:t>
      </w:r>
    </w:p>
    <w:p w14:paraId="2F3D1B43" w14:textId="77777777" w:rsidR="00E0276B" w:rsidRDefault="00E0276B" w:rsidP="00E0276B">
      <w:pPr>
        <w:tabs>
          <w:tab w:val="left" w:pos="-1440"/>
        </w:tabs>
        <w:rPr>
          <w:rFonts w:ascii="Times New Roman" w:hAnsi="Times New Roman"/>
          <w:sz w:val="22"/>
        </w:rPr>
      </w:pPr>
    </w:p>
    <w:p w14:paraId="564BAF48" w14:textId="77777777" w:rsidR="00E0276B" w:rsidRPr="00011050" w:rsidRDefault="00E0276B" w:rsidP="00E0276B">
      <w:pPr>
        <w:tabs>
          <w:tab w:val="left" w:pos="-1440"/>
        </w:tabs>
        <w:rPr>
          <w:rFonts w:ascii="Times New Roman" w:hAnsi="Times New Roman"/>
          <w:i/>
          <w:sz w:val="22"/>
        </w:rPr>
      </w:pPr>
      <w:r>
        <w:rPr>
          <w:rFonts w:ascii="Times New Roman" w:hAnsi="Times New Roman"/>
          <w:sz w:val="22"/>
        </w:rPr>
        <w:t>Catawba College’</w:t>
      </w:r>
      <w:r w:rsidRPr="00E80F4A">
        <w:rPr>
          <w:rFonts w:ascii="Times New Roman" w:hAnsi="Times New Roman"/>
          <w:sz w:val="22"/>
        </w:rPr>
        <w:t>s Middle School Educatio</w:t>
      </w:r>
      <w:r>
        <w:rPr>
          <w:rFonts w:ascii="Times New Roman" w:hAnsi="Times New Roman"/>
          <w:sz w:val="22"/>
        </w:rPr>
        <w:t>n program builds on the College’</w:t>
      </w:r>
      <w:r w:rsidRPr="00E80F4A">
        <w:rPr>
          <w:rFonts w:ascii="Times New Roman" w:hAnsi="Times New Roman"/>
          <w:sz w:val="22"/>
        </w:rPr>
        <w:t>s broad liberal arts program. Prospective middle school teachers choose from four areas of concentration: language arts, mathematics, science, and social studies. They must</w:t>
      </w:r>
      <w:r>
        <w:rPr>
          <w:rFonts w:ascii="Times New Roman" w:hAnsi="Times New Roman"/>
          <w:sz w:val="22"/>
        </w:rPr>
        <w:t xml:space="preserve"> complete the prescribed course</w:t>
      </w:r>
      <w:r w:rsidRPr="00E80F4A">
        <w:rPr>
          <w:rFonts w:ascii="Times New Roman" w:hAnsi="Times New Roman"/>
          <w:sz w:val="22"/>
        </w:rPr>
        <w:t>work for one of these areas. They are provided a thorough program in curriculum development and teaching methodology. More specifically, the program strives to prepare teachers who can articulate the g</w:t>
      </w:r>
      <w:r>
        <w:rPr>
          <w:rFonts w:ascii="Times New Roman" w:hAnsi="Times New Roman"/>
          <w:sz w:val="22"/>
        </w:rPr>
        <w:t>oals of middle school education,</w:t>
      </w:r>
      <w:r w:rsidRPr="00E80F4A">
        <w:rPr>
          <w:rFonts w:ascii="Times New Roman" w:hAnsi="Times New Roman"/>
          <w:sz w:val="22"/>
        </w:rPr>
        <w:t xml:space="preserve"> provide</w:t>
      </w:r>
      <w:r>
        <w:rPr>
          <w:rFonts w:ascii="Times New Roman" w:hAnsi="Times New Roman"/>
          <w:sz w:val="22"/>
        </w:rPr>
        <w:t xml:space="preserve"> continuation of their students’ general education,</w:t>
      </w:r>
      <w:r w:rsidRPr="00E80F4A">
        <w:rPr>
          <w:rFonts w:ascii="Times New Roman" w:hAnsi="Times New Roman"/>
          <w:sz w:val="22"/>
        </w:rPr>
        <w:t xml:space="preserve"> provide opportunities for exploration of inte</w:t>
      </w:r>
      <w:r>
        <w:rPr>
          <w:rFonts w:ascii="Times New Roman" w:hAnsi="Times New Roman"/>
          <w:sz w:val="22"/>
        </w:rPr>
        <w:t>rests, attend to their students’ personal development,</w:t>
      </w:r>
      <w:r w:rsidRPr="00E80F4A">
        <w:rPr>
          <w:rFonts w:ascii="Times New Roman" w:hAnsi="Times New Roman"/>
          <w:sz w:val="22"/>
        </w:rPr>
        <w:t xml:space="preserve"> individualize instructio</w:t>
      </w:r>
      <w:r>
        <w:rPr>
          <w:rFonts w:ascii="Times New Roman" w:hAnsi="Times New Roman"/>
          <w:sz w:val="22"/>
        </w:rPr>
        <w:t>n,</w:t>
      </w:r>
      <w:r w:rsidRPr="00E80F4A">
        <w:rPr>
          <w:rFonts w:ascii="Times New Roman" w:hAnsi="Times New Roman"/>
          <w:sz w:val="22"/>
        </w:rPr>
        <w:t xml:space="preserve"> and create a flexible curriculum. </w:t>
      </w:r>
      <w:r w:rsidRPr="00011050">
        <w:rPr>
          <w:rFonts w:ascii="Times New Roman" w:hAnsi="Times New Roman"/>
          <w:i/>
          <w:sz w:val="22"/>
        </w:rPr>
        <w:t xml:space="preserve">Specific details related to </w:t>
      </w:r>
      <w:r>
        <w:rPr>
          <w:rFonts w:ascii="Times New Roman" w:hAnsi="Times New Roman"/>
          <w:i/>
          <w:sz w:val="22"/>
        </w:rPr>
        <w:t>the</w:t>
      </w:r>
      <w:r w:rsidRPr="00011050">
        <w:rPr>
          <w:rFonts w:ascii="Times New Roman" w:hAnsi="Times New Roman"/>
          <w:i/>
          <w:sz w:val="22"/>
        </w:rPr>
        <w:t xml:space="preserve"> standards </w:t>
      </w:r>
      <w:r>
        <w:rPr>
          <w:rFonts w:ascii="Times New Roman" w:hAnsi="Times New Roman"/>
          <w:i/>
          <w:sz w:val="22"/>
        </w:rPr>
        <w:t xml:space="preserve">for each program area </w:t>
      </w:r>
      <w:r w:rsidRPr="00011050">
        <w:rPr>
          <w:rFonts w:ascii="Times New Roman" w:hAnsi="Times New Roman"/>
          <w:i/>
          <w:sz w:val="22"/>
        </w:rPr>
        <w:t xml:space="preserve">may be found in appropriate syllabi of courses required in the </w:t>
      </w:r>
      <w:r>
        <w:rPr>
          <w:rFonts w:ascii="Times New Roman" w:hAnsi="Times New Roman"/>
          <w:i/>
          <w:sz w:val="22"/>
        </w:rPr>
        <w:t>program</w:t>
      </w:r>
      <w:r w:rsidRPr="00011050">
        <w:rPr>
          <w:rFonts w:ascii="Times New Roman" w:hAnsi="Times New Roman"/>
          <w:i/>
          <w:sz w:val="22"/>
        </w:rPr>
        <w:t>.</w:t>
      </w:r>
    </w:p>
    <w:p w14:paraId="3090441C" w14:textId="77777777" w:rsidR="00E0276B" w:rsidRPr="00B05996" w:rsidRDefault="00E0276B" w:rsidP="00E0276B">
      <w:pPr>
        <w:jc w:val="center"/>
        <w:rPr>
          <w:rFonts w:ascii="Times New Roman" w:hAnsi="Times New Roman"/>
          <w:b/>
          <w:i/>
          <w:highlight w:val="yellow"/>
        </w:rPr>
      </w:pPr>
    </w:p>
    <w:p w14:paraId="2991AFAE" w14:textId="77777777" w:rsidR="00E0276B" w:rsidRPr="008D0341" w:rsidRDefault="00E0276B" w:rsidP="00E0276B">
      <w:pPr>
        <w:jc w:val="center"/>
        <w:rPr>
          <w:rFonts w:ascii="Times New Roman" w:hAnsi="Times New Roman"/>
          <w:b/>
          <w:sz w:val="22"/>
        </w:rPr>
      </w:pPr>
      <w:r w:rsidRPr="008D0341">
        <w:rPr>
          <w:rFonts w:ascii="Times New Roman" w:hAnsi="Times New Roman"/>
          <w:b/>
          <w:sz w:val="22"/>
        </w:rPr>
        <w:t>ENGLISH/LANGUAGE ARTS EDUCATION STANDARDS</w:t>
      </w:r>
    </w:p>
    <w:p w14:paraId="550D60F4" w14:textId="77777777" w:rsidR="00E0276B" w:rsidRPr="00E80F4A" w:rsidRDefault="00E0276B" w:rsidP="00E0276B">
      <w:pPr>
        <w:rPr>
          <w:rFonts w:ascii="Times New Roman" w:hAnsi="Times New Roman"/>
          <w:sz w:val="22"/>
        </w:rPr>
      </w:pPr>
      <w:r w:rsidRPr="00E80F4A">
        <w:rPr>
          <w:rFonts w:ascii="Times New Roman" w:hAnsi="Times New Roman"/>
          <w:sz w:val="22"/>
        </w:rPr>
        <w:t xml:space="preserve">Prospective teachers who successfully complete </w:t>
      </w:r>
      <w:r>
        <w:rPr>
          <w:rFonts w:ascii="Times New Roman" w:hAnsi="Times New Roman"/>
          <w:sz w:val="22"/>
        </w:rPr>
        <w:t>the Middle Grades Language Arts</w:t>
      </w:r>
      <w:r w:rsidRPr="00E80F4A">
        <w:rPr>
          <w:rFonts w:ascii="Times New Roman" w:hAnsi="Times New Roman"/>
          <w:sz w:val="22"/>
        </w:rPr>
        <w:t xml:space="preserve"> prog</w:t>
      </w:r>
      <w:r>
        <w:rPr>
          <w:rFonts w:ascii="Times New Roman" w:hAnsi="Times New Roman"/>
          <w:sz w:val="22"/>
        </w:rPr>
        <w:t>ram will be able to demonstrate the following North Carolina Teacher Education Specialty Area Standards:</w:t>
      </w:r>
    </w:p>
    <w:p w14:paraId="7D4D5A10" w14:textId="77777777" w:rsidR="00E0276B" w:rsidRDefault="00E0276B" w:rsidP="00E0276B">
      <w:pPr>
        <w:autoSpaceDE w:val="0"/>
        <w:autoSpaceDN w:val="0"/>
        <w:adjustRightInd w:val="0"/>
        <w:ind w:left="1440" w:hanging="1440"/>
        <w:rPr>
          <w:rFonts w:ascii="Times New Roman" w:hAnsi="Times New Roman"/>
          <w:b/>
          <w:bCs/>
          <w:color w:val="000000"/>
          <w:sz w:val="22"/>
        </w:rPr>
      </w:pPr>
    </w:p>
    <w:p w14:paraId="1B850775" w14:textId="77777777" w:rsidR="00E0276B" w:rsidRPr="005837B9" w:rsidRDefault="00E0276B" w:rsidP="00E0276B">
      <w:pPr>
        <w:autoSpaceDE w:val="0"/>
        <w:autoSpaceDN w:val="0"/>
        <w:adjustRightInd w:val="0"/>
        <w:ind w:left="1440" w:hanging="1440"/>
        <w:rPr>
          <w:rFonts w:ascii="Times New Roman" w:hAnsi="Times New Roman"/>
          <w:bCs/>
          <w:color w:val="000000"/>
          <w:sz w:val="22"/>
        </w:rPr>
      </w:pPr>
      <w:r w:rsidRPr="005837B9">
        <w:rPr>
          <w:rFonts w:ascii="Times New Roman" w:hAnsi="Times New Roman"/>
          <w:b/>
          <w:bCs/>
          <w:color w:val="000000"/>
          <w:sz w:val="22"/>
        </w:rPr>
        <w:t xml:space="preserve">Standard 1: </w:t>
      </w:r>
      <w:r>
        <w:rPr>
          <w:rFonts w:ascii="Times New Roman" w:hAnsi="Times New Roman"/>
          <w:b/>
          <w:bCs/>
          <w:color w:val="000000"/>
          <w:sz w:val="22"/>
        </w:rPr>
        <w:tab/>
      </w:r>
      <w:r w:rsidRPr="005837B9">
        <w:rPr>
          <w:rFonts w:ascii="Times New Roman" w:hAnsi="Times New Roman"/>
          <w:bCs/>
          <w:color w:val="000000"/>
          <w:sz w:val="22"/>
        </w:rPr>
        <w:t xml:space="preserve">ELA teacher candidates demonstrate knowledge and use of reading processes </w:t>
      </w:r>
      <w:proofErr w:type="gramStart"/>
      <w:r w:rsidRPr="005837B9">
        <w:rPr>
          <w:rFonts w:ascii="Times New Roman" w:hAnsi="Times New Roman"/>
          <w:bCs/>
          <w:color w:val="000000"/>
          <w:sz w:val="22"/>
        </w:rPr>
        <w:t>through</w:t>
      </w:r>
      <w:proofErr w:type="gramEnd"/>
    </w:p>
    <w:p w14:paraId="597BDFDB" w14:textId="77777777" w:rsidR="00E0276B" w:rsidRDefault="00E0276B" w:rsidP="00E0276B">
      <w:pPr>
        <w:autoSpaceDE w:val="0"/>
        <w:autoSpaceDN w:val="0"/>
        <w:adjustRightInd w:val="0"/>
        <w:ind w:left="1440"/>
        <w:rPr>
          <w:rFonts w:ascii="Times New Roman" w:hAnsi="Times New Roman"/>
          <w:bCs/>
          <w:color w:val="000000"/>
          <w:sz w:val="22"/>
        </w:rPr>
      </w:pPr>
      <w:r w:rsidRPr="005837B9">
        <w:rPr>
          <w:rFonts w:ascii="Times New Roman" w:hAnsi="Times New Roman"/>
          <w:bCs/>
          <w:color w:val="000000"/>
          <w:sz w:val="22"/>
        </w:rPr>
        <w:t>the use of a wide range of texts.</w:t>
      </w:r>
    </w:p>
    <w:p w14:paraId="0047B1EC" w14:textId="77777777" w:rsidR="00E0276B" w:rsidRPr="005837B9" w:rsidRDefault="00E0276B" w:rsidP="00E0276B">
      <w:pPr>
        <w:autoSpaceDE w:val="0"/>
        <w:autoSpaceDN w:val="0"/>
        <w:adjustRightInd w:val="0"/>
        <w:ind w:left="1440"/>
        <w:rPr>
          <w:rFonts w:ascii="Times New Roman" w:hAnsi="Times New Roman"/>
          <w:bCs/>
          <w:color w:val="000000"/>
          <w:sz w:val="22"/>
        </w:rPr>
      </w:pPr>
    </w:p>
    <w:p w14:paraId="59816AA6" w14:textId="77777777" w:rsidR="00E0276B" w:rsidRDefault="00E0276B" w:rsidP="00E0276B">
      <w:pPr>
        <w:autoSpaceDE w:val="0"/>
        <w:autoSpaceDN w:val="0"/>
        <w:adjustRightInd w:val="0"/>
        <w:rPr>
          <w:rFonts w:ascii="Times New Roman" w:hAnsi="Times New Roman"/>
          <w:bCs/>
          <w:color w:val="000000"/>
          <w:sz w:val="22"/>
        </w:rPr>
      </w:pPr>
      <w:r w:rsidRPr="005837B9">
        <w:rPr>
          <w:rFonts w:ascii="Times New Roman" w:hAnsi="Times New Roman"/>
          <w:b/>
          <w:bCs/>
          <w:color w:val="000000"/>
          <w:sz w:val="22"/>
        </w:rPr>
        <w:t>Standard 2:</w:t>
      </w:r>
      <w:r>
        <w:rPr>
          <w:rFonts w:ascii="Times New Roman" w:hAnsi="Times New Roman"/>
          <w:b/>
          <w:bCs/>
          <w:color w:val="000000"/>
          <w:sz w:val="22"/>
        </w:rPr>
        <w:tab/>
      </w:r>
      <w:r w:rsidRPr="005837B9">
        <w:rPr>
          <w:rFonts w:ascii="Times New Roman" w:hAnsi="Times New Roman"/>
          <w:b/>
          <w:bCs/>
          <w:color w:val="000000"/>
          <w:sz w:val="22"/>
        </w:rPr>
        <w:t xml:space="preserve"> </w:t>
      </w:r>
      <w:r w:rsidRPr="00660E08">
        <w:rPr>
          <w:rFonts w:ascii="Times New Roman" w:hAnsi="Times New Roman"/>
          <w:bCs/>
          <w:color w:val="000000"/>
          <w:sz w:val="22"/>
        </w:rPr>
        <w:t>ELA teacher candidates demonstrate the knowledge and use of multiple composing</w:t>
      </w:r>
      <w:r>
        <w:rPr>
          <w:rFonts w:ascii="Times New Roman" w:hAnsi="Times New Roman"/>
          <w:bCs/>
          <w:color w:val="000000"/>
          <w:sz w:val="22"/>
        </w:rPr>
        <w:t xml:space="preserve"> </w:t>
      </w:r>
      <w:r w:rsidRPr="00660E08">
        <w:rPr>
          <w:rFonts w:ascii="Times New Roman" w:hAnsi="Times New Roman"/>
          <w:bCs/>
          <w:color w:val="000000"/>
          <w:sz w:val="22"/>
        </w:rPr>
        <w:t>processes.</w:t>
      </w:r>
    </w:p>
    <w:p w14:paraId="54E539D2" w14:textId="77777777" w:rsidR="00E0276B" w:rsidRPr="00660E08" w:rsidRDefault="00E0276B" w:rsidP="00E0276B">
      <w:pPr>
        <w:autoSpaceDE w:val="0"/>
        <w:autoSpaceDN w:val="0"/>
        <w:adjustRightInd w:val="0"/>
        <w:rPr>
          <w:rFonts w:ascii="Times New Roman" w:hAnsi="Times New Roman"/>
          <w:bCs/>
          <w:color w:val="000000"/>
          <w:sz w:val="22"/>
        </w:rPr>
      </w:pPr>
    </w:p>
    <w:p w14:paraId="78E81B81" w14:textId="77777777" w:rsidR="00E0276B" w:rsidRPr="00660E08" w:rsidRDefault="00E0276B" w:rsidP="00E0276B">
      <w:pPr>
        <w:autoSpaceDE w:val="0"/>
        <w:autoSpaceDN w:val="0"/>
        <w:adjustRightInd w:val="0"/>
        <w:rPr>
          <w:rFonts w:ascii="Times New Roman" w:hAnsi="Times New Roman"/>
          <w:bCs/>
          <w:color w:val="000000"/>
          <w:sz w:val="22"/>
        </w:rPr>
      </w:pPr>
      <w:r w:rsidRPr="005837B9">
        <w:rPr>
          <w:rFonts w:ascii="Times New Roman" w:hAnsi="Times New Roman"/>
          <w:b/>
          <w:bCs/>
          <w:color w:val="000000"/>
          <w:sz w:val="22"/>
        </w:rPr>
        <w:t xml:space="preserve">Standard 3: </w:t>
      </w:r>
      <w:r>
        <w:rPr>
          <w:rFonts w:ascii="Times New Roman" w:hAnsi="Times New Roman"/>
          <w:b/>
          <w:bCs/>
          <w:color w:val="000000"/>
          <w:sz w:val="22"/>
        </w:rPr>
        <w:tab/>
      </w:r>
      <w:r w:rsidRPr="00660E08">
        <w:rPr>
          <w:rFonts w:ascii="Times New Roman" w:hAnsi="Times New Roman"/>
          <w:bCs/>
          <w:color w:val="000000"/>
          <w:sz w:val="22"/>
        </w:rPr>
        <w:t>ELA teacher candidates demonstrate the knowledge and use of the function, the</w:t>
      </w:r>
    </w:p>
    <w:p w14:paraId="7B742B7B" w14:textId="77777777" w:rsidR="00E0276B" w:rsidRDefault="00E0276B" w:rsidP="00E0276B">
      <w:pPr>
        <w:autoSpaceDE w:val="0"/>
        <w:autoSpaceDN w:val="0"/>
        <w:adjustRightInd w:val="0"/>
        <w:ind w:left="1440"/>
        <w:rPr>
          <w:rFonts w:ascii="Times New Roman" w:hAnsi="Times New Roman"/>
          <w:bCs/>
          <w:color w:val="000000"/>
          <w:sz w:val="22"/>
        </w:rPr>
      </w:pPr>
      <w:r w:rsidRPr="00660E08">
        <w:rPr>
          <w:rFonts w:ascii="Times New Roman" w:hAnsi="Times New Roman"/>
          <w:bCs/>
          <w:color w:val="000000"/>
          <w:sz w:val="22"/>
        </w:rPr>
        <w:t>influence, and the diversity of language.</w:t>
      </w:r>
    </w:p>
    <w:p w14:paraId="32B50532" w14:textId="77777777" w:rsidR="00E0276B" w:rsidRPr="00660E08" w:rsidRDefault="00E0276B" w:rsidP="00E0276B">
      <w:pPr>
        <w:autoSpaceDE w:val="0"/>
        <w:autoSpaceDN w:val="0"/>
        <w:adjustRightInd w:val="0"/>
        <w:ind w:left="1440"/>
        <w:rPr>
          <w:rFonts w:ascii="Times New Roman" w:hAnsi="Times New Roman"/>
          <w:bCs/>
          <w:color w:val="000000"/>
          <w:sz w:val="22"/>
        </w:rPr>
      </w:pPr>
    </w:p>
    <w:p w14:paraId="65951E36" w14:textId="77777777" w:rsidR="00E0276B" w:rsidRPr="00660E08" w:rsidRDefault="00E0276B" w:rsidP="00E0276B">
      <w:pPr>
        <w:autoSpaceDE w:val="0"/>
        <w:autoSpaceDN w:val="0"/>
        <w:adjustRightInd w:val="0"/>
        <w:ind w:left="1440" w:hanging="1440"/>
        <w:rPr>
          <w:rFonts w:ascii="Times New Roman" w:hAnsi="Times New Roman"/>
          <w:bCs/>
          <w:color w:val="000000"/>
          <w:sz w:val="22"/>
        </w:rPr>
      </w:pPr>
      <w:r w:rsidRPr="005837B9">
        <w:rPr>
          <w:rFonts w:ascii="Times New Roman" w:hAnsi="Times New Roman"/>
          <w:b/>
          <w:bCs/>
          <w:color w:val="000000"/>
          <w:sz w:val="22"/>
        </w:rPr>
        <w:t xml:space="preserve">Standard 4: </w:t>
      </w:r>
      <w:r>
        <w:rPr>
          <w:rFonts w:ascii="Times New Roman" w:hAnsi="Times New Roman"/>
          <w:b/>
          <w:bCs/>
          <w:color w:val="000000"/>
          <w:sz w:val="22"/>
        </w:rPr>
        <w:tab/>
      </w:r>
      <w:r w:rsidRPr="00660E08">
        <w:rPr>
          <w:rFonts w:ascii="Times New Roman" w:hAnsi="Times New Roman"/>
          <w:bCs/>
          <w:color w:val="000000"/>
          <w:sz w:val="22"/>
        </w:rPr>
        <w:t xml:space="preserve">ELA teacher candidates demonstrate the knowledge and use of the </w:t>
      </w:r>
      <w:proofErr w:type="gramStart"/>
      <w:r w:rsidRPr="00660E08">
        <w:rPr>
          <w:rFonts w:ascii="Times New Roman" w:hAnsi="Times New Roman"/>
          <w:bCs/>
          <w:color w:val="000000"/>
          <w:sz w:val="22"/>
        </w:rPr>
        <w:t>integrated</w:t>
      </w:r>
      <w:proofErr w:type="gramEnd"/>
    </w:p>
    <w:p w14:paraId="24B4EFA9" w14:textId="77777777" w:rsidR="00E0276B" w:rsidRPr="00660E08" w:rsidRDefault="00E0276B" w:rsidP="00E0276B">
      <w:pPr>
        <w:autoSpaceDE w:val="0"/>
        <w:autoSpaceDN w:val="0"/>
        <w:adjustRightInd w:val="0"/>
        <w:ind w:left="1440"/>
        <w:rPr>
          <w:rFonts w:ascii="Times New Roman" w:hAnsi="Times New Roman"/>
          <w:bCs/>
          <w:color w:val="000000"/>
          <w:sz w:val="22"/>
        </w:rPr>
      </w:pPr>
      <w:r w:rsidRPr="00660E08">
        <w:rPr>
          <w:rFonts w:ascii="Times New Roman" w:hAnsi="Times New Roman"/>
          <w:bCs/>
          <w:color w:val="000000"/>
          <w:sz w:val="22"/>
        </w:rPr>
        <w:t>practices of multimodal literacies.</w:t>
      </w:r>
    </w:p>
    <w:p w14:paraId="427C8E8E" w14:textId="77777777" w:rsidR="00610AA2" w:rsidRDefault="00610AA2" w:rsidP="00610AA2">
      <w:pPr>
        <w:tabs>
          <w:tab w:val="right" w:pos="10530"/>
        </w:tabs>
        <w:spacing w:line="360" w:lineRule="auto"/>
        <w:rPr>
          <w:rFonts w:ascii="Times New Roman" w:hAnsi="Times New Roman"/>
          <w:b/>
          <w:sz w:val="18"/>
          <w:szCs w:val="18"/>
        </w:rPr>
      </w:pPr>
      <w:bookmarkStart w:id="4" w:name="_Hlk144898578"/>
    </w:p>
    <w:p w14:paraId="205B75AC" w14:textId="77777777" w:rsidR="00610AA2" w:rsidRDefault="00610AA2" w:rsidP="00610AA2">
      <w:pPr>
        <w:tabs>
          <w:tab w:val="right" w:pos="10530"/>
        </w:tabs>
        <w:spacing w:line="360" w:lineRule="auto"/>
        <w:rPr>
          <w:rFonts w:ascii="Times New Roman" w:hAnsi="Times New Roman"/>
          <w:b/>
          <w:sz w:val="18"/>
          <w:szCs w:val="18"/>
        </w:rPr>
      </w:pPr>
    </w:p>
    <w:p w14:paraId="66E6FA50" w14:textId="77777777" w:rsidR="00610AA2" w:rsidRDefault="00610AA2" w:rsidP="00610AA2">
      <w:pPr>
        <w:tabs>
          <w:tab w:val="right" w:pos="10530"/>
        </w:tabs>
        <w:spacing w:line="360" w:lineRule="auto"/>
        <w:rPr>
          <w:rFonts w:ascii="Times New Roman" w:hAnsi="Times New Roman"/>
          <w:b/>
          <w:sz w:val="18"/>
          <w:szCs w:val="18"/>
        </w:rPr>
      </w:pPr>
    </w:p>
    <w:p w14:paraId="7D3B5CB0" w14:textId="77777777" w:rsidR="00610AA2" w:rsidRDefault="00610AA2" w:rsidP="00610AA2">
      <w:pPr>
        <w:tabs>
          <w:tab w:val="right" w:pos="10530"/>
        </w:tabs>
        <w:spacing w:line="360" w:lineRule="auto"/>
        <w:rPr>
          <w:rFonts w:ascii="Times New Roman" w:hAnsi="Times New Roman"/>
          <w:b/>
          <w:sz w:val="18"/>
          <w:szCs w:val="18"/>
        </w:rPr>
      </w:pPr>
    </w:p>
    <w:p w14:paraId="191C2A5D" w14:textId="77777777" w:rsidR="00610AA2" w:rsidRDefault="00610AA2" w:rsidP="00610AA2">
      <w:pPr>
        <w:tabs>
          <w:tab w:val="right" w:pos="10530"/>
        </w:tabs>
        <w:spacing w:line="360" w:lineRule="auto"/>
        <w:rPr>
          <w:rFonts w:ascii="Times New Roman" w:hAnsi="Times New Roman"/>
          <w:b/>
          <w:sz w:val="18"/>
          <w:szCs w:val="18"/>
        </w:rPr>
      </w:pPr>
    </w:p>
    <w:p w14:paraId="4439BD4A" w14:textId="77777777" w:rsidR="00610AA2" w:rsidRDefault="00610AA2" w:rsidP="00610AA2">
      <w:pPr>
        <w:tabs>
          <w:tab w:val="right" w:pos="10530"/>
        </w:tabs>
        <w:spacing w:line="360" w:lineRule="auto"/>
        <w:rPr>
          <w:rFonts w:ascii="Times New Roman" w:hAnsi="Times New Roman"/>
          <w:b/>
          <w:sz w:val="18"/>
          <w:szCs w:val="18"/>
        </w:rPr>
      </w:pPr>
    </w:p>
    <w:p w14:paraId="375BA8BB" w14:textId="77777777" w:rsidR="00610AA2" w:rsidRDefault="00610AA2" w:rsidP="00610AA2">
      <w:pPr>
        <w:tabs>
          <w:tab w:val="right" w:pos="10530"/>
        </w:tabs>
        <w:spacing w:line="360" w:lineRule="auto"/>
        <w:rPr>
          <w:rFonts w:ascii="Times New Roman" w:hAnsi="Times New Roman"/>
          <w:b/>
          <w:sz w:val="18"/>
          <w:szCs w:val="18"/>
        </w:rPr>
      </w:pPr>
    </w:p>
    <w:p w14:paraId="02BDB862" w14:textId="77777777" w:rsidR="00610AA2" w:rsidRDefault="00610AA2" w:rsidP="00610AA2">
      <w:pPr>
        <w:tabs>
          <w:tab w:val="right" w:pos="10530"/>
        </w:tabs>
        <w:spacing w:line="360" w:lineRule="auto"/>
        <w:rPr>
          <w:rFonts w:ascii="Times New Roman" w:hAnsi="Times New Roman"/>
          <w:b/>
          <w:sz w:val="18"/>
          <w:szCs w:val="18"/>
        </w:rPr>
      </w:pPr>
    </w:p>
    <w:p w14:paraId="050C39BC" w14:textId="77777777" w:rsidR="00610AA2" w:rsidRDefault="00610AA2" w:rsidP="00610AA2">
      <w:pPr>
        <w:tabs>
          <w:tab w:val="right" w:pos="10530"/>
        </w:tabs>
        <w:spacing w:line="360" w:lineRule="auto"/>
        <w:rPr>
          <w:rFonts w:ascii="Times New Roman" w:hAnsi="Times New Roman"/>
          <w:b/>
          <w:sz w:val="18"/>
          <w:szCs w:val="18"/>
        </w:rPr>
      </w:pPr>
    </w:p>
    <w:p w14:paraId="10468506" w14:textId="77777777" w:rsidR="00610AA2" w:rsidRDefault="00610AA2" w:rsidP="00610AA2">
      <w:pPr>
        <w:tabs>
          <w:tab w:val="right" w:pos="10530"/>
        </w:tabs>
        <w:spacing w:line="360" w:lineRule="auto"/>
        <w:rPr>
          <w:rFonts w:ascii="Times New Roman" w:hAnsi="Times New Roman"/>
          <w:b/>
          <w:sz w:val="18"/>
          <w:szCs w:val="18"/>
        </w:rPr>
      </w:pPr>
    </w:p>
    <w:p w14:paraId="07C91048" w14:textId="77777777" w:rsidR="00610AA2" w:rsidRDefault="00610AA2" w:rsidP="00610AA2">
      <w:pPr>
        <w:tabs>
          <w:tab w:val="right" w:pos="10530"/>
        </w:tabs>
        <w:spacing w:line="360" w:lineRule="auto"/>
        <w:rPr>
          <w:rFonts w:ascii="Times New Roman" w:hAnsi="Times New Roman"/>
          <w:b/>
          <w:sz w:val="18"/>
          <w:szCs w:val="18"/>
        </w:rPr>
      </w:pPr>
    </w:p>
    <w:p w14:paraId="6EE8BA80" w14:textId="77777777" w:rsidR="00610AA2" w:rsidRDefault="00610AA2" w:rsidP="00610AA2">
      <w:pPr>
        <w:tabs>
          <w:tab w:val="right" w:pos="10530"/>
        </w:tabs>
        <w:spacing w:line="360" w:lineRule="auto"/>
        <w:rPr>
          <w:rFonts w:ascii="Times New Roman" w:hAnsi="Times New Roman"/>
          <w:b/>
          <w:sz w:val="18"/>
          <w:szCs w:val="18"/>
        </w:rPr>
      </w:pPr>
    </w:p>
    <w:p w14:paraId="67F513EE" w14:textId="77777777" w:rsidR="00610AA2" w:rsidRDefault="00610AA2" w:rsidP="00610AA2">
      <w:pPr>
        <w:tabs>
          <w:tab w:val="right" w:pos="10530"/>
        </w:tabs>
        <w:spacing w:line="360" w:lineRule="auto"/>
        <w:rPr>
          <w:rFonts w:ascii="Times New Roman" w:hAnsi="Times New Roman"/>
          <w:b/>
          <w:sz w:val="18"/>
          <w:szCs w:val="18"/>
        </w:rPr>
      </w:pPr>
    </w:p>
    <w:p w14:paraId="6D809B16" w14:textId="77777777" w:rsidR="00610AA2" w:rsidRDefault="00610AA2" w:rsidP="00610AA2">
      <w:pPr>
        <w:tabs>
          <w:tab w:val="right" w:pos="10530"/>
        </w:tabs>
        <w:spacing w:line="360" w:lineRule="auto"/>
        <w:rPr>
          <w:rFonts w:ascii="Times New Roman" w:hAnsi="Times New Roman"/>
          <w:b/>
          <w:sz w:val="18"/>
          <w:szCs w:val="18"/>
        </w:rPr>
      </w:pPr>
    </w:p>
    <w:p w14:paraId="6B68EDA7" w14:textId="77777777" w:rsidR="00610AA2" w:rsidRDefault="00610AA2" w:rsidP="00610AA2">
      <w:pPr>
        <w:tabs>
          <w:tab w:val="right" w:pos="10530"/>
        </w:tabs>
        <w:spacing w:line="360" w:lineRule="auto"/>
        <w:rPr>
          <w:rFonts w:ascii="Times New Roman" w:hAnsi="Times New Roman"/>
          <w:b/>
          <w:sz w:val="18"/>
          <w:szCs w:val="18"/>
        </w:rPr>
      </w:pPr>
    </w:p>
    <w:p w14:paraId="38E4E64C" w14:textId="77777777" w:rsidR="00610AA2" w:rsidRDefault="00610AA2" w:rsidP="00610AA2">
      <w:pPr>
        <w:tabs>
          <w:tab w:val="right" w:pos="10530"/>
        </w:tabs>
        <w:spacing w:line="360" w:lineRule="auto"/>
        <w:rPr>
          <w:rFonts w:ascii="Times New Roman" w:hAnsi="Times New Roman"/>
          <w:b/>
          <w:sz w:val="18"/>
          <w:szCs w:val="18"/>
        </w:rPr>
      </w:pPr>
    </w:p>
    <w:p w14:paraId="508C206C" w14:textId="77777777" w:rsidR="00610AA2" w:rsidRDefault="00610AA2" w:rsidP="00610AA2">
      <w:pPr>
        <w:tabs>
          <w:tab w:val="right" w:pos="10530"/>
        </w:tabs>
        <w:spacing w:line="360" w:lineRule="auto"/>
        <w:rPr>
          <w:rFonts w:ascii="Times New Roman" w:hAnsi="Times New Roman"/>
          <w:b/>
          <w:sz w:val="18"/>
          <w:szCs w:val="18"/>
        </w:rPr>
      </w:pPr>
    </w:p>
    <w:p w14:paraId="55942FB4" w14:textId="77777777" w:rsidR="00610AA2" w:rsidRDefault="00610AA2" w:rsidP="00610AA2">
      <w:pPr>
        <w:tabs>
          <w:tab w:val="right" w:pos="10530"/>
        </w:tabs>
        <w:spacing w:line="360" w:lineRule="auto"/>
        <w:rPr>
          <w:rFonts w:ascii="Times New Roman" w:hAnsi="Times New Roman"/>
          <w:b/>
          <w:sz w:val="18"/>
          <w:szCs w:val="18"/>
        </w:rPr>
      </w:pPr>
    </w:p>
    <w:p w14:paraId="0B7810C6" w14:textId="77777777" w:rsidR="00610AA2" w:rsidRDefault="00610AA2" w:rsidP="00610AA2">
      <w:pPr>
        <w:tabs>
          <w:tab w:val="right" w:pos="10530"/>
        </w:tabs>
        <w:spacing w:line="360" w:lineRule="auto"/>
        <w:rPr>
          <w:rFonts w:ascii="Times New Roman" w:hAnsi="Times New Roman"/>
          <w:b/>
          <w:sz w:val="18"/>
          <w:szCs w:val="18"/>
        </w:rPr>
      </w:pPr>
    </w:p>
    <w:p w14:paraId="571A2CB0" w14:textId="77777777" w:rsidR="00610AA2" w:rsidRDefault="00610AA2" w:rsidP="00610AA2">
      <w:pPr>
        <w:tabs>
          <w:tab w:val="right" w:pos="10530"/>
        </w:tabs>
        <w:spacing w:line="360" w:lineRule="auto"/>
        <w:rPr>
          <w:rFonts w:ascii="Times New Roman" w:hAnsi="Times New Roman"/>
          <w:b/>
          <w:sz w:val="18"/>
          <w:szCs w:val="18"/>
        </w:rPr>
      </w:pPr>
    </w:p>
    <w:p w14:paraId="55AF3C0A" w14:textId="77777777" w:rsidR="00610AA2" w:rsidRDefault="00610AA2" w:rsidP="00610AA2">
      <w:pPr>
        <w:tabs>
          <w:tab w:val="right" w:pos="10530"/>
        </w:tabs>
        <w:spacing w:line="360" w:lineRule="auto"/>
        <w:rPr>
          <w:rFonts w:ascii="Times New Roman" w:hAnsi="Times New Roman"/>
          <w:b/>
          <w:sz w:val="18"/>
          <w:szCs w:val="18"/>
        </w:rPr>
      </w:pPr>
    </w:p>
    <w:p w14:paraId="7DBD5E79" w14:textId="77777777" w:rsidR="00610AA2" w:rsidRDefault="00610AA2" w:rsidP="00610AA2">
      <w:pPr>
        <w:tabs>
          <w:tab w:val="right" w:pos="10530"/>
        </w:tabs>
        <w:spacing w:line="360" w:lineRule="auto"/>
        <w:rPr>
          <w:rFonts w:ascii="Times New Roman" w:hAnsi="Times New Roman"/>
          <w:b/>
          <w:sz w:val="18"/>
          <w:szCs w:val="18"/>
        </w:rPr>
      </w:pPr>
    </w:p>
    <w:p w14:paraId="77D1AB8F" w14:textId="3E9F3B93" w:rsidR="00610AA2" w:rsidRDefault="00610AA2" w:rsidP="00610AA2">
      <w:pPr>
        <w:tabs>
          <w:tab w:val="right" w:pos="10530"/>
        </w:tabs>
        <w:spacing w:line="360" w:lineRule="auto"/>
        <w:rPr>
          <w:rFonts w:ascii="Times New Roman" w:hAnsi="Times New Roman"/>
          <w:snapToGrid/>
          <w:sz w:val="18"/>
          <w:szCs w:val="18"/>
        </w:rPr>
      </w:pPr>
      <w:r>
        <w:rPr>
          <w:rFonts w:ascii="Times New Roman" w:hAnsi="Times New Roman"/>
          <w:b/>
          <w:sz w:val="18"/>
          <w:szCs w:val="18"/>
        </w:rPr>
        <w:lastRenderedPageBreak/>
        <w:t>Student</w:t>
      </w:r>
      <w:r>
        <w:rPr>
          <w:rFonts w:ascii="Times New Roman" w:hAnsi="Times New Roman"/>
          <w:sz w:val="18"/>
          <w:szCs w:val="18"/>
        </w:rPr>
        <w:t xml:space="preserve"> __________________________________</w:t>
      </w:r>
      <w:r>
        <w:rPr>
          <w:rFonts w:ascii="Times New Roman" w:hAnsi="Times New Roman"/>
          <w:b/>
          <w:sz w:val="18"/>
          <w:szCs w:val="18"/>
        </w:rPr>
        <w:t>Advisor</w:t>
      </w:r>
      <w:r>
        <w:rPr>
          <w:rFonts w:ascii="Times New Roman" w:hAnsi="Times New Roman"/>
          <w:sz w:val="18"/>
          <w:szCs w:val="18"/>
        </w:rPr>
        <w:t xml:space="preserve"> _______________________________</w:t>
      </w:r>
      <w:r>
        <w:rPr>
          <w:rFonts w:ascii="Times New Roman" w:hAnsi="Times New Roman"/>
          <w:sz w:val="18"/>
          <w:szCs w:val="18"/>
        </w:rPr>
        <w:tab/>
      </w:r>
      <w:r>
        <w:rPr>
          <w:rFonts w:ascii="Times New Roman" w:hAnsi="Times New Roman"/>
          <w:b/>
          <w:sz w:val="18"/>
          <w:szCs w:val="18"/>
        </w:rPr>
        <w:t>Middle School Mathematics</w:t>
      </w:r>
    </w:p>
    <w:tbl>
      <w:tblPr>
        <w:tblW w:w="910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680"/>
        <w:gridCol w:w="694"/>
        <w:gridCol w:w="729"/>
      </w:tblGrid>
      <w:tr w:rsidR="00223DB6" w14:paraId="2ABBA2A6" w14:textId="77777777" w:rsidTr="00223DB6">
        <w:trPr>
          <w:trHeight w:val="458"/>
          <w:jc w:val="center"/>
        </w:trPr>
        <w:tc>
          <w:tcPr>
            <w:tcW w:w="7680" w:type="dxa"/>
            <w:vMerge w:val="restart"/>
            <w:tcBorders>
              <w:top w:val="single" w:sz="4" w:space="0" w:color="000000"/>
              <w:left w:val="single" w:sz="4" w:space="0" w:color="000000"/>
              <w:bottom w:val="single" w:sz="4" w:space="0" w:color="000000"/>
              <w:right w:val="single" w:sz="4" w:space="0" w:color="000000"/>
            </w:tcBorders>
            <w:vAlign w:val="center"/>
            <w:hideMark/>
          </w:tcPr>
          <w:p w14:paraId="41AF8AE7" w14:textId="77777777" w:rsidR="00223DB6" w:rsidRDefault="00223DB6" w:rsidP="005E2DDE">
            <w:pPr>
              <w:tabs>
                <w:tab w:val="right" w:pos="9360"/>
              </w:tabs>
              <w:jc w:val="center"/>
              <w:rPr>
                <w:rFonts w:ascii="Times New Roman" w:hAnsi="Times New Roman"/>
                <w:b/>
                <w:sz w:val="18"/>
                <w:szCs w:val="18"/>
              </w:rPr>
            </w:pPr>
            <w:r>
              <w:rPr>
                <w:rFonts w:ascii="Times New Roman" w:hAnsi="Times New Roman"/>
                <w:b/>
              </w:rPr>
              <w:t>GENERAL EDUCATION REQUIREMENTS</w:t>
            </w:r>
          </w:p>
        </w:tc>
        <w:tc>
          <w:tcPr>
            <w:tcW w:w="1423" w:type="dxa"/>
            <w:gridSpan w:val="2"/>
            <w:tcBorders>
              <w:top w:val="single" w:sz="4" w:space="0" w:color="000000"/>
              <w:left w:val="single" w:sz="4" w:space="0" w:color="000000"/>
              <w:bottom w:val="single" w:sz="4" w:space="0" w:color="000000"/>
              <w:right w:val="single" w:sz="4" w:space="0" w:color="000000"/>
            </w:tcBorders>
            <w:vAlign w:val="bottom"/>
            <w:hideMark/>
          </w:tcPr>
          <w:p w14:paraId="0670A6CC" w14:textId="77777777" w:rsidR="00223DB6" w:rsidRDefault="00223DB6" w:rsidP="005E2DDE">
            <w:pPr>
              <w:tabs>
                <w:tab w:val="right" w:pos="9360"/>
              </w:tabs>
              <w:jc w:val="center"/>
              <w:rPr>
                <w:rFonts w:ascii="Times New Roman" w:hAnsi="Times New Roman"/>
                <w:b/>
                <w:sz w:val="18"/>
                <w:szCs w:val="18"/>
              </w:rPr>
            </w:pPr>
            <w:r>
              <w:rPr>
                <w:rFonts w:ascii="Times New Roman" w:hAnsi="Times New Roman"/>
                <w:b/>
                <w:sz w:val="18"/>
                <w:szCs w:val="18"/>
              </w:rPr>
              <w:t>S.H.</w:t>
            </w:r>
          </w:p>
        </w:tc>
      </w:tr>
      <w:tr w:rsidR="00223DB6" w14:paraId="7AB1466F" w14:textId="77777777" w:rsidTr="00223DB6">
        <w:trPr>
          <w:trHeight w:val="457"/>
          <w:jc w:val="center"/>
        </w:trPr>
        <w:tc>
          <w:tcPr>
            <w:tcW w:w="7680" w:type="dxa"/>
            <w:vMerge/>
            <w:tcBorders>
              <w:top w:val="single" w:sz="4" w:space="0" w:color="000000"/>
              <w:left w:val="single" w:sz="4" w:space="0" w:color="000000"/>
              <w:bottom w:val="single" w:sz="4" w:space="0" w:color="000000"/>
              <w:right w:val="single" w:sz="4" w:space="0" w:color="000000"/>
            </w:tcBorders>
            <w:vAlign w:val="center"/>
            <w:hideMark/>
          </w:tcPr>
          <w:p w14:paraId="7B5B792B" w14:textId="77777777" w:rsidR="00223DB6" w:rsidRDefault="00223DB6" w:rsidP="005E2DDE">
            <w:pPr>
              <w:rPr>
                <w:rFonts w:ascii="Times New Roman" w:hAnsi="Times New Roman"/>
                <w:b/>
                <w:sz w:val="18"/>
                <w:szCs w:val="18"/>
              </w:rPr>
            </w:pPr>
          </w:p>
        </w:tc>
        <w:tc>
          <w:tcPr>
            <w:tcW w:w="1423"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7F444FAB" w14:textId="77777777" w:rsidR="00223DB6" w:rsidRDefault="00223DB6" w:rsidP="005E2DDE">
            <w:pPr>
              <w:tabs>
                <w:tab w:val="right" w:pos="9360"/>
              </w:tabs>
              <w:jc w:val="center"/>
              <w:rPr>
                <w:rFonts w:ascii="Times New Roman" w:hAnsi="Times New Roman"/>
                <w:b/>
                <w:sz w:val="18"/>
                <w:szCs w:val="18"/>
              </w:rPr>
            </w:pPr>
            <w:r>
              <w:rPr>
                <w:rFonts w:ascii="Times New Roman" w:hAnsi="Times New Roman"/>
                <w:b/>
                <w:sz w:val="18"/>
                <w:szCs w:val="18"/>
              </w:rPr>
              <w:t>50</w:t>
            </w:r>
          </w:p>
        </w:tc>
      </w:tr>
      <w:tr w:rsidR="00223DB6" w14:paraId="0D291B2F" w14:textId="77777777" w:rsidTr="00223DB6">
        <w:trPr>
          <w:trHeight w:val="593"/>
          <w:jc w:val="center"/>
        </w:trPr>
        <w:tc>
          <w:tcPr>
            <w:tcW w:w="7680" w:type="dxa"/>
            <w:tcBorders>
              <w:top w:val="single" w:sz="4" w:space="0" w:color="000000"/>
              <w:left w:val="single" w:sz="4" w:space="0" w:color="000000"/>
              <w:bottom w:val="single" w:sz="4" w:space="0" w:color="000000"/>
              <w:right w:val="single" w:sz="4" w:space="0" w:color="000000"/>
            </w:tcBorders>
            <w:shd w:val="clear" w:color="auto" w:fill="D9D9D9"/>
            <w:hideMark/>
          </w:tcPr>
          <w:p w14:paraId="7DE7FF24" w14:textId="77777777" w:rsidR="00223DB6" w:rsidRDefault="00223DB6" w:rsidP="005E2DDE">
            <w:pPr>
              <w:rPr>
                <w:rFonts w:ascii="Times New Roman" w:hAnsi="Times New Roman"/>
                <w:sz w:val="18"/>
                <w:szCs w:val="18"/>
              </w:rPr>
            </w:pPr>
            <w:r>
              <w:rPr>
                <w:rFonts w:ascii="Times New Roman" w:hAnsi="Times New Roman"/>
                <w:b/>
                <w:sz w:val="18"/>
                <w:szCs w:val="18"/>
              </w:rPr>
              <w:t xml:space="preserve">CORE REQUIREMENTS </w:t>
            </w:r>
            <w:r>
              <w:rPr>
                <w:rFonts w:ascii="Times New Roman" w:hAnsi="Times New Roman"/>
                <w:sz w:val="18"/>
                <w:szCs w:val="18"/>
              </w:rPr>
              <w:t>(With the exception of Non-Western Perspective, core requirements will be drawn/met from selections in Foundations/Skills and/or Perspectives.)</w:t>
            </w:r>
          </w:p>
        </w:tc>
        <w:tc>
          <w:tcPr>
            <w:tcW w:w="1423"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4833FACB" w14:textId="77777777" w:rsidR="00223DB6" w:rsidRDefault="00223DB6" w:rsidP="005E2DDE">
            <w:pPr>
              <w:tabs>
                <w:tab w:val="right" w:pos="9360"/>
              </w:tabs>
              <w:jc w:val="center"/>
              <w:rPr>
                <w:rFonts w:ascii="Times New Roman" w:hAnsi="Times New Roman"/>
                <w:b/>
                <w:sz w:val="18"/>
                <w:szCs w:val="18"/>
              </w:rPr>
            </w:pPr>
          </w:p>
        </w:tc>
      </w:tr>
      <w:tr w:rsidR="00223DB6" w14:paraId="73492BBD" w14:textId="77777777" w:rsidTr="00223DB6">
        <w:trPr>
          <w:jc w:val="center"/>
        </w:trPr>
        <w:tc>
          <w:tcPr>
            <w:tcW w:w="7680" w:type="dxa"/>
            <w:tcBorders>
              <w:top w:val="single" w:sz="4" w:space="0" w:color="000000"/>
              <w:left w:val="single" w:sz="4" w:space="0" w:color="000000"/>
              <w:bottom w:val="single" w:sz="4" w:space="0" w:color="000000"/>
              <w:right w:val="single" w:sz="4" w:space="0" w:color="000000"/>
            </w:tcBorders>
            <w:vAlign w:val="center"/>
            <w:hideMark/>
          </w:tcPr>
          <w:p w14:paraId="7D04A0F4" w14:textId="77777777" w:rsidR="00223DB6" w:rsidRDefault="00223DB6" w:rsidP="005E2DDE">
            <w:pPr>
              <w:rPr>
                <w:rFonts w:ascii="Times New Roman" w:hAnsi="Times New Roman"/>
                <w:sz w:val="18"/>
                <w:szCs w:val="18"/>
              </w:rPr>
            </w:pPr>
            <w:r>
              <w:rPr>
                <w:rFonts w:ascii="Times New Roman" w:hAnsi="Times New Roman"/>
                <w:sz w:val="18"/>
                <w:szCs w:val="18"/>
              </w:rPr>
              <w:t xml:space="preserve">Humanities/Fine Arts </w:t>
            </w:r>
          </w:p>
        </w:tc>
        <w:tc>
          <w:tcPr>
            <w:tcW w:w="694" w:type="dxa"/>
            <w:tcBorders>
              <w:top w:val="single" w:sz="4" w:space="0" w:color="000000"/>
              <w:left w:val="single" w:sz="4" w:space="0" w:color="000000"/>
              <w:bottom w:val="single" w:sz="4" w:space="0" w:color="000000"/>
              <w:right w:val="single" w:sz="4" w:space="0" w:color="000000"/>
            </w:tcBorders>
            <w:vAlign w:val="center"/>
          </w:tcPr>
          <w:p w14:paraId="359FAA66" w14:textId="77777777" w:rsidR="00223DB6" w:rsidRDefault="00223DB6" w:rsidP="005E2DDE">
            <w:pPr>
              <w:tabs>
                <w:tab w:val="right" w:pos="9360"/>
              </w:tabs>
              <w:jc w:val="center"/>
              <w:rPr>
                <w:rFonts w:ascii="Times New Roman" w:hAnsi="Times New Roman"/>
                <w:sz w:val="18"/>
                <w:szCs w:val="18"/>
              </w:rPr>
            </w:pPr>
          </w:p>
        </w:tc>
        <w:tc>
          <w:tcPr>
            <w:tcW w:w="729" w:type="dxa"/>
            <w:tcBorders>
              <w:top w:val="single" w:sz="4" w:space="0" w:color="000000"/>
              <w:left w:val="single" w:sz="4" w:space="0" w:color="000000"/>
              <w:bottom w:val="single" w:sz="4" w:space="0" w:color="000000"/>
              <w:right w:val="single" w:sz="4" w:space="0" w:color="000000"/>
            </w:tcBorders>
            <w:vAlign w:val="center"/>
          </w:tcPr>
          <w:p w14:paraId="4958EB56" w14:textId="77777777" w:rsidR="00223DB6" w:rsidRDefault="00223DB6" w:rsidP="005E2DDE">
            <w:pPr>
              <w:tabs>
                <w:tab w:val="right" w:pos="9360"/>
              </w:tabs>
              <w:jc w:val="center"/>
              <w:rPr>
                <w:rFonts w:ascii="Times New Roman" w:hAnsi="Times New Roman"/>
                <w:sz w:val="18"/>
                <w:szCs w:val="18"/>
              </w:rPr>
            </w:pPr>
          </w:p>
        </w:tc>
      </w:tr>
      <w:tr w:rsidR="00223DB6" w14:paraId="0606ECDB" w14:textId="77777777" w:rsidTr="00223DB6">
        <w:trPr>
          <w:jc w:val="center"/>
        </w:trPr>
        <w:tc>
          <w:tcPr>
            <w:tcW w:w="7680" w:type="dxa"/>
            <w:tcBorders>
              <w:top w:val="single" w:sz="4" w:space="0" w:color="000000"/>
              <w:left w:val="single" w:sz="4" w:space="0" w:color="000000"/>
              <w:bottom w:val="single" w:sz="4" w:space="0" w:color="000000"/>
              <w:right w:val="single" w:sz="4" w:space="0" w:color="000000"/>
            </w:tcBorders>
            <w:vAlign w:val="center"/>
            <w:hideMark/>
          </w:tcPr>
          <w:p w14:paraId="591FE845" w14:textId="77777777" w:rsidR="00223DB6" w:rsidRDefault="00223DB6" w:rsidP="005E2DDE">
            <w:pPr>
              <w:rPr>
                <w:rFonts w:ascii="Times New Roman" w:hAnsi="Times New Roman"/>
                <w:sz w:val="18"/>
                <w:szCs w:val="18"/>
              </w:rPr>
            </w:pPr>
            <w:r>
              <w:rPr>
                <w:rFonts w:ascii="Times New Roman" w:hAnsi="Times New Roman"/>
                <w:sz w:val="18"/>
                <w:szCs w:val="18"/>
              </w:rPr>
              <w:t>Math/Natural Science</w:t>
            </w:r>
          </w:p>
        </w:tc>
        <w:tc>
          <w:tcPr>
            <w:tcW w:w="694" w:type="dxa"/>
            <w:tcBorders>
              <w:top w:val="single" w:sz="4" w:space="0" w:color="000000"/>
              <w:left w:val="single" w:sz="4" w:space="0" w:color="000000"/>
              <w:bottom w:val="single" w:sz="4" w:space="0" w:color="000000"/>
              <w:right w:val="single" w:sz="4" w:space="0" w:color="000000"/>
            </w:tcBorders>
            <w:vAlign w:val="center"/>
          </w:tcPr>
          <w:p w14:paraId="381E8D96" w14:textId="77777777" w:rsidR="00223DB6" w:rsidRDefault="00223DB6" w:rsidP="005E2DDE">
            <w:pPr>
              <w:tabs>
                <w:tab w:val="right" w:pos="9360"/>
              </w:tabs>
              <w:jc w:val="center"/>
              <w:rPr>
                <w:rFonts w:ascii="Times New Roman" w:hAnsi="Times New Roman"/>
                <w:sz w:val="18"/>
                <w:szCs w:val="18"/>
              </w:rPr>
            </w:pPr>
          </w:p>
        </w:tc>
        <w:tc>
          <w:tcPr>
            <w:tcW w:w="729" w:type="dxa"/>
            <w:tcBorders>
              <w:top w:val="single" w:sz="4" w:space="0" w:color="000000"/>
              <w:left w:val="single" w:sz="4" w:space="0" w:color="000000"/>
              <w:bottom w:val="single" w:sz="4" w:space="0" w:color="000000"/>
              <w:right w:val="single" w:sz="4" w:space="0" w:color="000000"/>
            </w:tcBorders>
            <w:vAlign w:val="center"/>
          </w:tcPr>
          <w:p w14:paraId="072A8A43" w14:textId="77777777" w:rsidR="00223DB6" w:rsidRDefault="00223DB6" w:rsidP="005E2DDE">
            <w:pPr>
              <w:tabs>
                <w:tab w:val="right" w:pos="9360"/>
              </w:tabs>
              <w:jc w:val="center"/>
              <w:rPr>
                <w:rFonts w:ascii="Times New Roman" w:hAnsi="Times New Roman"/>
                <w:sz w:val="18"/>
                <w:szCs w:val="18"/>
              </w:rPr>
            </w:pPr>
          </w:p>
        </w:tc>
      </w:tr>
      <w:tr w:rsidR="00223DB6" w14:paraId="4BF08188" w14:textId="77777777" w:rsidTr="00223DB6">
        <w:trPr>
          <w:jc w:val="center"/>
        </w:trPr>
        <w:tc>
          <w:tcPr>
            <w:tcW w:w="7680" w:type="dxa"/>
            <w:tcBorders>
              <w:top w:val="single" w:sz="4" w:space="0" w:color="000000"/>
              <w:left w:val="single" w:sz="4" w:space="0" w:color="000000"/>
              <w:bottom w:val="single" w:sz="4" w:space="0" w:color="000000"/>
              <w:right w:val="single" w:sz="4" w:space="0" w:color="000000"/>
            </w:tcBorders>
            <w:vAlign w:val="center"/>
            <w:hideMark/>
          </w:tcPr>
          <w:p w14:paraId="52B95018" w14:textId="77777777" w:rsidR="00223DB6" w:rsidRDefault="00223DB6" w:rsidP="005E2DDE">
            <w:pPr>
              <w:rPr>
                <w:rFonts w:ascii="Times New Roman" w:hAnsi="Times New Roman"/>
                <w:sz w:val="18"/>
                <w:szCs w:val="18"/>
              </w:rPr>
            </w:pPr>
            <w:r>
              <w:rPr>
                <w:rFonts w:ascii="Times New Roman" w:hAnsi="Times New Roman"/>
                <w:sz w:val="18"/>
                <w:szCs w:val="18"/>
              </w:rPr>
              <w:t>Social/Behavioral Science</w:t>
            </w:r>
          </w:p>
        </w:tc>
        <w:tc>
          <w:tcPr>
            <w:tcW w:w="694" w:type="dxa"/>
            <w:tcBorders>
              <w:top w:val="single" w:sz="4" w:space="0" w:color="000000"/>
              <w:left w:val="single" w:sz="4" w:space="0" w:color="000000"/>
              <w:bottom w:val="single" w:sz="4" w:space="0" w:color="000000"/>
              <w:right w:val="single" w:sz="4" w:space="0" w:color="000000"/>
            </w:tcBorders>
            <w:vAlign w:val="center"/>
          </w:tcPr>
          <w:p w14:paraId="2A428DF3" w14:textId="77777777" w:rsidR="00223DB6" w:rsidRDefault="00223DB6" w:rsidP="005E2DDE">
            <w:pPr>
              <w:tabs>
                <w:tab w:val="right" w:pos="9360"/>
              </w:tabs>
              <w:jc w:val="center"/>
              <w:rPr>
                <w:rFonts w:ascii="Times New Roman" w:hAnsi="Times New Roman"/>
                <w:sz w:val="18"/>
                <w:szCs w:val="18"/>
              </w:rPr>
            </w:pPr>
          </w:p>
        </w:tc>
        <w:tc>
          <w:tcPr>
            <w:tcW w:w="729" w:type="dxa"/>
            <w:tcBorders>
              <w:top w:val="single" w:sz="4" w:space="0" w:color="000000"/>
              <w:left w:val="single" w:sz="4" w:space="0" w:color="000000"/>
              <w:bottom w:val="single" w:sz="4" w:space="0" w:color="000000"/>
              <w:right w:val="single" w:sz="4" w:space="0" w:color="000000"/>
            </w:tcBorders>
            <w:vAlign w:val="center"/>
          </w:tcPr>
          <w:p w14:paraId="564C65F6" w14:textId="77777777" w:rsidR="00223DB6" w:rsidRDefault="00223DB6" w:rsidP="005E2DDE">
            <w:pPr>
              <w:tabs>
                <w:tab w:val="right" w:pos="9360"/>
              </w:tabs>
              <w:jc w:val="center"/>
              <w:rPr>
                <w:rFonts w:ascii="Times New Roman" w:hAnsi="Times New Roman"/>
                <w:sz w:val="18"/>
                <w:szCs w:val="18"/>
              </w:rPr>
            </w:pPr>
          </w:p>
        </w:tc>
      </w:tr>
      <w:tr w:rsidR="00223DB6" w14:paraId="33030FB0" w14:textId="77777777" w:rsidTr="00223DB6">
        <w:trPr>
          <w:jc w:val="center"/>
        </w:trPr>
        <w:tc>
          <w:tcPr>
            <w:tcW w:w="7680" w:type="dxa"/>
            <w:tcBorders>
              <w:top w:val="single" w:sz="4" w:space="0" w:color="000000"/>
              <w:left w:val="single" w:sz="4" w:space="0" w:color="000000"/>
              <w:bottom w:val="single" w:sz="4" w:space="0" w:color="000000"/>
              <w:right w:val="single" w:sz="4" w:space="0" w:color="000000"/>
            </w:tcBorders>
            <w:vAlign w:val="center"/>
            <w:hideMark/>
          </w:tcPr>
          <w:p w14:paraId="64A61F36" w14:textId="77777777" w:rsidR="00223DB6" w:rsidRDefault="00223DB6" w:rsidP="005E2DDE">
            <w:pPr>
              <w:rPr>
                <w:rFonts w:ascii="Times New Roman" w:hAnsi="Times New Roman"/>
                <w:sz w:val="18"/>
                <w:szCs w:val="18"/>
              </w:rPr>
            </w:pPr>
            <w:r>
              <w:rPr>
                <w:rFonts w:ascii="Times New Roman" w:hAnsi="Times New Roman"/>
                <w:sz w:val="18"/>
                <w:szCs w:val="18"/>
              </w:rPr>
              <w:t>Non-Western Perspective ** SOC 1502 Global Societies)</w:t>
            </w:r>
          </w:p>
        </w:tc>
        <w:tc>
          <w:tcPr>
            <w:tcW w:w="694" w:type="dxa"/>
            <w:tcBorders>
              <w:top w:val="single" w:sz="4" w:space="0" w:color="000000"/>
              <w:left w:val="single" w:sz="4" w:space="0" w:color="000000"/>
              <w:bottom w:val="single" w:sz="4" w:space="0" w:color="000000"/>
              <w:right w:val="single" w:sz="4" w:space="0" w:color="000000"/>
            </w:tcBorders>
            <w:vAlign w:val="center"/>
            <w:hideMark/>
          </w:tcPr>
          <w:p w14:paraId="54084E88" w14:textId="77777777" w:rsidR="00223DB6" w:rsidRDefault="00223DB6" w:rsidP="005E2DDE">
            <w:pPr>
              <w:tabs>
                <w:tab w:val="right" w:pos="9360"/>
              </w:tabs>
              <w:jc w:val="center"/>
              <w:rPr>
                <w:rFonts w:ascii="Times New Roman" w:hAnsi="Times New Roman"/>
                <w:sz w:val="18"/>
                <w:szCs w:val="18"/>
              </w:rPr>
            </w:pPr>
            <w:r>
              <w:rPr>
                <w:rFonts w:ascii="Times New Roman" w:hAnsi="Times New Roman"/>
                <w:sz w:val="18"/>
                <w:szCs w:val="18"/>
              </w:rPr>
              <w:t>3</w:t>
            </w:r>
          </w:p>
        </w:tc>
        <w:tc>
          <w:tcPr>
            <w:tcW w:w="729" w:type="dxa"/>
            <w:tcBorders>
              <w:top w:val="single" w:sz="4" w:space="0" w:color="000000"/>
              <w:left w:val="single" w:sz="4" w:space="0" w:color="000000"/>
              <w:bottom w:val="single" w:sz="4" w:space="0" w:color="000000"/>
              <w:right w:val="single" w:sz="4" w:space="0" w:color="000000"/>
            </w:tcBorders>
            <w:vAlign w:val="center"/>
          </w:tcPr>
          <w:p w14:paraId="5DB9912B" w14:textId="77777777" w:rsidR="00223DB6" w:rsidRDefault="00223DB6" w:rsidP="005E2DDE">
            <w:pPr>
              <w:tabs>
                <w:tab w:val="right" w:pos="9360"/>
              </w:tabs>
              <w:jc w:val="center"/>
              <w:rPr>
                <w:rFonts w:ascii="Times New Roman" w:hAnsi="Times New Roman"/>
                <w:sz w:val="18"/>
                <w:szCs w:val="18"/>
              </w:rPr>
            </w:pPr>
          </w:p>
        </w:tc>
      </w:tr>
      <w:tr w:rsidR="00223DB6" w14:paraId="770364C2" w14:textId="77777777" w:rsidTr="00223DB6">
        <w:trPr>
          <w:trHeight w:val="272"/>
          <w:jc w:val="center"/>
        </w:trPr>
        <w:tc>
          <w:tcPr>
            <w:tcW w:w="7680" w:type="dxa"/>
            <w:vMerge w:val="restart"/>
            <w:tcBorders>
              <w:top w:val="single" w:sz="4" w:space="0" w:color="000000"/>
              <w:left w:val="single" w:sz="4" w:space="0" w:color="000000"/>
              <w:bottom w:val="single" w:sz="4" w:space="0" w:color="000000"/>
              <w:right w:val="single" w:sz="4" w:space="0" w:color="000000"/>
            </w:tcBorders>
            <w:shd w:val="clear" w:color="auto" w:fill="D9D9D9"/>
            <w:hideMark/>
          </w:tcPr>
          <w:p w14:paraId="177DB073" w14:textId="77777777" w:rsidR="00223DB6" w:rsidRDefault="00223DB6" w:rsidP="005E2DDE">
            <w:pPr>
              <w:ind w:left="-53"/>
              <w:rPr>
                <w:rFonts w:ascii="Times New Roman" w:hAnsi="Times New Roman"/>
                <w:sz w:val="18"/>
                <w:szCs w:val="18"/>
              </w:rPr>
            </w:pPr>
            <w:r>
              <w:rPr>
                <w:rFonts w:ascii="Times New Roman" w:hAnsi="Times New Roman"/>
                <w:b/>
                <w:sz w:val="18"/>
                <w:szCs w:val="18"/>
              </w:rPr>
              <w:t xml:space="preserve">FOUNDATION AND SKILLS </w:t>
            </w:r>
            <w:r>
              <w:rPr>
                <w:rFonts w:ascii="Times New Roman" w:hAnsi="Times New Roman"/>
                <w:b/>
                <w:sz w:val="16"/>
                <w:szCs w:val="16"/>
              </w:rPr>
              <w:t>(</w:t>
            </w:r>
            <w:r>
              <w:rPr>
                <w:rFonts w:ascii="Times New Roman" w:hAnsi="Times New Roman"/>
                <w:color w:val="000000"/>
                <w:sz w:val="18"/>
                <w:szCs w:val="18"/>
              </w:rPr>
              <w:t>With the exception of GEN 1200, courses in the Foundations and Skills section may be counted toward the major.)</w:t>
            </w:r>
          </w:p>
        </w:tc>
        <w:tc>
          <w:tcPr>
            <w:tcW w:w="1423" w:type="dxa"/>
            <w:gridSpan w:val="2"/>
            <w:vMerge w:val="restart"/>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4BE6F9A1" w14:textId="77777777" w:rsidR="00223DB6" w:rsidRDefault="00223DB6" w:rsidP="005E2DDE">
            <w:pPr>
              <w:tabs>
                <w:tab w:val="right" w:pos="9360"/>
              </w:tabs>
              <w:jc w:val="center"/>
              <w:rPr>
                <w:rFonts w:ascii="Times New Roman" w:hAnsi="Times New Roman"/>
                <w:b/>
                <w:sz w:val="18"/>
                <w:szCs w:val="18"/>
              </w:rPr>
            </w:pPr>
            <w:r>
              <w:rPr>
                <w:rFonts w:ascii="Times New Roman" w:hAnsi="Times New Roman"/>
                <w:b/>
                <w:sz w:val="18"/>
                <w:szCs w:val="18"/>
              </w:rPr>
              <w:t>25</w:t>
            </w:r>
          </w:p>
        </w:tc>
      </w:tr>
      <w:tr w:rsidR="00223DB6" w14:paraId="681CC923" w14:textId="77777777" w:rsidTr="00223DB6">
        <w:trPr>
          <w:trHeight w:val="272"/>
          <w:jc w:val="center"/>
        </w:trPr>
        <w:tc>
          <w:tcPr>
            <w:tcW w:w="7680" w:type="dxa"/>
            <w:vMerge/>
            <w:tcBorders>
              <w:top w:val="single" w:sz="4" w:space="0" w:color="000000"/>
              <w:left w:val="single" w:sz="4" w:space="0" w:color="000000"/>
              <w:bottom w:val="single" w:sz="4" w:space="0" w:color="000000"/>
              <w:right w:val="single" w:sz="4" w:space="0" w:color="000000"/>
            </w:tcBorders>
            <w:vAlign w:val="center"/>
            <w:hideMark/>
          </w:tcPr>
          <w:p w14:paraId="583D6D6C" w14:textId="77777777" w:rsidR="00223DB6" w:rsidRDefault="00223DB6" w:rsidP="005E2DDE">
            <w:pPr>
              <w:rPr>
                <w:rFonts w:ascii="Times New Roman" w:hAnsi="Times New Roman"/>
                <w:sz w:val="18"/>
                <w:szCs w:val="18"/>
              </w:rPr>
            </w:pPr>
          </w:p>
        </w:tc>
        <w:tc>
          <w:tcPr>
            <w:tcW w:w="1423" w:type="dxa"/>
            <w:gridSpan w:val="2"/>
            <w:vMerge/>
            <w:tcBorders>
              <w:top w:val="single" w:sz="4" w:space="0" w:color="000000"/>
              <w:left w:val="single" w:sz="4" w:space="0" w:color="000000"/>
              <w:bottom w:val="single" w:sz="4" w:space="0" w:color="000000"/>
              <w:right w:val="single" w:sz="4" w:space="0" w:color="000000"/>
            </w:tcBorders>
            <w:vAlign w:val="center"/>
            <w:hideMark/>
          </w:tcPr>
          <w:p w14:paraId="479BA751" w14:textId="77777777" w:rsidR="00223DB6" w:rsidRDefault="00223DB6" w:rsidP="005E2DDE">
            <w:pPr>
              <w:rPr>
                <w:rFonts w:ascii="Times New Roman" w:hAnsi="Times New Roman"/>
                <w:b/>
                <w:sz w:val="18"/>
                <w:szCs w:val="18"/>
              </w:rPr>
            </w:pPr>
          </w:p>
        </w:tc>
      </w:tr>
      <w:tr w:rsidR="00223DB6" w14:paraId="1D40D6EA" w14:textId="77777777" w:rsidTr="00223DB6">
        <w:trPr>
          <w:trHeight w:val="272"/>
          <w:jc w:val="center"/>
        </w:trPr>
        <w:tc>
          <w:tcPr>
            <w:tcW w:w="7680" w:type="dxa"/>
            <w:vMerge/>
            <w:tcBorders>
              <w:top w:val="single" w:sz="4" w:space="0" w:color="000000"/>
              <w:left w:val="single" w:sz="4" w:space="0" w:color="000000"/>
              <w:bottom w:val="single" w:sz="4" w:space="0" w:color="000000"/>
              <w:right w:val="single" w:sz="4" w:space="0" w:color="000000"/>
            </w:tcBorders>
            <w:vAlign w:val="center"/>
            <w:hideMark/>
          </w:tcPr>
          <w:p w14:paraId="335D2C2A" w14:textId="77777777" w:rsidR="00223DB6" w:rsidRDefault="00223DB6" w:rsidP="005E2DDE">
            <w:pPr>
              <w:rPr>
                <w:rFonts w:ascii="Times New Roman" w:hAnsi="Times New Roman"/>
                <w:sz w:val="18"/>
                <w:szCs w:val="18"/>
              </w:rPr>
            </w:pPr>
          </w:p>
        </w:tc>
        <w:tc>
          <w:tcPr>
            <w:tcW w:w="1423" w:type="dxa"/>
            <w:gridSpan w:val="2"/>
            <w:vMerge/>
            <w:tcBorders>
              <w:top w:val="single" w:sz="4" w:space="0" w:color="000000"/>
              <w:left w:val="single" w:sz="4" w:space="0" w:color="000000"/>
              <w:bottom w:val="single" w:sz="4" w:space="0" w:color="000000"/>
              <w:right w:val="single" w:sz="4" w:space="0" w:color="000000"/>
            </w:tcBorders>
            <w:vAlign w:val="center"/>
            <w:hideMark/>
          </w:tcPr>
          <w:p w14:paraId="1874290B" w14:textId="77777777" w:rsidR="00223DB6" w:rsidRDefault="00223DB6" w:rsidP="005E2DDE">
            <w:pPr>
              <w:rPr>
                <w:rFonts w:ascii="Times New Roman" w:hAnsi="Times New Roman"/>
                <w:b/>
                <w:sz w:val="18"/>
                <w:szCs w:val="18"/>
              </w:rPr>
            </w:pPr>
          </w:p>
        </w:tc>
      </w:tr>
      <w:tr w:rsidR="00223DB6" w14:paraId="7EA3240E" w14:textId="77777777" w:rsidTr="00223DB6">
        <w:trPr>
          <w:trHeight w:val="272"/>
          <w:jc w:val="center"/>
        </w:trPr>
        <w:tc>
          <w:tcPr>
            <w:tcW w:w="7680" w:type="dxa"/>
            <w:vMerge/>
            <w:tcBorders>
              <w:top w:val="single" w:sz="4" w:space="0" w:color="000000"/>
              <w:left w:val="single" w:sz="4" w:space="0" w:color="000000"/>
              <w:bottom w:val="single" w:sz="4" w:space="0" w:color="000000"/>
              <w:right w:val="single" w:sz="4" w:space="0" w:color="000000"/>
            </w:tcBorders>
            <w:vAlign w:val="center"/>
            <w:hideMark/>
          </w:tcPr>
          <w:p w14:paraId="5B819E95" w14:textId="77777777" w:rsidR="00223DB6" w:rsidRDefault="00223DB6" w:rsidP="005E2DDE">
            <w:pPr>
              <w:rPr>
                <w:rFonts w:ascii="Times New Roman" w:hAnsi="Times New Roman"/>
                <w:sz w:val="18"/>
                <w:szCs w:val="18"/>
              </w:rPr>
            </w:pPr>
          </w:p>
        </w:tc>
        <w:tc>
          <w:tcPr>
            <w:tcW w:w="1423" w:type="dxa"/>
            <w:gridSpan w:val="2"/>
            <w:vMerge/>
            <w:tcBorders>
              <w:top w:val="single" w:sz="4" w:space="0" w:color="000000"/>
              <w:left w:val="single" w:sz="4" w:space="0" w:color="000000"/>
              <w:bottom w:val="single" w:sz="4" w:space="0" w:color="000000"/>
              <w:right w:val="single" w:sz="4" w:space="0" w:color="000000"/>
            </w:tcBorders>
            <w:vAlign w:val="center"/>
            <w:hideMark/>
          </w:tcPr>
          <w:p w14:paraId="16AD9039" w14:textId="77777777" w:rsidR="00223DB6" w:rsidRDefault="00223DB6" w:rsidP="005E2DDE">
            <w:pPr>
              <w:rPr>
                <w:rFonts w:ascii="Times New Roman" w:hAnsi="Times New Roman"/>
                <w:b/>
                <w:sz w:val="18"/>
                <w:szCs w:val="18"/>
              </w:rPr>
            </w:pPr>
          </w:p>
        </w:tc>
      </w:tr>
      <w:tr w:rsidR="00223DB6" w14:paraId="3D574786" w14:textId="77777777" w:rsidTr="00223DB6">
        <w:trPr>
          <w:jc w:val="center"/>
        </w:trPr>
        <w:tc>
          <w:tcPr>
            <w:tcW w:w="7680" w:type="dxa"/>
            <w:tcBorders>
              <w:top w:val="single" w:sz="4" w:space="0" w:color="000000"/>
              <w:left w:val="single" w:sz="4" w:space="0" w:color="000000"/>
              <w:bottom w:val="single" w:sz="4" w:space="0" w:color="000000"/>
              <w:right w:val="single" w:sz="4" w:space="0" w:color="000000"/>
            </w:tcBorders>
            <w:vAlign w:val="center"/>
            <w:hideMark/>
          </w:tcPr>
          <w:p w14:paraId="53AB354E" w14:textId="77777777" w:rsidR="00223DB6" w:rsidRDefault="00223DB6" w:rsidP="005E2DDE">
            <w:pPr>
              <w:rPr>
                <w:rFonts w:ascii="Times New Roman" w:hAnsi="Times New Roman"/>
                <w:b/>
                <w:sz w:val="18"/>
                <w:szCs w:val="18"/>
              </w:rPr>
            </w:pPr>
            <w:r>
              <w:rPr>
                <w:rFonts w:ascii="Times New Roman" w:hAnsi="Times New Roman"/>
                <w:b/>
                <w:sz w:val="18"/>
                <w:szCs w:val="18"/>
              </w:rPr>
              <w:t>FYS/Writing</w:t>
            </w:r>
          </w:p>
        </w:tc>
        <w:tc>
          <w:tcPr>
            <w:tcW w:w="1423"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6A28D3DD" w14:textId="77777777" w:rsidR="00223DB6" w:rsidRDefault="00223DB6" w:rsidP="005E2DDE">
            <w:pPr>
              <w:tabs>
                <w:tab w:val="right" w:pos="9360"/>
              </w:tabs>
              <w:jc w:val="center"/>
              <w:rPr>
                <w:rFonts w:ascii="Times New Roman" w:hAnsi="Times New Roman"/>
                <w:b/>
                <w:sz w:val="18"/>
                <w:szCs w:val="18"/>
              </w:rPr>
            </w:pPr>
            <w:r>
              <w:rPr>
                <w:rFonts w:ascii="Times New Roman" w:hAnsi="Times New Roman"/>
                <w:b/>
                <w:sz w:val="18"/>
                <w:szCs w:val="18"/>
              </w:rPr>
              <w:t>9</w:t>
            </w:r>
          </w:p>
        </w:tc>
      </w:tr>
      <w:tr w:rsidR="00223DB6" w14:paraId="74961640" w14:textId="77777777" w:rsidTr="00223DB6">
        <w:trPr>
          <w:jc w:val="center"/>
        </w:trPr>
        <w:tc>
          <w:tcPr>
            <w:tcW w:w="7680" w:type="dxa"/>
            <w:tcBorders>
              <w:top w:val="single" w:sz="4" w:space="0" w:color="000000"/>
              <w:left w:val="single" w:sz="4" w:space="0" w:color="000000"/>
              <w:bottom w:val="single" w:sz="4" w:space="0" w:color="000000"/>
              <w:right w:val="single" w:sz="4" w:space="0" w:color="000000"/>
            </w:tcBorders>
            <w:vAlign w:val="center"/>
            <w:hideMark/>
          </w:tcPr>
          <w:p w14:paraId="585FB300" w14:textId="77777777" w:rsidR="00223DB6" w:rsidRDefault="00223DB6" w:rsidP="005E2DDE">
            <w:pPr>
              <w:ind w:left="159"/>
              <w:rPr>
                <w:rFonts w:ascii="Times New Roman" w:hAnsi="Times New Roman"/>
                <w:sz w:val="18"/>
                <w:szCs w:val="18"/>
              </w:rPr>
            </w:pPr>
            <w:r>
              <w:rPr>
                <w:rFonts w:ascii="Times New Roman" w:hAnsi="Times New Roman"/>
                <w:sz w:val="18"/>
                <w:szCs w:val="18"/>
              </w:rPr>
              <w:t>GEN ED 1200 First Year Seminar</w:t>
            </w:r>
          </w:p>
        </w:tc>
        <w:tc>
          <w:tcPr>
            <w:tcW w:w="6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A62E03D" w14:textId="77777777" w:rsidR="00223DB6" w:rsidRDefault="00223DB6" w:rsidP="005E2DDE">
            <w:pPr>
              <w:tabs>
                <w:tab w:val="right" w:pos="9360"/>
              </w:tabs>
              <w:jc w:val="center"/>
              <w:rPr>
                <w:rFonts w:ascii="Times New Roman" w:hAnsi="Times New Roman"/>
                <w:sz w:val="18"/>
                <w:szCs w:val="18"/>
              </w:rPr>
            </w:pPr>
            <w:r>
              <w:rPr>
                <w:rFonts w:ascii="Times New Roman" w:hAnsi="Times New Roman"/>
                <w:sz w:val="18"/>
                <w:szCs w:val="18"/>
              </w:rPr>
              <w:t>3</w:t>
            </w:r>
          </w:p>
        </w:tc>
        <w:tc>
          <w:tcPr>
            <w:tcW w:w="72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E416ACF" w14:textId="77777777" w:rsidR="00223DB6" w:rsidRDefault="00223DB6" w:rsidP="005E2DDE">
            <w:pPr>
              <w:tabs>
                <w:tab w:val="right" w:pos="9360"/>
              </w:tabs>
              <w:jc w:val="center"/>
              <w:rPr>
                <w:rFonts w:ascii="Times New Roman" w:hAnsi="Times New Roman"/>
                <w:b/>
                <w:sz w:val="18"/>
                <w:szCs w:val="18"/>
              </w:rPr>
            </w:pPr>
          </w:p>
        </w:tc>
      </w:tr>
      <w:tr w:rsidR="00223DB6" w14:paraId="7D2DA829" w14:textId="77777777" w:rsidTr="00223DB6">
        <w:trPr>
          <w:jc w:val="center"/>
        </w:trPr>
        <w:tc>
          <w:tcPr>
            <w:tcW w:w="7680" w:type="dxa"/>
            <w:tcBorders>
              <w:top w:val="single" w:sz="4" w:space="0" w:color="000000"/>
              <w:left w:val="single" w:sz="4" w:space="0" w:color="000000"/>
              <w:bottom w:val="single" w:sz="4" w:space="0" w:color="000000"/>
              <w:right w:val="single" w:sz="4" w:space="0" w:color="000000"/>
            </w:tcBorders>
            <w:vAlign w:val="center"/>
            <w:hideMark/>
          </w:tcPr>
          <w:p w14:paraId="3CE08425" w14:textId="77777777" w:rsidR="00223DB6" w:rsidRDefault="00223DB6" w:rsidP="005E2DDE">
            <w:pPr>
              <w:ind w:left="159"/>
              <w:rPr>
                <w:rFonts w:ascii="Times New Roman" w:hAnsi="Times New Roman"/>
                <w:sz w:val="18"/>
                <w:szCs w:val="18"/>
              </w:rPr>
            </w:pPr>
            <w:r>
              <w:rPr>
                <w:rFonts w:ascii="Times New Roman" w:hAnsi="Times New Roman"/>
                <w:sz w:val="18"/>
                <w:szCs w:val="18"/>
              </w:rPr>
              <w:t>ENG 1103 Critical Reading and Writing</w:t>
            </w:r>
          </w:p>
        </w:tc>
        <w:tc>
          <w:tcPr>
            <w:tcW w:w="6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C3A52B1" w14:textId="77777777" w:rsidR="00223DB6" w:rsidRDefault="00223DB6" w:rsidP="005E2DDE">
            <w:pPr>
              <w:tabs>
                <w:tab w:val="right" w:pos="9360"/>
              </w:tabs>
              <w:jc w:val="center"/>
              <w:rPr>
                <w:rFonts w:ascii="Times New Roman" w:hAnsi="Times New Roman"/>
                <w:sz w:val="18"/>
                <w:szCs w:val="18"/>
              </w:rPr>
            </w:pPr>
            <w:r>
              <w:rPr>
                <w:rFonts w:ascii="Times New Roman" w:hAnsi="Times New Roman"/>
                <w:sz w:val="18"/>
                <w:szCs w:val="18"/>
              </w:rPr>
              <w:t>3</w:t>
            </w:r>
          </w:p>
        </w:tc>
        <w:tc>
          <w:tcPr>
            <w:tcW w:w="72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482FC36" w14:textId="77777777" w:rsidR="00223DB6" w:rsidRDefault="00223DB6" w:rsidP="005E2DDE">
            <w:pPr>
              <w:tabs>
                <w:tab w:val="right" w:pos="9360"/>
              </w:tabs>
              <w:jc w:val="center"/>
              <w:rPr>
                <w:rFonts w:ascii="Times New Roman" w:hAnsi="Times New Roman"/>
                <w:sz w:val="18"/>
                <w:szCs w:val="18"/>
              </w:rPr>
            </w:pPr>
          </w:p>
        </w:tc>
      </w:tr>
      <w:tr w:rsidR="00223DB6" w14:paraId="3F76FCB3" w14:textId="77777777" w:rsidTr="00223DB6">
        <w:trPr>
          <w:jc w:val="center"/>
        </w:trPr>
        <w:tc>
          <w:tcPr>
            <w:tcW w:w="7680" w:type="dxa"/>
            <w:tcBorders>
              <w:top w:val="single" w:sz="4" w:space="0" w:color="000000"/>
              <w:left w:val="single" w:sz="4" w:space="0" w:color="000000"/>
              <w:bottom w:val="single" w:sz="4" w:space="0" w:color="000000"/>
              <w:right w:val="single" w:sz="4" w:space="0" w:color="000000"/>
            </w:tcBorders>
            <w:vAlign w:val="center"/>
            <w:hideMark/>
          </w:tcPr>
          <w:p w14:paraId="5B992202" w14:textId="77777777" w:rsidR="00223DB6" w:rsidRDefault="00223DB6" w:rsidP="005E2DDE">
            <w:pPr>
              <w:ind w:left="159"/>
              <w:rPr>
                <w:rFonts w:ascii="Times New Roman" w:hAnsi="Times New Roman"/>
                <w:sz w:val="18"/>
                <w:szCs w:val="18"/>
              </w:rPr>
            </w:pPr>
            <w:r>
              <w:rPr>
                <w:rFonts w:ascii="Times New Roman" w:hAnsi="Times New Roman"/>
                <w:sz w:val="18"/>
                <w:szCs w:val="18"/>
              </w:rPr>
              <w:t>ENG 2111 Reading and Writing Arguments</w:t>
            </w:r>
          </w:p>
        </w:tc>
        <w:tc>
          <w:tcPr>
            <w:tcW w:w="6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CBA7CF9" w14:textId="77777777" w:rsidR="00223DB6" w:rsidRDefault="00223DB6" w:rsidP="005E2DDE">
            <w:pPr>
              <w:tabs>
                <w:tab w:val="right" w:pos="9360"/>
              </w:tabs>
              <w:jc w:val="center"/>
              <w:rPr>
                <w:rFonts w:ascii="Times New Roman" w:hAnsi="Times New Roman"/>
                <w:sz w:val="18"/>
                <w:szCs w:val="18"/>
              </w:rPr>
            </w:pPr>
            <w:r>
              <w:rPr>
                <w:rFonts w:ascii="Times New Roman" w:hAnsi="Times New Roman"/>
                <w:sz w:val="18"/>
                <w:szCs w:val="18"/>
              </w:rPr>
              <w:t>3</w:t>
            </w:r>
          </w:p>
        </w:tc>
        <w:tc>
          <w:tcPr>
            <w:tcW w:w="72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959128E" w14:textId="77777777" w:rsidR="00223DB6" w:rsidRDefault="00223DB6" w:rsidP="005E2DDE">
            <w:pPr>
              <w:tabs>
                <w:tab w:val="right" w:pos="9360"/>
              </w:tabs>
              <w:jc w:val="center"/>
              <w:rPr>
                <w:rFonts w:ascii="Times New Roman" w:hAnsi="Times New Roman"/>
                <w:sz w:val="18"/>
                <w:szCs w:val="18"/>
              </w:rPr>
            </w:pPr>
          </w:p>
        </w:tc>
      </w:tr>
      <w:tr w:rsidR="00223DB6" w14:paraId="31790BFE" w14:textId="77777777" w:rsidTr="00223DB6">
        <w:trPr>
          <w:jc w:val="center"/>
        </w:trPr>
        <w:tc>
          <w:tcPr>
            <w:tcW w:w="7680" w:type="dxa"/>
            <w:tcBorders>
              <w:top w:val="single" w:sz="4" w:space="0" w:color="000000"/>
              <w:left w:val="single" w:sz="4" w:space="0" w:color="000000"/>
              <w:bottom w:val="single" w:sz="4" w:space="0" w:color="000000"/>
              <w:right w:val="single" w:sz="4" w:space="0" w:color="000000"/>
            </w:tcBorders>
            <w:vAlign w:val="center"/>
            <w:hideMark/>
          </w:tcPr>
          <w:p w14:paraId="52C93A5D" w14:textId="77777777" w:rsidR="00223DB6" w:rsidRDefault="00223DB6" w:rsidP="005E2DDE">
            <w:pPr>
              <w:rPr>
                <w:rFonts w:ascii="Times New Roman" w:hAnsi="Times New Roman"/>
                <w:b/>
                <w:sz w:val="18"/>
                <w:szCs w:val="18"/>
              </w:rPr>
            </w:pPr>
            <w:r>
              <w:rPr>
                <w:rFonts w:ascii="Times New Roman" w:hAnsi="Times New Roman"/>
                <w:b/>
                <w:sz w:val="18"/>
                <w:szCs w:val="18"/>
              </w:rPr>
              <w:t>Foreign Language Literacy</w:t>
            </w:r>
          </w:p>
        </w:tc>
        <w:tc>
          <w:tcPr>
            <w:tcW w:w="1423"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0CD0EBBD" w14:textId="77777777" w:rsidR="00223DB6" w:rsidRDefault="00223DB6" w:rsidP="005E2DDE">
            <w:pPr>
              <w:tabs>
                <w:tab w:val="right" w:pos="9360"/>
              </w:tabs>
              <w:jc w:val="center"/>
              <w:rPr>
                <w:rFonts w:ascii="Times New Roman" w:hAnsi="Times New Roman"/>
                <w:b/>
                <w:sz w:val="18"/>
                <w:szCs w:val="18"/>
              </w:rPr>
            </w:pPr>
            <w:r>
              <w:rPr>
                <w:rFonts w:ascii="Times New Roman" w:hAnsi="Times New Roman"/>
                <w:b/>
                <w:sz w:val="18"/>
                <w:szCs w:val="18"/>
              </w:rPr>
              <w:t>0-9</w:t>
            </w:r>
          </w:p>
        </w:tc>
      </w:tr>
      <w:tr w:rsidR="00223DB6" w14:paraId="5505ABDE" w14:textId="77777777" w:rsidTr="00223DB6">
        <w:trPr>
          <w:jc w:val="center"/>
        </w:trPr>
        <w:tc>
          <w:tcPr>
            <w:tcW w:w="7680" w:type="dxa"/>
            <w:tcBorders>
              <w:top w:val="single" w:sz="4" w:space="0" w:color="000000"/>
              <w:left w:val="single" w:sz="4" w:space="0" w:color="000000"/>
              <w:bottom w:val="single" w:sz="4" w:space="0" w:color="000000"/>
              <w:right w:val="single" w:sz="4" w:space="0" w:color="000000"/>
            </w:tcBorders>
            <w:vAlign w:val="center"/>
            <w:hideMark/>
          </w:tcPr>
          <w:p w14:paraId="0BCDE153" w14:textId="77777777" w:rsidR="00223DB6" w:rsidRDefault="00223DB6" w:rsidP="005E2DDE">
            <w:pPr>
              <w:ind w:left="159"/>
              <w:rPr>
                <w:rFonts w:ascii="Times New Roman" w:hAnsi="Times New Roman"/>
                <w:sz w:val="18"/>
                <w:szCs w:val="18"/>
              </w:rPr>
            </w:pPr>
            <w:r>
              <w:rPr>
                <w:rFonts w:ascii="Times New Roman" w:hAnsi="Times New Roman"/>
                <w:sz w:val="18"/>
                <w:szCs w:val="18"/>
              </w:rPr>
              <w:t>Elementary I</w:t>
            </w:r>
          </w:p>
        </w:tc>
        <w:tc>
          <w:tcPr>
            <w:tcW w:w="6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449DCA7" w14:textId="77777777" w:rsidR="00223DB6" w:rsidRDefault="00223DB6" w:rsidP="005E2DDE">
            <w:pPr>
              <w:tabs>
                <w:tab w:val="right" w:pos="9360"/>
              </w:tabs>
              <w:jc w:val="center"/>
              <w:rPr>
                <w:rFonts w:ascii="Times New Roman" w:hAnsi="Times New Roman"/>
                <w:sz w:val="18"/>
                <w:szCs w:val="18"/>
              </w:rPr>
            </w:pPr>
            <w:r>
              <w:rPr>
                <w:rFonts w:ascii="Times New Roman" w:hAnsi="Times New Roman"/>
                <w:sz w:val="18"/>
                <w:szCs w:val="18"/>
              </w:rPr>
              <w:t>3</w:t>
            </w:r>
          </w:p>
        </w:tc>
        <w:tc>
          <w:tcPr>
            <w:tcW w:w="72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A2F904" w14:textId="77777777" w:rsidR="00223DB6" w:rsidRDefault="00223DB6" w:rsidP="005E2DDE">
            <w:pPr>
              <w:tabs>
                <w:tab w:val="right" w:pos="9360"/>
              </w:tabs>
              <w:jc w:val="center"/>
              <w:rPr>
                <w:rFonts w:ascii="Times New Roman" w:hAnsi="Times New Roman"/>
                <w:sz w:val="18"/>
                <w:szCs w:val="18"/>
              </w:rPr>
            </w:pPr>
          </w:p>
        </w:tc>
      </w:tr>
      <w:tr w:rsidR="00223DB6" w14:paraId="6CDB0E8C" w14:textId="77777777" w:rsidTr="00223DB6">
        <w:trPr>
          <w:jc w:val="center"/>
        </w:trPr>
        <w:tc>
          <w:tcPr>
            <w:tcW w:w="7680" w:type="dxa"/>
            <w:tcBorders>
              <w:top w:val="single" w:sz="4" w:space="0" w:color="000000"/>
              <w:left w:val="single" w:sz="4" w:space="0" w:color="000000"/>
              <w:bottom w:val="single" w:sz="4" w:space="0" w:color="000000"/>
              <w:right w:val="single" w:sz="4" w:space="0" w:color="000000"/>
            </w:tcBorders>
            <w:vAlign w:val="center"/>
            <w:hideMark/>
          </w:tcPr>
          <w:p w14:paraId="559F4C79" w14:textId="77777777" w:rsidR="00223DB6" w:rsidRDefault="00223DB6" w:rsidP="005E2DDE">
            <w:pPr>
              <w:ind w:left="159"/>
              <w:rPr>
                <w:rFonts w:ascii="Times New Roman" w:hAnsi="Times New Roman"/>
                <w:sz w:val="18"/>
                <w:szCs w:val="18"/>
              </w:rPr>
            </w:pPr>
            <w:r>
              <w:rPr>
                <w:rFonts w:ascii="Times New Roman" w:hAnsi="Times New Roman"/>
                <w:sz w:val="18"/>
                <w:szCs w:val="18"/>
              </w:rPr>
              <w:t>Elementary II</w:t>
            </w:r>
          </w:p>
        </w:tc>
        <w:tc>
          <w:tcPr>
            <w:tcW w:w="6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B459C37" w14:textId="77777777" w:rsidR="00223DB6" w:rsidRDefault="00223DB6" w:rsidP="005E2DDE">
            <w:pPr>
              <w:tabs>
                <w:tab w:val="right" w:pos="9360"/>
              </w:tabs>
              <w:jc w:val="center"/>
              <w:rPr>
                <w:rFonts w:ascii="Times New Roman" w:hAnsi="Times New Roman"/>
                <w:sz w:val="18"/>
                <w:szCs w:val="18"/>
              </w:rPr>
            </w:pPr>
            <w:r>
              <w:rPr>
                <w:rFonts w:ascii="Times New Roman" w:hAnsi="Times New Roman"/>
                <w:sz w:val="18"/>
                <w:szCs w:val="18"/>
              </w:rPr>
              <w:t>3</w:t>
            </w:r>
          </w:p>
        </w:tc>
        <w:tc>
          <w:tcPr>
            <w:tcW w:w="72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886D727" w14:textId="77777777" w:rsidR="00223DB6" w:rsidRDefault="00223DB6" w:rsidP="005E2DDE">
            <w:pPr>
              <w:tabs>
                <w:tab w:val="right" w:pos="9360"/>
              </w:tabs>
              <w:jc w:val="center"/>
              <w:rPr>
                <w:rFonts w:ascii="Times New Roman" w:hAnsi="Times New Roman"/>
                <w:sz w:val="18"/>
                <w:szCs w:val="18"/>
              </w:rPr>
            </w:pPr>
          </w:p>
        </w:tc>
      </w:tr>
      <w:tr w:rsidR="00223DB6" w14:paraId="2AD0F246" w14:textId="77777777" w:rsidTr="00223DB6">
        <w:trPr>
          <w:jc w:val="center"/>
        </w:trPr>
        <w:tc>
          <w:tcPr>
            <w:tcW w:w="7680" w:type="dxa"/>
            <w:tcBorders>
              <w:top w:val="single" w:sz="4" w:space="0" w:color="000000"/>
              <w:left w:val="single" w:sz="4" w:space="0" w:color="000000"/>
              <w:bottom w:val="single" w:sz="4" w:space="0" w:color="000000"/>
              <w:right w:val="single" w:sz="4" w:space="0" w:color="000000"/>
            </w:tcBorders>
            <w:vAlign w:val="center"/>
            <w:hideMark/>
          </w:tcPr>
          <w:p w14:paraId="2AC9F304" w14:textId="77777777" w:rsidR="00223DB6" w:rsidRDefault="00223DB6" w:rsidP="005E2DDE">
            <w:pPr>
              <w:ind w:left="159"/>
              <w:rPr>
                <w:rFonts w:ascii="Times New Roman" w:hAnsi="Times New Roman"/>
                <w:sz w:val="18"/>
                <w:szCs w:val="18"/>
              </w:rPr>
            </w:pPr>
            <w:r>
              <w:rPr>
                <w:rFonts w:ascii="Times New Roman" w:hAnsi="Times New Roman"/>
                <w:sz w:val="18"/>
                <w:szCs w:val="18"/>
              </w:rPr>
              <w:t>Intermediate I</w:t>
            </w:r>
          </w:p>
        </w:tc>
        <w:tc>
          <w:tcPr>
            <w:tcW w:w="6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07CB87F" w14:textId="77777777" w:rsidR="00223DB6" w:rsidRDefault="00223DB6" w:rsidP="005E2DDE">
            <w:pPr>
              <w:tabs>
                <w:tab w:val="right" w:pos="9360"/>
              </w:tabs>
              <w:jc w:val="center"/>
              <w:rPr>
                <w:rFonts w:ascii="Times New Roman" w:hAnsi="Times New Roman"/>
                <w:sz w:val="18"/>
                <w:szCs w:val="18"/>
              </w:rPr>
            </w:pPr>
            <w:r>
              <w:rPr>
                <w:rFonts w:ascii="Times New Roman" w:hAnsi="Times New Roman"/>
                <w:sz w:val="18"/>
                <w:szCs w:val="18"/>
              </w:rPr>
              <w:t>3</w:t>
            </w:r>
          </w:p>
        </w:tc>
        <w:tc>
          <w:tcPr>
            <w:tcW w:w="72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BBEA405" w14:textId="77777777" w:rsidR="00223DB6" w:rsidRDefault="00223DB6" w:rsidP="005E2DDE">
            <w:pPr>
              <w:tabs>
                <w:tab w:val="right" w:pos="9360"/>
              </w:tabs>
              <w:jc w:val="center"/>
              <w:rPr>
                <w:rFonts w:ascii="Times New Roman" w:hAnsi="Times New Roman"/>
                <w:b/>
                <w:sz w:val="18"/>
                <w:szCs w:val="18"/>
              </w:rPr>
            </w:pPr>
          </w:p>
        </w:tc>
      </w:tr>
      <w:tr w:rsidR="00223DB6" w14:paraId="27513BC6" w14:textId="77777777" w:rsidTr="00223DB6">
        <w:trPr>
          <w:jc w:val="center"/>
        </w:trPr>
        <w:tc>
          <w:tcPr>
            <w:tcW w:w="7680" w:type="dxa"/>
            <w:tcBorders>
              <w:top w:val="single" w:sz="4" w:space="0" w:color="000000"/>
              <w:left w:val="single" w:sz="4" w:space="0" w:color="000000"/>
              <w:bottom w:val="single" w:sz="4" w:space="0" w:color="000000"/>
              <w:right w:val="single" w:sz="4" w:space="0" w:color="000000"/>
            </w:tcBorders>
            <w:vAlign w:val="center"/>
            <w:hideMark/>
          </w:tcPr>
          <w:p w14:paraId="2CEB41F2" w14:textId="77777777" w:rsidR="00223DB6" w:rsidRDefault="00223DB6" w:rsidP="005E2DDE">
            <w:pPr>
              <w:rPr>
                <w:rFonts w:ascii="Times New Roman" w:hAnsi="Times New Roman"/>
                <w:b/>
                <w:sz w:val="18"/>
                <w:szCs w:val="18"/>
              </w:rPr>
            </w:pPr>
            <w:r>
              <w:rPr>
                <w:rFonts w:ascii="Times New Roman" w:hAnsi="Times New Roman"/>
                <w:b/>
                <w:sz w:val="18"/>
                <w:szCs w:val="18"/>
              </w:rPr>
              <w:t>Quantitative Literacy (Mathematics)</w:t>
            </w:r>
          </w:p>
        </w:tc>
        <w:tc>
          <w:tcPr>
            <w:tcW w:w="1423"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584DA493" w14:textId="77777777" w:rsidR="00223DB6" w:rsidRDefault="00223DB6" w:rsidP="005E2DDE">
            <w:pPr>
              <w:tabs>
                <w:tab w:val="right" w:pos="9360"/>
              </w:tabs>
              <w:jc w:val="center"/>
              <w:rPr>
                <w:rFonts w:ascii="Times New Roman" w:hAnsi="Times New Roman"/>
                <w:b/>
                <w:sz w:val="18"/>
                <w:szCs w:val="18"/>
              </w:rPr>
            </w:pPr>
            <w:r>
              <w:rPr>
                <w:rFonts w:ascii="Times New Roman" w:hAnsi="Times New Roman"/>
                <w:b/>
                <w:sz w:val="18"/>
                <w:szCs w:val="18"/>
              </w:rPr>
              <w:t>4-6</w:t>
            </w:r>
          </w:p>
        </w:tc>
      </w:tr>
      <w:tr w:rsidR="00223DB6" w14:paraId="0298870B" w14:textId="77777777" w:rsidTr="00223DB6">
        <w:trPr>
          <w:jc w:val="center"/>
        </w:trPr>
        <w:tc>
          <w:tcPr>
            <w:tcW w:w="7680" w:type="dxa"/>
            <w:tcBorders>
              <w:top w:val="single" w:sz="4" w:space="0" w:color="000000"/>
              <w:left w:val="single" w:sz="4" w:space="0" w:color="000000"/>
              <w:bottom w:val="single" w:sz="4" w:space="0" w:color="000000"/>
              <w:right w:val="single" w:sz="4" w:space="0" w:color="000000"/>
            </w:tcBorders>
            <w:vAlign w:val="center"/>
            <w:hideMark/>
          </w:tcPr>
          <w:p w14:paraId="726EED59" w14:textId="77777777" w:rsidR="00223DB6" w:rsidRDefault="00223DB6" w:rsidP="005E2DDE">
            <w:pPr>
              <w:ind w:left="14"/>
              <w:rPr>
                <w:rFonts w:ascii="Times New Roman" w:hAnsi="Times New Roman"/>
                <w:sz w:val="18"/>
                <w:szCs w:val="18"/>
              </w:rPr>
            </w:pPr>
            <w:r>
              <w:rPr>
                <w:rFonts w:ascii="Times New Roman" w:hAnsi="Times New Roman"/>
                <w:sz w:val="18"/>
                <w:szCs w:val="18"/>
              </w:rPr>
              <w:t>*MATH 1132 Introduction to Statistics</w:t>
            </w:r>
          </w:p>
        </w:tc>
        <w:tc>
          <w:tcPr>
            <w:tcW w:w="6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494680B" w14:textId="77777777" w:rsidR="00223DB6" w:rsidRDefault="00223DB6" w:rsidP="005E2DDE">
            <w:pPr>
              <w:tabs>
                <w:tab w:val="right" w:pos="9360"/>
              </w:tabs>
              <w:jc w:val="center"/>
              <w:rPr>
                <w:rFonts w:ascii="Times New Roman" w:hAnsi="Times New Roman"/>
                <w:sz w:val="18"/>
                <w:szCs w:val="18"/>
              </w:rPr>
            </w:pPr>
            <w:r>
              <w:rPr>
                <w:rFonts w:ascii="Times New Roman" w:hAnsi="Times New Roman"/>
                <w:sz w:val="18"/>
                <w:szCs w:val="18"/>
              </w:rPr>
              <w:t>3</w:t>
            </w:r>
          </w:p>
        </w:tc>
        <w:tc>
          <w:tcPr>
            <w:tcW w:w="72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C683972" w14:textId="77777777" w:rsidR="00223DB6" w:rsidRDefault="00223DB6" w:rsidP="005E2DDE">
            <w:pPr>
              <w:tabs>
                <w:tab w:val="right" w:pos="9360"/>
              </w:tabs>
              <w:jc w:val="center"/>
              <w:rPr>
                <w:rFonts w:ascii="Times New Roman" w:hAnsi="Times New Roman"/>
                <w:sz w:val="18"/>
                <w:szCs w:val="18"/>
              </w:rPr>
            </w:pPr>
          </w:p>
        </w:tc>
      </w:tr>
      <w:tr w:rsidR="00223DB6" w14:paraId="27C5C458" w14:textId="77777777" w:rsidTr="00223DB6">
        <w:trPr>
          <w:jc w:val="center"/>
        </w:trPr>
        <w:tc>
          <w:tcPr>
            <w:tcW w:w="7680" w:type="dxa"/>
            <w:tcBorders>
              <w:top w:val="single" w:sz="4" w:space="0" w:color="000000"/>
              <w:left w:val="single" w:sz="4" w:space="0" w:color="000000"/>
              <w:bottom w:val="single" w:sz="4" w:space="0" w:color="000000"/>
              <w:right w:val="single" w:sz="4" w:space="0" w:color="000000"/>
            </w:tcBorders>
            <w:vAlign w:val="center"/>
            <w:hideMark/>
          </w:tcPr>
          <w:p w14:paraId="30816BAB" w14:textId="77777777" w:rsidR="00223DB6" w:rsidRDefault="00223DB6" w:rsidP="005E2DDE">
            <w:pPr>
              <w:ind w:left="14"/>
              <w:rPr>
                <w:rFonts w:ascii="Times New Roman" w:hAnsi="Times New Roman"/>
                <w:sz w:val="18"/>
                <w:szCs w:val="18"/>
              </w:rPr>
            </w:pPr>
            <w:r>
              <w:rPr>
                <w:rFonts w:ascii="Times New Roman" w:hAnsi="Times New Roman"/>
                <w:sz w:val="18"/>
                <w:szCs w:val="18"/>
              </w:rPr>
              <w:t>*MATH 1601 Principles of Computation</w:t>
            </w:r>
          </w:p>
        </w:tc>
        <w:tc>
          <w:tcPr>
            <w:tcW w:w="6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00C3B37" w14:textId="77777777" w:rsidR="00223DB6" w:rsidRDefault="00223DB6" w:rsidP="005E2DDE">
            <w:pPr>
              <w:tabs>
                <w:tab w:val="right" w:pos="9360"/>
              </w:tabs>
              <w:jc w:val="center"/>
              <w:rPr>
                <w:rFonts w:ascii="Times New Roman" w:hAnsi="Times New Roman"/>
                <w:sz w:val="18"/>
                <w:szCs w:val="18"/>
              </w:rPr>
            </w:pPr>
            <w:r>
              <w:rPr>
                <w:rFonts w:ascii="Times New Roman" w:hAnsi="Times New Roman"/>
                <w:sz w:val="18"/>
                <w:szCs w:val="18"/>
              </w:rPr>
              <w:t>3</w:t>
            </w:r>
          </w:p>
        </w:tc>
        <w:tc>
          <w:tcPr>
            <w:tcW w:w="72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0489163" w14:textId="77777777" w:rsidR="00223DB6" w:rsidRDefault="00223DB6" w:rsidP="005E2DDE">
            <w:pPr>
              <w:tabs>
                <w:tab w:val="right" w:pos="9360"/>
              </w:tabs>
              <w:jc w:val="center"/>
              <w:rPr>
                <w:rFonts w:ascii="Times New Roman" w:hAnsi="Times New Roman"/>
                <w:b/>
                <w:sz w:val="18"/>
                <w:szCs w:val="18"/>
              </w:rPr>
            </w:pPr>
          </w:p>
        </w:tc>
      </w:tr>
      <w:tr w:rsidR="00223DB6" w14:paraId="6DFAA888" w14:textId="77777777" w:rsidTr="00223DB6">
        <w:trPr>
          <w:jc w:val="center"/>
        </w:trPr>
        <w:tc>
          <w:tcPr>
            <w:tcW w:w="7680" w:type="dxa"/>
            <w:tcBorders>
              <w:top w:val="single" w:sz="4" w:space="0" w:color="000000"/>
              <w:left w:val="single" w:sz="4" w:space="0" w:color="000000"/>
              <w:bottom w:val="single" w:sz="4" w:space="0" w:color="000000"/>
              <w:right w:val="single" w:sz="4" w:space="0" w:color="000000"/>
            </w:tcBorders>
            <w:vAlign w:val="center"/>
            <w:hideMark/>
          </w:tcPr>
          <w:p w14:paraId="690A1A4A" w14:textId="77777777" w:rsidR="00223DB6" w:rsidRDefault="00223DB6" w:rsidP="005E2DDE">
            <w:pPr>
              <w:rPr>
                <w:rFonts w:ascii="Times New Roman" w:hAnsi="Times New Roman"/>
                <w:b/>
                <w:sz w:val="18"/>
                <w:szCs w:val="18"/>
              </w:rPr>
            </w:pPr>
            <w:r>
              <w:rPr>
                <w:rFonts w:ascii="Times New Roman" w:hAnsi="Times New Roman"/>
                <w:b/>
                <w:sz w:val="18"/>
                <w:szCs w:val="18"/>
              </w:rPr>
              <w:t>Wellness Literacy</w:t>
            </w:r>
          </w:p>
        </w:tc>
        <w:tc>
          <w:tcPr>
            <w:tcW w:w="1423"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439F7D2C" w14:textId="77777777" w:rsidR="00223DB6" w:rsidRDefault="00223DB6" w:rsidP="005E2DDE">
            <w:pPr>
              <w:tabs>
                <w:tab w:val="right" w:pos="9360"/>
              </w:tabs>
              <w:jc w:val="center"/>
              <w:rPr>
                <w:rFonts w:ascii="Times New Roman" w:hAnsi="Times New Roman"/>
                <w:b/>
                <w:sz w:val="18"/>
                <w:szCs w:val="18"/>
              </w:rPr>
            </w:pPr>
            <w:r>
              <w:rPr>
                <w:rFonts w:ascii="Times New Roman" w:hAnsi="Times New Roman"/>
                <w:b/>
                <w:sz w:val="18"/>
                <w:szCs w:val="18"/>
              </w:rPr>
              <w:t>1</w:t>
            </w:r>
          </w:p>
        </w:tc>
      </w:tr>
      <w:tr w:rsidR="00223DB6" w14:paraId="16E41FB8" w14:textId="77777777" w:rsidTr="00223DB6">
        <w:trPr>
          <w:jc w:val="center"/>
        </w:trPr>
        <w:tc>
          <w:tcPr>
            <w:tcW w:w="7680" w:type="dxa"/>
            <w:tcBorders>
              <w:top w:val="single" w:sz="4" w:space="0" w:color="000000"/>
              <w:left w:val="single" w:sz="4" w:space="0" w:color="000000"/>
              <w:bottom w:val="single" w:sz="4" w:space="0" w:color="000000"/>
              <w:right w:val="single" w:sz="4" w:space="0" w:color="000000"/>
            </w:tcBorders>
            <w:vAlign w:val="center"/>
            <w:hideMark/>
          </w:tcPr>
          <w:p w14:paraId="442048CA" w14:textId="77777777" w:rsidR="00223DB6" w:rsidRDefault="00223DB6" w:rsidP="005E2DDE">
            <w:pPr>
              <w:ind w:left="159"/>
              <w:rPr>
                <w:rFonts w:ascii="Times New Roman" w:hAnsi="Times New Roman"/>
                <w:sz w:val="18"/>
                <w:szCs w:val="18"/>
              </w:rPr>
            </w:pPr>
            <w:r>
              <w:rPr>
                <w:rFonts w:ascii="Times New Roman" w:hAnsi="Times New Roman"/>
                <w:sz w:val="18"/>
                <w:szCs w:val="18"/>
              </w:rPr>
              <w:t>Elective</w:t>
            </w:r>
          </w:p>
        </w:tc>
        <w:tc>
          <w:tcPr>
            <w:tcW w:w="694" w:type="dxa"/>
            <w:tcBorders>
              <w:top w:val="single" w:sz="4" w:space="0" w:color="000000"/>
              <w:left w:val="single" w:sz="4" w:space="0" w:color="000000"/>
              <w:bottom w:val="single" w:sz="4" w:space="0" w:color="000000"/>
              <w:right w:val="single" w:sz="4" w:space="0" w:color="000000"/>
            </w:tcBorders>
            <w:vAlign w:val="center"/>
            <w:hideMark/>
          </w:tcPr>
          <w:p w14:paraId="25955011" w14:textId="77777777" w:rsidR="00223DB6" w:rsidRDefault="00223DB6" w:rsidP="005E2DDE">
            <w:pPr>
              <w:tabs>
                <w:tab w:val="right" w:pos="9360"/>
              </w:tabs>
              <w:jc w:val="center"/>
              <w:rPr>
                <w:rFonts w:ascii="Times New Roman" w:hAnsi="Times New Roman"/>
                <w:sz w:val="18"/>
                <w:szCs w:val="18"/>
              </w:rPr>
            </w:pPr>
            <w:r>
              <w:rPr>
                <w:rFonts w:ascii="Times New Roman" w:hAnsi="Times New Roman"/>
                <w:sz w:val="18"/>
                <w:szCs w:val="18"/>
              </w:rPr>
              <w:t>1</w:t>
            </w:r>
          </w:p>
        </w:tc>
        <w:tc>
          <w:tcPr>
            <w:tcW w:w="729" w:type="dxa"/>
            <w:tcBorders>
              <w:top w:val="single" w:sz="4" w:space="0" w:color="000000"/>
              <w:left w:val="single" w:sz="4" w:space="0" w:color="000000"/>
              <w:bottom w:val="single" w:sz="4" w:space="0" w:color="000000"/>
              <w:right w:val="single" w:sz="4" w:space="0" w:color="000000"/>
            </w:tcBorders>
            <w:vAlign w:val="center"/>
          </w:tcPr>
          <w:p w14:paraId="6C2D581E" w14:textId="77777777" w:rsidR="00223DB6" w:rsidRDefault="00223DB6" w:rsidP="005E2DDE">
            <w:pPr>
              <w:tabs>
                <w:tab w:val="right" w:pos="9360"/>
              </w:tabs>
              <w:jc w:val="center"/>
              <w:rPr>
                <w:rFonts w:ascii="Times New Roman" w:hAnsi="Times New Roman"/>
                <w:sz w:val="18"/>
                <w:szCs w:val="18"/>
              </w:rPr>
            </w:pPr>
          </w:p>
        </w:tc>
      </w:tr>
      <w:tr w:rsidR="00223DB6" w14:paraId="5D842860" w14:textId="77777777" w:rsidTr="00223DB6">
        <w:trPr>
          <w:trHeight w:val="272"/>
          <w:jc w:val="center"/>
        </w:trPr>
        <w:tc>
          <w:tcPr>
            <w:tcW w:w="7680" w:type="dxa"/>
            <w:vMerge w:val="restart"/>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48A188A5" w14:textId="77777777" w:rsidR="00223DB6" w:rsidRDefault="00223DB6" w:rsidP="005E2DDE">
            <w:pPr>
              <w:rPr>
                <w:rFonts w:ascii="Times New Roman" w:hAnsi="Times New Roman"/>
                <w:b/>
                <w:sz w:val="18"/>
                <w:szCs w:val="18"/>
              </w:rPr>
            </w:pPr>
            <w:r>
              <w:rPr>
                <w:rFonts w:ascii="Times New Roman" w:hAnsi="Times New Roman"/>
                <w:b/>
                <w:sz w:val="18"/>
                <w:szCs w:val="18"/>
              </w:rPr>
              <w:t xml:space="preserve">PERSPECTIVES </w:t>
            </w:r>
            <w:r>
              <w:rPr>
                <w:rFonts w:ascii="Times New Roman" w:hAnsi="Times New Roman"/>
                <w:b/>
                <w:sz w:val="16"/>
                <w:szCs w:val="16"/>
              </w:rPr>
              <w:t>(</w:t>
            </w:r>
            <w:r>
              <w:rPr>
                <w:rFonts w:ascii="Times New Roman" w:hAnsi="Times New Roman"/>
                <w:color w:val="000000"/>
                <w:sz w:val="18"/>
                <w:szCs w:val="18"/>
              </w:rPr>
              <w:t>No more than 8 semester hours in Perspectives may be counted toward the first major or concentration.)</w:t>
            </w:r>
            <w:r>
              <w:rPr>
                <w:rFonts w:ascii="Helvetica Neue" w:eastAsia="Helvetica Neue" w:hAnsi="Helvetica Neue" w:cs="Helvetica Neue"/>
                <w:color w:val="000000"/>
                <w:sz w:val="18"/>
                <w:szCs w:val="18"/>
              </w:rPr>
              <w:t> </w:t>
            </w:r>
          </w:p>
        </w:tc>
        <w:tc>
          <w:tcPr>
            <w:tcW w:w="1423" w:type="dxa"/>
            <w:gridSpan w:val="2"/>
            <w:vMerge w:val="restart"/>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7804019F" w14:textId="77777777" w:rsidR="00223DB6" w:rsidRDefault="00223DB6" w:rsidP="005E2DDE">
            <w:pPr>
              <w:tabs>
                <w:tab w:val="right" w:pos="9360"/>
              </w:tabs>
              <w:jc w:val="center"/>
              <w:rPr>
                <w:rFonts w:ascii="Times New Roman" w:hAnsi="Times New Roman"/>
                <w:b/>
                <w:sz w:val="18"/>
                <w:szCs w:val="18"/>
              </w:rPr>
            </w:pPr>
            <w:r>
              <w:rPr>
                <w:rFonts w:ascii="Times New Roman" w:hAnsi="Times New Roman"/>
                <w:b/>
                <w:sz w:val="18"/>
                <w:szCs w:val="18"/>
              </w:rPr>
              <w:t>25</w:t>
            </w:r>
          </w:p>
        </w:tc>
      </w:tr>
      <w:tr w:rsidR="00223DB6" w14:paraId="5003AAD3" w14:textId="77777777" w:rsidTr="00223DB6">
        <w:trPr>
          <w:trHeight w:val="272"/>
          <w:jc w:val="center"/>
        </w:trPr>
        <w:tc>
          <w:tcPr>
            <w:tcW w:w="7680" w:type="dxa"/>
            <w:vMerge/>
            <w:tcBorders>
              <w:top w:val="single" w:sz="4" w:space="0" w:color="000000"/>
              <w:left w:val="single" w:sz="4" w:space="0" w:color="000000"/>
              <w:bottom w:val="single" w:sz="4" w:space="0" w:color="000000"/>
              <w:right w:val="single" w:sz="4" w:space="0" w:color="000000"/>
            </w:tcBorders>
            <w:vAlign w:val="center"/>
            <w:hideMark/>
          </w:tcPr>
          <w:p w14:paraId="320DD653" w14:textId="77777777" w:rsidR="00223DB6" w:rsidRDefault="00223DB6" w:rsidP="005E2DDE">
            <w:pPr>
              <w:rPr>
                <w:rFonts w:ascii="Times New Roman" w:hAnsi="Times New Roman"/>
                <w:b/>
                <w:sz w:val="18"/>
                <w:szCs w:val="18"/>
              </w:rPr>
            </w:pPr>
          </w:p>
        </w:tc>
        <w:tc>
          <w:tcPr>
            <w:tcW w:w="1423" w:type="dxa"/>
            <w:gridSpan w:val="2"/>
            <w:vMerge/>
            <w:tcBorders>
              <w:top w:val="single" w:sz="4" w:space="0" w:color="000000"/>
              <w:left w:val="single" w:sz="4" w:space="0" w:color="000000"/>
              <w:bottom w:val="single" w:sz="4" w:space="0" w:color="000000"/>
              <w:right w:val="single" w:sz="4" w:space="0" w:color="000000"/>
            </w:tcBorders>
            <w:vAlign w:val="center"/>
            <w:hideMark/>
          </w:tcPr>
          <w:p w14:paraId="57E3F3C2" w14:textId="77777777" w:rsidR="00223DB6" w:rsidRDefault="00223DB6" w:rsidP="005E2DDE">
            <w:pPr>
              <w:rPr>
                <w:rFonts w:ascii="Times New Roman" w:hAnsi="Times New Roman"/>
                <w:b/>
                <w:sz w:val="18"/>
                <w:szCs w:val="18"/>
              </w:rPr>
            </w:pPr>
          </w:p>
        </w:tc>
      </w:tr>
      <w:tr w:rsidR="00223DB6" w14:paraId="46A98659" w14:textId="77777777" w:rsidTr="00223DB6">
        <w:trPr>
          <w:trHeight w:val="272"/>
          <w:jc w:val="center"/>
        </w:trPr>
        <w:tc>
          <w:tcPr>
            <w:tcW w:w="7680" w:type="dxa"/>
            <w:vMerge/>
            <w:tcBorders>
              <w:top w:val="single" w:sz="4" w:space="0" w:color="000000"/>
              <w:left w:val="single" w:sz="4" w:space="0" w:color="000000"/>
              <w:bottom w:val="single" w:sz="4" w:space="0" w:color="000000"/>
              <w:right w:val="single" w:sz="4" w:space="0" w:color="000000"/>
            </w:tcBorders>
            <w:vAlign w:val="center"/>
            <w:hideMark/>
          </w:tcPr>
          <w:p w14:paraId="37BD3CD1" w14:textId="77777777" w:rsidR="00223DB6" w:rsidRDefault="00223DB6" w:rsidP="005E2DDE">
            <w:pPr>
              <w:rPr>
                <w:rFonts w:ascii="Times New Roman" w:hAnsi="Times New Roman"/>
                <w:b/>
                <w:sz w:val="18"/>
                <w:szCs w:val="18"/>
              </w:rPr>
            </w:pPr>
          </w:p>
        </w:tc>
        <w:tc>
          <w:tcPr>
            <w:tcW w:w="1423" w:type="dxa"/>
            <w:gridSpan w:val="2"/>
            <w:vMerge/>
            <w:tcBorders>
              <w:top w:val="single" w:sz="4" w:space="0" w:color="000000"/>
              <w:left w:val="single" w:sz="4" w:space="0" w:color="000000"/>
              <w:bottom w:val="single" w:sz="4" w:space="0" w:color="000000"/>
              <w:right w:val="single" w:sz="4" w:space="0" w:color="000000"/>
            </w:tcBorders>
            <w:vAlign w:val="center"/>
            <w:hideMark/>
          </w:tcPr>
          <w:p w14:paraId="71D2E16F" w14:textId="77777777" w:rsidR="00223DB6" w:rsidRDefault="00223DB6" w:rsidP="005E2DDE">
            <w:pPr>
              <w:rPr>
                <w:rFonts w:ascii="Times New Roman" w:hAnsi="Times New Roman"/>
                <w:b/>
                <w:sz w:val="18"/>
                <w:szCs w:val="18"/>
              </w:rPr>
            </w:pPr>
          </w:p>
        </w:tc>
      </w:tr>
      <w:tr w:rsidR="00223DB6" w14:paraId="556BAC4D" w14:textId="77777777" w:rsidTr="00223DB6">
        <w:trPr>
          <w:jc w:val="center"/>
        </w:trPr>
        <w:tc>
          <w:tcPr>
            <w:tcW w:w="7680" w:type="dxa"/>
            <w:tcBorders>
              <w:top w:val="single" w:sz="4" w:space="0" w:color="000000"/>
              <w:left w:val="single" w:sz="4" w:space="0" w:color="000000"/>
              <w:bottom w:val="single" w:sz="4" w:space="0" w:color="000000"/>
              <w:right w:val="single" w:sz="4" w:space="0" w:color="000000"/>
            </w:tcBorders>
            <w:vAlign w:val="center"/>
            <w:hideMark/>
          </w:tcPr>
          <w:p w14:paraId="7093D600" w14:textId="77777777" w:rsidR="00223DB6" w:rsidRDefault="00223DB6" w:rsidP="005E2DDE">
            <w:pPr>
              <w:rPr>
                <w:rFonts w:ascii="Times New Roman" w:hAnsi="Times New Roman"/>
                <w:sz w:val="18"/>
                <w:szCs w:val="18"/>
              </w:rPr>
            </w:pPr>
            <w:r>
              <w:rPr>
                <w:rFonts w:ascii="Times New Roman" w:hAnsi="Times New Roman"/>
                <w:b/>
                <w:sz w:val="18"/>
                <w:szCs w:val="18"/>
              </w:rPr>
              <w:t>Historical and Social (from 2 different areas)</w:t>
            </w:r>
          </w:p>
        </w:tc>
        <w:tc>
          <w:tcPr>
            <w:tcW w:w="1423"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7285BDC0" w14:textId="77777777" w:rsidR="00223DB6" w:rsidRDefault="00223DB6" w:rsidP="005E2DDE">
            <w:pPr>
              <w:tabs>
                <w:tab w:val="right" w:pos="9360"/>
              </w:tabs>
              <w:jc w:val="center"/>
              <w:rPr>
                <w:rFonts w:ascii="Times New Roman" w:hAnsi="Times New Roman"/>
                <w:b/>
                <w:sz w:val="18"/>
                <w:szCs w:val="18"/>
              </w:rPr>
            </w:pPr>
            <w:r>
              <w:rPr>
                <w:rFonts w:ascii="Times New Roman" w:hAnsi="Times New Roman"/>
                <w:b/>
                <w:sz w:val="18"/>
                <w:szCs w:val="18"/>
              </w:rPr>
              <w:t>6</w:t>
            </w:r>
          </w:p>
        </w:tc>
      </w:tr>
      <w:tr w:rsidR="00223DB6" w14:paraId="73BD8902" w14:textId="77777777" w:rsidTr="00223DB6">
        <w:trPr>
          <w:jc w:val="center"/>
        </w:trPr>
        <w:tc>
          <w:tcPr>
            <w:tcW w:w="7680" w:type="dxa"/>
            <w:tcBorders>
              <w:top w:val="single" w:sz="4" w:space="0" w:color="000000"/>
              <w:left w:val="single" w:sz="4" w:space="0" w:color="000000"/>
              <w:bottom w:val="single" w:sz="4" w:space="0" w:color="000000"/>
              <w:right w:val="single" w:sz="4" w:space="0" w:color="000000"/>
            </w:tcBorders>
            <w:vAlign w:val="center"/>
            <w:hideMark/>
          </w:tcPr>
          <w:p w14:paraId="1EBDFB2A" w14:textId="77777777" w:rsidR="00223DB6" w:rsidRDefault="00223DB6" w:rsidP="005E2DDE">
            <w:pPr>
              <w:ind w:left="170"/>
              <w:rPr>
                <w:rFonts w:ascii="Times New Roman" w:hAnsi="Times New Roman"/>
                <w:sz w:val="18"/>
                <w:szCs w:val="18"/>
              </w:rPr>
            </w:pPr>
            <w:r>
              <w:rPr>
                <w:rFonts w:ascii="Times New Roman" w:hAnsi="Times New Roman"/>
                <w:sz w:val="18"/>
                <w:szCs w:val="18"/>
              </w:rPr>
              <w:t>Elective (*PSYCH 1500 Human Development)</w:t>
            </w:r>
          </w:p>
        </w:tc>
        <w:tc>
          <w:tcPr>
            <w:tcW w:w="6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9593107" w14:textId="77777777" w:rsidR="00223DB6" w:rsidRDefault="00223DB6" w:rsidP="005E2DDE">
            <w:pPr>
              <w:tabs>
                <w:tab w:val="right" w:pos="9360"/>
              </w:tabs>
              <w:jc w:val="center"/>
              <w:rPr>
                <w:rFonts w:ascii="Times New Roman" w:hAnsi="Times New Roman"/>
                <w:sz w:val="18"/>
                <w:szCs w:val="18"/>
              </w:rPr>
            </w:pPr>
            <w:r>
              <w:rPr>
                <w:rFonts w:ascii="Times New Roman" w:hAnsi="Times New Roman"/>
                <w:sz w:val="18"/>
                <w:szCs w:val="18"/>
              </w:rPr>
              <w:t>3</w:t>
            </w:r>
          </w:p>
        </w:tc>
        <w:tc>
          <w:tcPr>
            <w:tcW w:w="72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DBAD147" w14:textId="77777777" w:rsidR="00223DB6" w:rsidRDefault="00223DB6" w:rsidP="005E2DDE">
            <w:pPr>
              <w:tabs>
                <w:tab w:val="right" w:pos="9360"/>
              </w:tabs>
              <w:jc w:val="center"/>
              <w:rPr>
                <w:rFonts w:ascii="Times New Roman" w:hAnsi="Times New Roman"/>
                <w:sz w:val="18"/>
                <w:szCs w:val="18"/>
              </w:rPr>
            </w:pPr>
          </w:p>
        </w:tc>
      </w:tr>
      <w:tr w:rsidR="00223DB6" w14:paraId="1D330A63" w14:textId="77777777" w:rsidTr="00223DB6">
        <w:trPr>
          <w:jc w:val="center"/>
        </w:trPr>
        <w:tc>
          <w:tcPr>
            <w:tcW w:w="7680" w:type="dxa"/>
            <w:tcBorders>
              <w:top w:val="single" w:sz="4" w:space="0" w:color="000000"/>
              <w:left w:val="single" w:sz="4" w:space="0" w:color="000000"/>
              <w:bottom w:val="single" w:sz="4" w:space="0" w:color="000000"/>
              <w:right w:val="single" w:sz="4" w:space="0" w:color="000000"/>
            </w:tcBorders>
            <w:vAlign w:val="center"/>
            <w:hideMark/>
          </w:tcPr>
          <w:p w14:paraId="493E0112" w14:textId="77777777" w:rsidR="00223DB6" w:rsidRDefault="00223DB6" w:rsidP="005E2DDE">
            <w:pPr>
              <w:ind w:left="161"/>
              <w:rPr>
                <w:rFonts w:ascii="Times New Roman" w:hAnsi="Times New Roman"/>
                <w:sz w:val="18"/>
                <w:szCs w:val="18"/>
              </w:rPr>
            </w:pPr>
            <w:r>
              <w:rPr>
                <w:rFonts w:ascii="Times New Roman" w:hAnsi="Times New Roman"/>
                <w:sz w:val="18"/>
                <w:szCs w:val="18"/>
              </w:rPr>
              <w:t>*EDUC 1100 Introduction to Teaching &amp; Educ Tech.</w:t>
            </w:r>
          </w:p>
        </w:tc>
        <w:tc>
          <w:tcPr>
            <w:tcW w:w="6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ABBE661" w14:textId="77777777" w:rsidR="00223DB6" w:rsidRDefault="00223DB6" w:rsidP="005E2DDE">
            <w:pPr>
              <w:tabs>
                <w:tab w:val="right" w:pos="9360"/>
              </w:tabs>
              <w:jc w:val="center"/>
              <w:rPr>
                <w:rFonts w:ascii="Times New Roman" w:hAnsi="Times New Roman"/>
                <w:sz w:val="18"/>
                <w:szCs w:val="18"/>
              </w:rPr>
            </w:pPr>
            <w:r>
              <w:rPr>
                <w:rFonts w:ascii="Times New Roman" w:hAnsi="Times New Roman"/>
                <w:sz w:val="18"/>
                <w:szCs w:val="18"/>
              </w:rPr>
              <w:t>3</w:t>
            </w:r>
          </w:p>
        </w:tc>
        <w:tc>
          <w:tcPr>
            <w:tcW w:w="72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5820515" w14:textId="77777777" w:rsidR="00223DB6" w:rsidRDefault="00223DB6" w:rsidP="005E2DDE">
            <w:pPr>
              <w:tabs>
                <w:tab w:val="right" w:pos="9360"/>
              </w:tabs>
              <w:jc w:val="center"/>
              <w:rPr>
                <w:rFonts w:ascii="Times New Roman" w:hAnsi="Times New Roman"/>
                <w:sz w:val="18"/>
                <w:szCs w:val="18"/>
              </w:rPr>
            </w:pPr>
          </w:p>
        </w:tc>
      </w:tr>
      <w:tr w:rsidR="00223DB6" w14:paraId="176C3C71" w14:textId="77777777" w:rsidTr="00223DB6">
        <w:trPr>
          <w:jc w:val="center"/>
        </w:trPr>
        <w:tc>
          <w:tcPr>
            <w:tcW w:w="7680" w:type="dxa"/>
            <w:tcBorders>
              <w:top w:val="single" w:sz="4" w:space="0" w:color="000000"/>
              <w:left w:val="single" w:sz="4" w:space="0" w:color="000000"/>
              <w:bottom w:val="single" w:sz="4" w:space="0" w:color="000000"/>
              <w:right w:val="single" w:sz="4" w:space="0" w:color="000000"/>
            </w:tcBorders>
            <w:vAlign w:val="center"/>
            <w:hideMark/>
          </w:tcPr>
          <w:p w14:paraId="4A223721" w14:textId="77777777" w:rsidR="00223DB6" w:rsidRDefault="00223DB6" w:rsidP="005E2DDE">
            <w:pPr>
              <w:ind w:left="37"/>
              <w:rPr>
                <w:rFonts w:ascii="Times New Roman" w:hAnsi="Times New Roman"/>
                <w:sz w:val="18"/>
                <w:szCs w:val="18"/>
              </w:rPr>
            </w:pPr>
            <w:r>
              <w:rPr>
                <w:rFonts w:ascii="Times New Roman" w:hAnsi="Times New Roman"/>
                <w:b/>
                <w:sz w:val="18"/>
                <w:szCs w:val="18"/>
              </w:rPr>
              <w:t>Interpretive (from 2 different areas)</w:t>
            </w:r>
          </w:p>
        </w:tc>
        <w:tc>
          <w:tcPr>
            <w:tcW w:w="1423"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1DA9CB8D" w14:textId="77777777" w:rsidR="00223DB6" w:rsidRDefault="00223DB6" w:rsidP="005E2DDE">
            <w:pPr>
              <w:tabs>
                <w:tab w:val="right" w:pos="9360"/>
              </w:tabs>
              <w:jc w:val="center"/>
              <w:rPr>
                <w:rFonts w:ascii="Times New Roman" w:hAnsi="Times New Roman"/>
                <w:b/>
                <w:sz w:val="18"/>
                <w:szCs w:val="18"/>
              </w:rPr>
            </w:pPr>
            <w:r>
              <w:rPr>
                <w:rFonts w:ascii="Times New Roman" w:hAnsi="Times New Roman"/>
                <w:b/>
                <w:sz w:val="18"/>
                <w:szCs w:val="18"/>
              </w:rPr>
              <w:t>6</w:t>
            </w:r>
          </w:p>
        </w:tc>
      </w:tr>
      <w:tr w:rsidR="00223DB6" w14:paraId="041756D4" w14:textId="77777777" w:rsidTr="00223DB6">
        <w:trPr>
          <w:jc w:val="center"/>
        </w:trPr>
        <w:tc>
          <w:tcPr>
            <w:tcW w:w="7680" w:type="dxa"/>
            <w:tcBorders>
              <w:top w:val="single" w:sz="4" w:space="0" w:color="000000"/>
              <w:left w:val="single" w:sz="4" w:space="0" w:color="000000"/>
              <w:bottom w:val="single" w:sz="4" w:space="0" w:color="000000"/>
              <w:right w:val="single" w:sz="4" w:space="0" w:color="000000"/>
            </w:tcBorders>
            <w:vAlign w:val="center"/>
            <w:hideMark/>
          </w:tcPr>
          <w:p w14:paraId="2E577A84" w14:textId="77777777" w:rsidR="00223DB6" w:rsidRDefault="00223DB6" w:rsidP="005E2DDE">
            <w:pPr>
              <w:ind w:left="163"/>
              <w:rPr>
                <w:rFonts w:ascii="Times New Roman" w:hAnsi="Times New Roman"/>
                <w:sz w:val="18"/>
                <w:szCs w:val="18"/>
              </w:rPr>
            </w:pPr>
            <w:r>
              <w:rPr>
                <w:rFonts w:ascii="Times New Roman" w:hAnsi="Times New Roman"/>
                <w:sz w:val="18"/>
                <w:szCs w:val="18"/>
              </w:rPr>
              <w:t>Elective</w:t>
            </w:r>
          </w:p>
        </w:tc>
        <w:tc>
          <w:tcPr>
            <w:tcW w:w="6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D03EE05" w14:textId="77777777" w:rsidR="00223DB6" w:rsidRDefault="00223DB6" w:rsidP="005E2DDE">
            <w:pPr>
              <w:tabs>
                <w:tab w:val="right" w:pos="9360"/>
              </w:tabs>
              <w:jc w:val="center"/>
              <w:rPr>
                <w:rFonts w:ascii="Times New Roman" w:hAnsi="Times New Roman"/>
                <w:sz w:val="18"/>
                <w:szCs w:val="18"/>
              </w:rPr>
            </w:pPr>
            <w:r>
              <w:rPr>
                <w:rFonts w:ascii="Times New Roman" w:hAnsi="Times New Roman"/>
                <w:sz w:val="18"/>
                <w:szCs w:val="18"/>
              </w:rPr>
              <w:t>3</w:t>
            </w:r>
          </w:p>
        </w:tc>
        <w:tc>
          <w:tcPr>
            <w:tcW w:w="72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CF2E60" w14:textId="77777777" w:rsidR="00223DB6" w:rsidRDefault="00223DB6" w:rsidP="005E2DDE">
            <w:pPr>
              <w:tabs>
                <w:tab w:val="right" w:pos="9360"/>
              </w:tabs>
              <w:jc w:val="center"/>
              <w:rPr>
                <w:rFonts w:ascii="Times New Roman" w:hAnsi="Times New Roman"/>
                <w:sz w:val="18"/>
                <w:szCs w:val="18"/>
              </w:rPr>
            </w:pPr>
          </w:p>
        </w:tc>
      </w:tr>
      <w:tr w:rsidR="00223DB6" w14:paraId="50F100D0" w14:textId="77777777" w:rsidTr="00223DB6">
        <w:trPr>
          <w:jc w:val="center"/>
        </w:trPr>
        <w:tc>
          <w:tcPr>
            <w:tcW w:w="7680" w:type="dxa"/>
            <w:tcBorders>
              <w:top w:val="single" w:sz="4" w:space="0" w:color="000000"/>
              <w:left w:val="single" w:sz="4" w:space="0" w:color="000000"/>
              <w:bottom w:val="single" w:sz="4" w:space="0" w:color="000000"/>
              <w:right w:val="single" w:sz="4" w:space="0" w:color="000000"/>
            </w:tcBorders>
            <w:vAlign w:val="center"/>
            <w:hideMark/>
          </w:tcPr>
          <w:p w14:paraId="0E6AA6E9" w14:textId="77777777" w:rsidR="00223DB6" w:rsidRDefault="00223DB6" w:rsidP="005E2DDE">
            <w:pPr>
              <w:ind w:left="159"/>
              <w:rPr>
                <w:rFonts w:ascii="Times New Roman" w:hAnsi="Times New Roman"/>
                <w:sz w:val="18"/>
                <w:szCs w:val="18"/>
              </w:rPr>
            </w:pPr>
            <w:r>
              <w:rPr>
                <w:rFonts w:ascii="Times New Roman" w:hAnsi="Times New Roman"/>
                <w:sz w:val="18"/>
                <w:szCs w:val="18"/>
              </w:rPr>
              <w:t>Elective</w:t>
            </w:r>
          </w:p>
        </w:tc>
        <w:tc>
          <w:tcPr>
            <w:tcW w:w="6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C91EC59" w14:textId="77777777" w:rsidR="00223DB6" w:rsidRDefault="00223DB6" w:rsidP="005E2DDE">
            <w:pPr>
              <w:tabs>
                <w:tab w:val="right" w:pos="9360"/>
              </w:tabs>
              <w:jc w:val="center"/>
              <w:rPr>
                <w:rFonts w:ascii="Times New Roman" w:hAnsi="Times New Roman"/>
                <w:sz w:val="18"/>
                <w:szCs w:val="18"/>
              </w:rPr>
            </w:pPr>
            <w:r>
              <w:rPr>
                <w:rFonts w:ascii="Times New Roman" w:hAnsi="Times New Roman"/>
                <w:sz w:val="18"/>
                <w:szCs w:val="18"/>
              </w:rPr>
              <w:t>3</w:t>
            </w:r>
          </w:p>
        </w:tc>
        <w:tc>
          <w:tcPr>
            <w:tcW w:w="72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524D28B" w14:textId="77777777" w:rsidR="00223DB6" w:rsidRDefault="00223DB6" w:rsidP="005E2DDE">
            <w:pPr>
              <w:tabs>
                <w:tab w:val="right" w:pos="9360"/>
              </w:tabs>
              <w:jc w:val="center"/>
              <w:rPr>
                <w:rFonts w:ascii="Times New Roman" w:hAnsi="Times New Roman"/>
                <w:b/>
                <w:sz w:val="18"/>
                <w:szCs w:val="18"/>
              </w:rPr>
            </w:pPr>
          </w:p>
        </w:tc>
      </w:tr>
      <w:tr w:rsidR="00223DB6" w14:paraId="717523B7" w14:textId="77777777" w:rsidTr="00223DB6">
        <w:trPr>
          <w:jc w:val="center"/>
        </w:trPr>
        <w:tc>
          <w:tcPr>
            <w:tcW w:w="7680" w:type="dxa"/>
            <w:tcBorders>
              <w:top w:val="single" w:sz="4" w:space="0" w:color="000000"/>
              <w:left w:val="single" w:sz="4" w:space="0" w:color="000000"/>
              <w:bottom w:val="single" w:sz="4" w:space="0" w:color="000000"/>
              <w:right w:val="single" w:sz="4" w:space="0" w:color="000000"/>
            </w:tcBorders>
            <w:vAlign w:val="center"/>
            <w:hideMark/>
          </w:tcPr>
          <w:p w14:paraId="48B9131D" w14:textId="77777777" w:rsidR="00223DB6" w:rsidRDefault="00223DB6" w:rsidP="005E2DDE">
            <w:pPr>
              <w:rPr>
                <w:rFonts w:ascii="Times New Roman" w:hAnsi="Times New Roman"/>
                <w:b/>
                <w:sz w:val="18"/>
                <w:szCs w:val="18"/>
              </w:rPr>
            </w:pPr>
            <w:r>
              <w:rPr>
                <w:rFonts w:ascii="Times New Roman" w:hAnsi="Times New Roman"/>
                <w:b/>
                <w:sz w:val="18"/>
                <w:szCs w:val="18"/>
              </w:rPr>
              <w:t>Creative</w:t>
            </w:r>
          </w:p>
        </w:tc>
        <w:tc>
          <w:tcPr>
            <w:tcW w:w="1423"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7F1F1A6B" w14:textId="77777777" w:rsidR="00223DB6" w:rsidRDefault="00223DB6" w:rsidP="005E2DDE">
            <w:pPr>
              <w:tabs>
                <w:tab w:val="right" w:pos="9360"/>
              </w:tabs>
              <w:jc w:val="center"/>
              <w:rPr>
                <w:rFonts w:ascii="Times New Roman" w:hAnsi="Times New Roman"/>
                <w:b/>
                <w:sz w:val="18"/>
                <w:szCs w:val="18"/>
              </w:rPr>
            </w:pPr>
            <w:r>
              <w:rPr>
                <w:rFonts w:ascii="Times New Roman" w:hAnsi="Times New Roman"/>
                <w:b/>
                <w:sz w:val="18"/>
                <w:szCs w:val="18"/>
              </w:rPr>
              <w:t>3</w:t>
            </w:r>
          </w:p>
        </w:tc>
      </w:tr>
      <w:tr w:rsidR="00223DB6" w14:paraId="11C5F7B0" w14:textId="77777777" w:rsidTr="00223DB6">
        <w:trPr>
          <w:jc w:val="center"/>
        </w:trPr>
        <w:tc>
          <w:tcPr>
            <w:tcW w:w="7680" w:type="dxa"/>
            <w:tcBorders>
              <w:top w:val="single" w:sz="4" w:space="0" w:color="000000"/>
              <w:left w:val="single" w:sz="4" w:space="0" w:color="000000"/>
              <w:bottom w:val="single" w:sz="4" w:space="0" w:color="000000"/>
              <w:right w:val="single" w:sz="4" w:space="0" w:color="000000"/>
            </w:tcBorders>
            <w:vAlign w:val="center"/>
            <w:hideMark/>
          </w:tcPr>
          <w:p w14:paraId="35E81D51" w14:textId="77777777" w:rsidR="00223DB6" w:rsidRDefault="00223DB6" w:rsidP="005E2DDE">
            <w:pPr>
              <w:ind w:left="163"/>
              <w:rPr>
                <w:rFonts w:ascii="Times New Roman" w:hAnsi="Times New Roman"/>
                <w:sz w:val="18"/>
                <w:szCs w:val="18"/>
              </w:rPr>
            </w:pPr>
            <w:r>
              <w:rPr>
                <w:rFonts w:ascii="Times New Roman" w:hAnsi="Times New Roman"/>
                <w:sz w:val="18"/>
                <w:szCs w:val="18"/>
              </w:rPr>
              <w:t>Elective (**COMM 1101 Public Speaking)</w:t>
            </w:r>
          </w:p>
        </w:tc>
        <w:tc>
          <w:tcPr>
            <w:tcW w:w="6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4B96D64" w14:textId="77777777" w:rsidR="00223DB6" w:rsidRDefault="00223DB6" w:rsidP="005E2DDE">
            <w:pPr>
              <w:tabs>
                <w:tab w:val="right" w:pos="9360"/>
              </w:tabs>
              <w:jc w:val="center"/>
              <w:rPr>
                <w:rFonts w:ascii="Times New Roman" w:hAnsi="Times New Roman"/>
                <w:sz w:val="18"/>
                <w:szCs w:val="18"/>
              </w:rPr>
            </w:pPr>
            <w:r>
              <w:rPr>
                <w:rFonts w:ascii="Times New Roman" w:hAnsi="Times New Roman"/>
                <w:sz w:val="18"/>
                <w:szCs w:val="18"/>
              </w:rPr>
              <w:t>3</w:t>
            </w:r>
          </w:p>
        </w:tc>
        <w:tc>
          <w:tcPr>
            <w:tcW w:w="72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A65B4F" w14:textId="77777777" w:rsidR="00223DB6" w:rsidRDefault="00223DB6" w:rsidP="005E2DDE">
            <w:pPr>
              <w:tabs>
                <w:tab w:val="right" w:pos="9360"/>
              </w:tabs>
              <w:jc w:val="center"/>
              <w:rPr>
                <w:rFonts w:ascii="Times New Roman" w:hAnsi="Times New Roman"/>
                <w:b/>
                <w:sz w:val="18"/>
                <w:szCs w:val="18"/>
              </w:rPr>
            </w:pPr>
          </w:p>
        </w:tc>
      </w:tr>
      <w:tr w:rsidR="00223DB6" w14:paraId="51E6A1C1" w14:textId="77777777" w:rsidTr="00223DB6">
        <w:trPr>
          <w:jc w:val="center"/>
        </w:trPr>
        <w:tc>
          <w:tcPr>
            <w:tcW w:w="7680" w:type="dxa"/>
            <w:tcBorders>
              <w:top w:val="single" w:sz="4" w:space="0" w:color="000000"/>
              <w:left w:val="single" w:sz="4" w:space="0" w:color="000000"/>
              <w:bottom w:val="single" w:sz="4" w:space="0" w:color="000000"/>
              <w:right w:val="single" w:sz="4" w:space="0" w:color="000000"/>
            </w:tcBorders>
            <w:vAlign w:val="center"/>
            <w:hideMark/>
          </w:tcPr>
          <w:p w14:paraId="72BBD993" w14:textId="77777777" w:rsidR="00223DB6" w:rsidRDefault="00223DB6" w:rsidP="005E2DDE">
            <w:pPr>
              <w:rPr>
                <w:rFonts w:ascii="Times New Roman" w:hAnsi="Times New Roman"/>
                <w:b/>
                <w:sz w:val="18"/>
                <w:szCs w:val="18"/>
              </w:rPr>
            </w:pPr>
            <w:r>
              <w:rPr>
                <w:rFonts w:ascii="Times New Roman" w:hAnsi="Times New Roman"/>
                <w:b/>
                <w:sz w:val="18"/>
                <w:szCs w:val="18"/>
              </w:rPr>
              <w:t>Historical/Social, Interpretive, or Creative</w:t>
            </w:r>
          </w:p>
        </w:tc>
        <w:tc>
          <w:tcPr>
            <w:tcW w:w="1423"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2B96D6E9" w14:textId="77777777" w:rsidR="00223DB6" w:rsidRDefault="00223DB6" w:rsidP="005E2DDE">
            <w:pPr>
              <w:tabs>
                <w:tab w:val="right" w:pos="9360"/>
              </w:tabs>
              <w:jc w:val="center"/>
              <w:rPr>
                <w:rFonts w:ascii="Times New Roman" w:hAnsi="Times New Roman"/>
                <w:b/>
                <w:sz w:val="18"/>
                <w:szCs w:val="18"/>
              </w:rPr>
            </w:pPr>
            <w:r>
              <w:rPr>
                <w:rFonts w:ascii="Times New Roman" w:hAnsi="Times New Roman"/>
                <w:b/>
                <w:sz w:val="18"/>
                <w:szCs w:val="18"/>
              </w:rPr>
              <w:t>3</w:t>
            </w:r>
          </w:p>
        </w:tc>
      </w:tr>
      <w:tr w:rsidR="00223DB6" w14:paraId="4E51851E" w14:textId="77777777" w:rsidTr="00223DB6">
        <w:trPr>
          <w:jc w:val="center"/>
        </w:trPr>
        <w:tc>
          <w:tcPr>
            <w:tcW w:w="7680" w:type="dxa"/>
            <w:tcBorders>
              <w:top w:val="single" w:sz="4" w:space="0" w:color="000000"/>
              <w:left w:val="single" w:sz="4" w:space="0" w:color="000000"/>
              <w:bottom w:val="single" w:sz="4" w:space="0" w:color="000000"/>
              <w:right w:val="single" w:sz="4" w:space="0" w:color="000000"/>
            </w:tcBorders>
            <w:vAlign w:val="center"/>
            <w:hideMark/>
          </w:tcPr>
          <w:p w14:paraId="17D83D1C" w14:textId="77777777" w:rsidR="00223DB6" w:rsidRDefault="00223DB6" w:rsidP="005E2DDE">
            <w:pPr>
              <w:ind w:left="163"/>
              <w:rPr>
                <w:rFonts w:ascii="Times New Roman" w:hAnsi="Times New Roman"/>
                <w:sz w:val="18"/>
                <w:szCs w:val="18"/>
              </w:rPr>
            </w:pPr>
            <w:r>
              <w:rPr>
                <w:rFonts w:ascii="Times New Roman" w:hAnsi="Times New Roman"/>
                <w:sz w:val="18"/>
                <w:szCs w:val="18"/>
              </w:rPr>
              <w:t>Elective (**SOC 1502 Global Societies)</w:t>
            </w:r>
          </w:p>
        </w:tc>
        <w:tc>
          <w:tcPr>
            <w:tcW w:w="6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DAD2666" w14:textId="77777777" w:rsidR="00223DB6" w:rsidRDefault="00223DB6" w:rsidP="005E2DDE">
            <w:pPr>
              <w:tabs>
                <w:tab w:val="right" w:pos="9360"/>
              </w:tabs>
              <w:jc w:val="center"/>
              <w:rPr>
                <w:rFonts w:ascii="Times New Roman" w:hAnsi="Times New Roman"/>
                <w:sz w:val="18"/>
                <w:szCs w:val="18"/>
              </w:rPr>
            </w:pPr>
            <w:r>
              <w:rPr>
                <w:rFonts w:ascii="Times New Roman" w:hAnsi="Times New Roman"/>
                <w:sz w:val="18"/>
                <w:szCs w:val="18"/>
              </w:rPr>
              <w:t>3</w:t>
            </w:r>
          </w:p>
        </w:tc>
        <w:tc>
          <w:tcPr>
            <w:tcW w:w="72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6A6FEFB" w14:textId="77777777" w:rsidR="00223DB6" w:rsidRDefault="00223DB6" w:rsidP="005E2DDE">
            <w:pPr>
              <w:tabs>
                <w:tab w:val="right" w:pos="9360"/>
              </w:tabs>
              <w:jc w:val="center"/>
              <w:rPr>
                <w:rFonts w:ascii="Times New Roman" w:hAnsi="Times New Roman"/>
                <w:b/>
                <w:sz w:val="18"/>
                <w:szCs w:val="18"/>
              </w:rPr>
            </w:pPr>
          </w:p>
        </w:tc>
      </w:tr>
      <w:tr w:rsidR="00223DB6" w14:paraId="4C10BBCC" w14:textId="77777777" w:rsidTr="00223DB6">
        <w:trPr>
          <w:jc w:val="center"/>
        </w:trPr>
        <w:tc>
          <w:tcPr>
            <w:tcW w:w="7680" w:type="dxa"/>
            <w:tcBorders>
              <w:top w:val="single" w:sz="4" w:space="0" w:color="000000"/>
              <w:left w:val="single" w:sz="4" w:space="0" w:color="000000"/>
              <w:bottom w:val="single" w:sz="4" w:space="0" w:color="000000"/>
              <w:right w:val="single" w:sz="4" w:space="0" w:color="000000"/>
            </w:tcBorders>
            <w:vAlign w:val="center"/>
            <w:hideMark/>
          </w:tcPr>
          <w:p w14:paraId="286CBE32" w14:textId="77777777" w:rsidR="00223DB6" w:rsidRDefault="00223DB6" w:rsidP="005E2DDE">
            <w:pPr>
              <w:rPr>
                <w:rFonts w:ascii="Times New Roman" w:hAnsi="Times New Roman"/>
                <w:b/>
                <w:sz w:val="18"/>
                <w:szCs w:val="18"/>
              </w:rPr>
            </w:pPr>
            <w:r>
              <w:rPr>
                <w:rFonts w:ascii="Times New Roman" w:hAnsi="Times New Roman"/>
                <w:b/>
                <w:sz w:val="18"/>
                <w:szCs w:val="18"/>
              </w:rPr>
              <w:t>Scientific (must have one elective with a lab)</w:t>
            </w:r>
          </w:p>
        </w:tc>
        <w:tc>
          <w:tcPr>
            <w:tcW w:w="1423"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6EC94606" w14:textId="77777777" w:rsidR="00223DB6" w:rsidRDefault="00223DB6" w:rsidP="005E2DDE">
            <w:pPr>
              <w:tabs>
                <w:tab w:val="right" w:pos="9360"/>
              </w:tabs>
              <w:jc w:val="center"/>
              <w:rPr>
                <w:rFonts w:ascii="Times New Roman" w:hAnsi="Times New Roman"/>
                <w:b/>
                <w:sz w:val="18"/>
                <w:szCs w:val="18"/>
              </w:rPr>
            </w:pPr>
            <w:r>
              <w:rPr>
                <w:rFonts w:ascii="Times New Roman" w:hAnsi="Times New Roman"/>
                <w:b/>
                <w:sz w:val="18"/>
                <w:szCs w:val="18"/>
              </w:rPr>
              <w:t>7</w:t>
            </w:r>
          </w:p>
        </w:tc>
      </w:tr>
      <w:tr w:rsidR="00223DB6" w14:paraId="7B2B90FB" w14:textId="77777777" w:rsidTr="00223DB6">
        <w:trPr>
          <w:jc w:val="center"/>
        </w:trPr>
        <w:tc>
          <w:tcPr>
            <w:tcW w:w="7680" w:type="dxa"/>
            <w:tcBorders>
              <w:top w:val="single" w:sz="4" w:space="0" w:color="000000"/>
              <w:left w:val="single" w:sz="4" w:space="0" w:color="000000"/>
              <w:bottom w:val="single" w:sz="4" w:space="0" w:color="000000"/>
              <w:right w:val="single" w:sz="4" w:space="0" w:color="000000"/>
            </w:tcBorders>
            <w:vAlign w:val="center"/>
            <w:hideMark/>
          </w:tcPr>
          <w:p w14:paraId="3901587A" w14:textId="77777777" w:rsidR="00223DB6" w:rsidRDefault="00223DB6" w:rsidP="005E2DDE">
            <w:pPr>
              <w:ind w:left="163"/>
              <w:rPr>
                <w:rFonts w:ascii="Times New Roman" w:hAnsi="Times New Roman"/>
                <w:sz w:val="18"/>
                <w:szCs w:val="18"/>
              </w:rPr>
            </w:pPr>
            <w:r>
              <w:rPr>
                <w:rFonts w:ascii="Times New Roman" w:hAnsi="Times New Roman"/>
                <w:sz w:val="18"/>
                <w:szCs w:val="18"/>
              </w:rPr>
              <w:t>Elective</w:t>
            </w:r>
          </w:p>
        </w:tc>
        <w:tc>
          <w:tcPr>
            <w:tcW w:w="6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3AC1239" w14:textId="77777777" w:rsidR="00223DB6" w:rsidRDefault="00223DB6" w:rsidP="005E2DDE">
            <w:pPr>
              <w:tabs>
                <w:tab w:val="right" w:pos="9360"/>
              </w:tabs>
              <w:jc w:val="center"/>
              <w:rPr>
                <w:rFonts w:ascii="Times New Roman" w:hAnsi="Times New Roman"/>
                <w:sz w:val="18"/>
                <w:szCs w:val="18"/>
              </w:rPr>
            </w:pPr>
            <w:r>
              <w:rPr>
                <w:rFonts w:ascii="Times New Roman" w:hAnsi="Times New Roman"/>
                <w:sz w:val="18"/>
                <w:szCs w:val="18"/>
              </w:rPr>
              <w:t>4</w:t>
            </w:r>
          </w:p>
        </w:tc>
        <w:tc>
          <w:tcPr>
            <w:tcW w:w="72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B43B646" w14:textId="77777777" w:rsidR="00223DB6" w:rsidRDefault="00223DB6" w:rsidP="005E2DDE">
            <w:pPr>
              <w:tabs>
                <w:tab w:val="right" w:pos="9360"/>
              </w:tabs>
              <w:jc w:val="center"/>
              <w:rPr>
                <w:rFonts w:ascii="Times New Roman" w:hAnsi="Times New Roman"/>
                <w:b/>
                <w:sz w:val="18"/>
                <w:szCs w:val="18"/>
              </w:rPr>
            </w:pPr>
          </w:p>
        </w:tc>
      </w:tr>
      <w:tr w:rsidR="00223DB6" w14:paraId="3E77141E" w14:textId="77777777" w:rsidTr="00223DB6">
        <w:trPr>
          <w:jc w:val="center"/>
        </w:trPr>
        <w:tc>
          <w:tcPr>
            <w:tcW w:w="7680" w:type="dxa"/>
            <w:tcBorders>
              <w:top w:val="single" w:sz="4" w:space="0" w:color="000000"/>
              <w:left w:val="single" w:sz="4" w:space="0" w:color="000000"/>
              <w:bottom w:val="single" w:sz="4" w:space="0" w:color="000000"/>
              <w:right w:val="single" w:sz="4" w:space="0" w:color="000000"/>
            </w:tcBorders>
            <w:vAlign w:val="center"/>
            <w:hideMark/>
          </w:tcPr>
          <w:p w14:paraId="5165DC00" w14:textId="77777777" w:rsidR="00223DB6" w:rsidRDefault="00223DB6" w:rsidP="005E2DDE">
            <w:pPr>
              <w:ind w:left="159"/>
              <w:rPr>
                <w:rFonts w:ascii="Times New Roman" w:hAnsi="Times New Roman"/>
                <w:sz w:val="18"/>
                <w:szCs w:val="18"/>
              </w:rPr>
            </w:pPr>
            <w:r>
              <w:rPr>
                <w:rFonts w:ascii="Times New Roman" w:hAnsi="Times New Roman"/>
                <w:sz w:val="18"/>
                <w:szCs w:val="18"/>
              </w:rPr>
              <w:t>Elective</w:t>
            </w:r>
          </w:p>
        </w:tc>
        <w:tc>
          <w:tcPr>
            <w:tcW w:w="6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BB5DEB7" w14:textId="77777777" w:rsidR="00223DB6" w:rsidRDefault="00223DB6" w:rsidP="005E2DDE">
            <w:pPr>
              <w:tabs>
                <w:tab w:val="right" w:pos="9360"/>
              </w:tabs>
              <w:jc w:val="center"/>
              <w:rPr>
                <w:rFonts w:ascii="Times New Roman" w:hAnsi="Times New Roman"/>
                <w:sz w:val="18"/>
                <w:szCs w:val="18"/>
              </w:rPr>
            </w:pPr>
            <w:r>
              <w:rPr>
                <w:rFonts w:ascii="Times New Roman" w:hAnsi="Times New Roman"/>
                <w:sz w:val="18"/>
                <w:szCs w:val="18"/>
              </w:rPr>
              <w:t>3</w:t>
            </w:r>
          </w:p>
        </w:tc>
        <w:tc>
          <w:tcPr>
            <w:tcW w:w="72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B2DEFD8" w14:textId="77777777" w:rsidR="00223DB6" w:rsidRDefault="00223DB6" w:rsidP="005E2DDE">
            <w:pPr>
              <w:tabs>
                <w:tab w:val="right" w:pos="9360"/>
              </w:tabs>
              <w:jc w:val="center"/>
              <w:rPr>
                <w:rFonts w:ascii="Times New Roman" w:hAnsi="Times New Roman"/>
                <w:b/>
                <w:sz w:val="18"/>
                <w:szCs w:val="18"/>
              </w:rPr>
            </w:pPr>
          </w:p>
        </w:tc>
      </w:tr>
      <w:tr w:rsidR="00223DB6" w14:paraId="53901655" w14:textId="77777777" w:rsidTr="00223DB6">
        <w:trPr>
          <w:jc w:val="center"/>
        </w:trPr>
        <w:tc>
          <w:tcPr>
            <w:tcW w:w="9103" w:type="dxa"/>
            <w:gridSpan w:val="3"/>
            <w:tcBorders>
              <w:top w:val="single" w:sz="4" w:space="0" w:color="000000"/>
              <w:left w:val="single" w:sz="4" w:space="0" w:color="000000"/>
              <w:bottom w:val="single" w:sz="4" w:space="0" w:color="000000"/>
              <w:right w:val="single" w:sz="4" w:space="0" w:color="000000"/>
            </w:tcBorders>
            <w:vAlign w:val="center"/>
            <w:hideMark/>
          </w:tcPr>
          <w:p w14:paraId="794BA2BB" w14:textId="77777777" w:rsidR="00223DB6" w:rsidRDefault="00223DB6" w:rsidP="005E2DDE">
            <w:pPr>
              <w:tabs>
                <w:tab w:val="left" w:pos="0"/>
                <w:tab w:val="left" w:pos="288"/>
                <w:tab w:val="left" w:pos="4176"/>
                <w:tab w:val="right" w:pos="5328"/>
              </w:tabs>
              <w:spacing w:before="120"/>
              <w:rPr>
                <w:rFonts w:ascii="Times New Roman" w:hAnsi="Times New Roman"/>
                <w:sz w:val="18"/>
                <w:szCs w:val="18"/>
                <w:u w:val="single"/>
              </w:rPr>
            </w:pPr>
            <w:r>
              <w:rPr>
                <w:rFonts w:ascii="Times New Roman" w:hAnsi="Times New Roman"/>
                <w:b/>
                <w:sz w:val="18"/>
                <w:szCs w:val="18"/>
                <w:u w:val="single"/>
              </w:rPr>
              <w:t>ADMISSION TO TEACHER EDUCATION</w:t>
            </w:r>
          </w:p>
          <w:p w14:paraId="65AEC5FC" w14:textId="77777777" w:rsidR="00223DB6" w:rsidRDefault="00223DB6" w:rsidP="005E2DDE">
            <w:pPr>
              <w:tabs>
                <w:tab w:val="left" w:pos="0"/>
                <w:tab w:val="left" w:pos="288"/>
                <w:tab w:val="left" w:pos="4176"/>
                <w:tab w:val="right" w:pos="5328"/>
              </w:tabs>
              <w:rPr>
                <w:rFonts w:ascii="Times New Roman" w:hAnsi="Times New Roman"/>
                <w:sz w:val="18"/>
                <w:szCs w:val="18"/>
              </w:rPr>
            </w:pPr>
            <w:r>
              <w:rPr>
                <w:rFonts w:ascii="Times New Roman" w:hAnsi="Times New Roman"/>
                <w:sz w:val="18"/>
                <w:szCs w:val="18"/>
              </w:rPr>
              <w:t>Application on file</w:t>
            </w:r>
          </w:p>
          <w:p w14:paraId="7CEE3DAB" w14:textId="77777777" w:rsidR="00223DB6" w:rsidRDefault="00223DB6" w:rsidP="005E2DDE">
            <w:pPr>
              <w:tabs>
                <w:tab w:val="left" w:pos="0"/>
                <w:tab w:val="left" w:pos="288"/>
                <w:tab w:val="left" w:pos="4176"/>
                <w:tab w:val="right" w:pos="5328"/>
              </w:tabs>
              <w:rPr>
                <w:rFonts w:ascii="Times New Roman" w:hAnsi="Times New Roman"/>
                <w:sz w:val="18"/>
                <w:szCs w:val="18"/>
              </w:rPr>
            </w:pPr>
            <w:r>
              <w:rPr>
                <w:rFonts w:ascii="Times New Roman" w:hAnsi="Times New Roman"/>
                <w:sz w:val="18"/>
                <w:szCs w:val="18"/>
              </w:rPr>
              <w:t>Passing PRAXIS CORE scores</w:t>
            </w:r>
          </w:p>
          <w:p w14:paraId="5AC0C341" w14:textId="77777777" w:rsidR="00223DB6" w:rsidRDefault="00223DB6" w:rsidP="005E2DDE">
            <w:pPr>
              <w:tabs>
                <w:tab w:val="left" w:pos="0"/>
                <w:tab w:val="left" w:pos="288"/>
                <w:tab w:val="left" w:pos="4176"/>
                <w:tab w:val="right" w:pos="5328"/>
              </w:tabs>
              <w:rPr>
                <w:rFonts w:ascii="Times New Roman" w:hAnsi="Times New Roman"/>
                <w:sz w:val="18"/>
                <w:szCs w:val="18"/>
              </w:rPr>
            </w:pPr>
            <w:r>
              <w:rPr>
                <w:rFonts w:ascii="Times New Roman" w:hAnsi="Times New Roman"/>
                <w:sz w:val="18"/>
                <w:szCs w:val="18"/>
              </w:rPr>
              <w:t xml:space="preserve">2.75 GPA before applying to teacher </w:t>
            </w:r>
            <w:proofErr w:type="gramStart"/>
            <w:r>
              <w:rPr>
                <w:rFonts w:ascii="Times New Roman" w:hAnsi="Times New Roman"/>
                <w:sz w:val="18"/>
                <w:szCs w:val="18"/>
              </w:rPr>
              <w:t>education</w:t>
            </w:r>
            <w:proofErr w:type="gramEnd"/>
          </w:p>
          <w:p w14:paraId="300F7173" w14:textId="77777777" w:rsidR="00223DB6" w:rsidRDefault="00223DB6" w:rsidP="005E2DDE">
            <w:pPr>
              <w:tabs>
                <w:tab w:val="left" w:pos="0"/>
                <w:tab w:val="left" w:pos="288"/>
                <w:tab w:val="left" w:pos="4176"/>
                <w:tab w:val="right" w:pos="5328"/>
              </w:tabs>
              <w:rPr>
                <w:rFonts w:ascii="Times New Roman" w:hAnsi="Times New Roman"/>
                <w:sz w:val="18"/>
                <w:szCs w:val="18"/>
              </w:rPr>
            </w:pPr>
            <w:r>
              <w:rPr>
                <w:rFonts w:ascii="Times New Roman" w:hAnsi="Times New Roman"/>
                <w:sz w:val="18"/>
                <w:szCs w:val="18"/>
              </w:rPr>
              <w:t>2.75 GPA throughout the program</w:t>
            </w:r>
          </w:p>
          <w:p w14:paraId="5B8024A3" w14:textId="77777777" w:rsidR="00223DB6" w:rsidRDefault="00223DB6" w:rsidP="005E2DDE">
            <w:pPr>
              <w:tabs>
                <w:tab w:val="left" w:pos="0"/>
                <w:tab w:val="left" w:pos="235"/>
                <w:tab w:val="left" w:pos="720"/>
                <w:tab w:val="left" w:pos="891"/>
                <w:tab w:val="left" w:pos="1260"/>
                <w:tab w:val="right" w:pos="5220"/>
              </w:tabs>
              <w:rPr>
                <w:rFonts w:ascii="Times New Roman" w:hAnsi="Times New Roman"/>
                <w:b/>
                <w:sz w:val="18"/>
                <w:szCs w:val="18"/>
                <w:u w:val="single"/>
              </w:rPr>
            </w:pPr>
            <w:r>
              <w:rPr>
                <w:rFonts w:ascii="Times New Roman" w:hAnsi="Times New Roman"/>
                <w:b/>
                <w:sz w:val="18"/>
                <w:szCs w:val="18"/>
                <w:u w:val="single"/>
              </w:rPr>
              <w:t>ADMISSION TO STUDENT TEACHING</w:t>
            </w:r>
          </w:p>
          <w:p w14:paraId="5E0A7594" w14:textId="77777777" w:rsidR="00223DB6" w:rsidRDefault="00223DB6" w:rsidP="005E2DDE">
            <w:pPr>
              <w:tabs>
                <w:tab w:val="left" w:pos="0"/>
                <w:tab w:val="left" w:pos="235"/>
                <w:tab w:val="left" w:pos="720"/>
                <w:tab w:val="left" w:pos="891"/>
                <w:tab w:val="left" w:pos="1260"/>
                <w:tab w:val="right" w:pos="5220"/>
              </w:tabs>
              <w:rPr>
                <w:rFonts w:ascii="Times New Roman" w:hAnsi="Times New Roman"/>
                <w:sz w:val="18"/>
                <w:szCs w:val="18"/>
              </w:rPr>
            </w:pPr>
            <w:r>
              <w:rPr>
                <w:rFonts w:ascii="Times New Roman" w:hAnsi="Times New Roman"/>
                <w:sz w:val="18"/>
                <w:szCs w:val="18"/>
              </w:rPr>
              <w:t>Application on file</w:t>
            </w:r>
          </w:p>
          <w:p w14:paraId="524D8BFA" w14:textId="77777777" w:rsidR="00223DB6" w:rsidRDefault="00223DB6" w:rsidP="005E2DDE">
            <w:pPr>
              <w:tabs>
                <w:tab w:val="left" w:pos="0"/>
                <w:tab w:val="left" w:pos="235"/>
                <w:tab w:val="left" w:pos="720"/>
                <w:tab w:val="left" w:pos="891"/>
                <w:tab w:val="left" w:pos="1260"/>
                <w:tab w:val="right" w:pos="5220"/>
              </w:tabs>
              <w:rPr>
                <w:rFonts w:ascii="Times New Roman" w:hAnsi="Times New Roman"/>
                <w:sz w:val="18"/>
                <w:szCs w:val="18"/>
              </w:rPr>
            </w:pPr>
            <w:r>
              <w:rPr>
                <w:rFonts w:ascii="Times New Roman" w:hAnsi="Times New Roman"/>
                <w:sz w:val="18"/>
                <w:szCs w:val="18"/>
              </w:rPr>
              <w:t>2.75 GPA prior to student teaching</w:t>
            </w:r>
          </w:p>
          <w:p w14:paraId="03FFCE2A" w14:textId="77777777" w:rsidR="00223DB6" w:rsidRDefault="00223DB6" w:rsidP="005E2DDE">
            <w:pPr>
              <w:tabs>
                <w:tab w:val="left" w:pos="0"/>
                <w:tab w:val="left" w:pos="235"/>
                <w:tab w:val="left" w:pos="720"/>
                <w:tab w:val="left" w:pos="891"/>
                <w:tab w:val="left" w:pos="1260"/>
                <w:tab w:val="right" w:pos="5220"/>
              </w:tabs>
              <w:rPr>
                <w:rFonts w:ascii="Times New Roman" w:hAnsi="Times New Roman"/>
                <w:sz w:val="18"/>
                <w:szCs w:val="18"/>
              </w:rPr>
            </w:pPr>
            <w:r>
              <w:rPr>
                <w:rFonts w:ascii="Times New Roman" w:hAnsi="Times New Roman"/>
                <w:sz w:val="18"/>
                <w:szCs w:val="18"/>
              </w:rPr>
              <w:t>Licensure Requirements: successful completion of student teaching and electronic professional portfolio (edTPA); PRAXIS II scores (as applicable)</w:t>
            </w:r>
          </w:p>
          <w:p w14:paraId="0794DAA8" w14:textId="77777777" w:rsidR="00223DB6" w:rsidRDefault="00223DB6" w:rsidP="005E2DDE">
            <w:pPr>
              <w:tabs>
                <w:tab w:val="left" w:pos="0"/>
                <w:tab w:val="left" w:pos="288"/>
                <w:tab w:val="left" w:pos="4176"/>
                <w:tab w:val="right" w:pos="5328"/>
              </w:tabs>
              <w:rPr>
                <w:rFonts w:ascii="Times New Roman" w:hAnsi="Times New Roman"/>
                <w:sz w:val="18"/>
                <w:szCs w:val="18"/>
                <w:u w:val="single"/>
              </w:rPr>
            </w:pPr>
            <w:r>
              <w:rPr>
                <w:rFonts w:ascii="Times New Roman" w:hAnsi="Times New Roman"/>
                <w:b/>
                <w:sz w:val="18"/>
                <w:szCs w:val="18"/>
                <w:u w:val="single"/>
              </w:rPr>
              <w:t>GRADUATION REQUIREMENTS</w:t>
            </w:r>
          </w:p>
          <w:p w14:paraId="749517C0" w14:textId="77777777" w:rsidR="00223DB6" w:rsidRDefault="00223DB6" w:rsidP="005E2DDE">
            <w:pPr>
              <w:tabs>
                <w:tab w:val="left" w:pos="0"/>
                <w:tab w:val="left" w:pos="288"/>
                <w:tab w:val="left" w:pos="4176"/>
                <w:tab w:val="right" w:pos="5328"/>
              </w:tabs>
              <w:rPr>
                <w:rFonts w:ascii="Times New Roman" w:hAnsi="Times New Roman"/>
                <w:sz w:val="18"/>
                <w:szCs w:val="18"/>
              </w:rPr>
            </w:pPr>
            <w:r>
              <w:rPr>
                <w:rFonts w:ascii="Times New Roman" w:hAnsi="Times New Roman"/>
                <w:sz w:val="18"/>
                <w:szCs w:val="18"/>
              </w:rPr>
              <w:t>2.0 cumulative average in major; No more than one D in major</w:t>
            </w:r>
          </w:p>
          <w:p w14:paraId="16BD0DD9" w14:textId="77777777" w:rsidR="00223DB6" w:rsidRDefault="00223DB6" w:rsidP="005E2DDE">
            <w:pPr>
              <w:tabs>
                <w:tab w:val="right" w:pos="9360"/>
              </w:tabs>
              <w:rPr>
                <w:rFonts w:ascii="Times New Roman" w:hAnsi="Times New Roman"/>
                <w:b/>
                <w:sz w:val="18"/>
                <w:szCs w:val="18"/>
              </w:rPr>
            </w:pPr>
            <w:r>
              <w:rPr>
                <w:rFonts w:ascii="Times New Roman" w:hAnsi="Times New Roman"/>
                <w:sz w:val="18"/>
                <w:szCs w:val="18"/>
              </w:rPr>
              <w:t>2.0 cumulative average in minor; No more than one D in minor</w:t>
            </w:r>
          </w:p>
        </w:tc>
      </w:tr>
    </w:tbl>
    <w:p w14:paraId="59B59CCF" w14:textId="77777777" w:rsidR="00610AA2" w:rsidRDefault="00610AA2" w:rsidP="00610AA2"/>
    <w:tbl>
      <w:tblPr>
        <w:tblW w:w="1008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608"/>
        <w:gridCol w:w="752"/>
        <w:gridCol w:w="720"/>
      </w:tblGrid>
      <w:tr w:rsidR="00610AA2" w14:paraId="6B439CC4" w14:textId="77777777" w:rsidTr="005E2DDE">
        <w:trPr>
          <w:trHeight w:val="458"/>
          <w:jc w:val="center"/>
        </w:trPr>
        <w:tc>
          <w:tcPr>
            <w:tcW w:w="8603" w:type="dxa"/>
            <w:vMerge w:val="restart"/>
            <w:tcBorders>
              <w:top w:val="single" w:sz="4" w:space="0" w:color="000000"/>
              <w:left w:val="single" w:sz="4" w:space="0" w:color="000000"/>
              <w:bottom w:val="single" w:sz="4" w:space="0" w:color="000000"/>
              <w:right w:val="single" w:sz="4" w:space="0" w:color="000000"/>
            </w:tcBorders>
            <w:vAlign w:val="center"/>
            <w:hideMark/>
          </w:tcPr>
          <w:p w14:paraId="274D9A8D" w14:textId="77777777" w:rsidR="00610AA2" w:rsidRDefault="00610AA2" w:rsidP="005E2DDE">
            <w:pPr>
              <w:tabs>
                <w:tab w:val="left" w:pos="0"/>
                <w:tab w:val="left" w:pos="235"/>
                <w:tab w:val="left" w:pos="720"/>
                <w:tab w:val="left" w:pos="891"/>
                <w:tab w:val="left" w:pos="1260"/>
                <w:tab w:val="right" w:pos="5220"/>
              </w:tabs>
              <w:jc w:val="center"/>
              <w:rPr>
                <w:rFonts w:ascii="Times New Roman" w:hAnsi="Times New Roman"/>
                <w:b/>
              </w:rPr>
            </w:pPr>
            <w:r>
              <w:rPr>
                <w:rFonts w:ascii="Times New Roman" w:hAnsi="Times New Roman"/>
                <w:b/>
              </w:rPr>
              <w:t>MAJOR/PROFESSIONAL EDUCATION REQUIREMENTS</w:t>
            </w:r>
          </w:p>
          <w:p w14:paraId="672ED588" w14:textId="77777777" w:rsidR="00610AA2" w:rsidRDefault="00610AA2" w:rsidP="005E2DDE">
            <w:pPr>
              <w:rPr>
                <w:rFonts w:ascii="Times New Roman" w:hAnsi="Times New Roman"/>
                <w:sz w:val="18"/>
                <w:szCs w:val="18"/>
              </w:rPr>
            </w:pPr>
            <w:r>
              <w:rPr>
                <w:rFonts w:ascii="Times New Roman" w:hAnsi="Times New Roman"/>
                <w:sz w:val="18"/>
                <w:szCs w:val="18"/>
              </w:rPr>
              <w:t>*Note: Certain courses are cross-referenced and fulfill both distribution and major requirements.</w:t>
            </w:r>
          </w:p>
        </w:tc>
        <w:tc>
          <w:tcPr>
            <w:tcW w:w="1472" w:type="dxa"/>
            <w:gridSpan w:val="2"/>
            <w:tcBorders>
              <w:top w:val="single" w:sz="4" w:space="0" w:color="000000"/>
              <w:left w:val="single" w:sz="4" w:space="0" w:color="000000"/>
              <w:bottom w:val="single" w:sz="4" w:space="0" w:color="000000"/>
              <w:right w:val="single" w:sz="4" w:space="0" w:color="000000"/>
            </w:tcBorders>
            <w:vAlign w:val="bottom"/>
            <w:hideMark/>
          </w:tcPr>
          <w:p w14:paraId="0AC2B919" w14:textId="77777777" w:rsidR="00610AA2" w:rsidRDefault="00610AA2" w:rsidP="005E2DDE">
            <w:pPr>
              <w:tabs>
                <w:tab w:val="right" w:pos="9360"/>
              </w:tabs>
              <w:jc w:val="center"/>
              <w:rPr>
                <w:rFonts w:ascii="Times New Roman" w:hAnsi="Times New Roman"/>
                <w:b/>
                <w:sz w:val="18"/>
                <w:szCs w:val="18"/>
              </w:rPr>
            </w:pPr>
            <w:r>
              <w:rPr>
                <w:rFonts w:ascii="Times New Roman" w:hAnsi="Times New Roman"/>
                <w:b/>
                <w:sz w:val="18"/>
                <w:szCs w:val="18"/>
              </w:rPr>
              <w:t>S.H.</w:t>
            </w:r>
          </w:p>
        </w:tc>
      </w:tr>
      <w:tr w:rsidR="00610AA2" w14:paraId="3D5CDBF0" w14:textId="77777777" w:rsidTr="005E2DDE">
        <w:trPr>
          <w:trHeight w:val="457"/>
          <w:jc w:val="center"/>
        </w:trPr>
        <w:tc>
          <w:tcPr>
            <w:tcW w:w="10075" w:type="dxa"/>
            <w:vMerge/>
            <w:tcBorders>
              <w:top w:val="single" w:sz="4" w:space="0" w:color="000000"/>
              <w:left w:val="single" w:sz="4" w:space="0" w:color="000000"/>
              <w:bottom w:val="single" w:sz="4" w:space="0" w:color="000000"/>
              <w:right w:val="single" w:sz="4" w:space="0" w:color="000000"/>
            </w:tcBorders>
            <w:vAlign w:val="center"/>
            <w:hideMark/>
          </w:tcPr>
          <w:p w14:paraId="1BE1FD3F" w14:textId="77777777" w:rsidR="00610AA2" w:rsidRDefault="00610AA2" w:rsidP="005E2DDE">
            <w:pPr>
              <w:rPr>
                <w:rFonts w:ascii="Times New Roman" w:hAnsi="Times New Roman"/>
                <w:sz w:val="18"/>
                <w:szCs w:val="18"/>
              </w:rPr>
            </w:pPr>
          </w:p>
        </w:tc>
        <w:tc>
          <w:tcPr>
            <w:tcW w:w="1472"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47BD1F0C" w14:textId="77777777" w:rsidR="00610AA2" w:rsidRDefault="00610AA2" w:rsidP="005E2DDE">
            <w:pPr>
              <w:tabs>
                <w:tab w:val="right" w:pos="9360"/>
              </w:tabs>
              <w:jc w:val="center"/>
              <w:rPr>
                <w:rFonts w:ascii="Times New Roman" w:hAnsi="Times New Roman"/>
                <w:b/>
                <w:sz w:val="18"/>
                <w:szCs w:val="18"/>
              </w:rPr>
            </w:pPr>
            <w:r>
              <w:rPr>
                <w:rFonts w:ascii="Times New Roman" w:hAnsi="Times New Roman"/>
                <w:b/>
                <w:sz w:val="18"/>
                <w:szCs w:val="18"/>
              </w:rPr>
              <w:t>46</w:t>
            </w:r>
          </w:p>
        </w:tc>
      </w:tr>
      <w:tr w:rsidR="00610AA2" w14:paraId="0DAD4E07" w14:textId="77777777" w:rsidTr="005E2DDE">
        <w:trPr>
          <w:trHeight w:val="66"/>
          <w:jc w:val="center"/>
        </w:trPr>
        <w:tc>
          <w:tcPr>
            <w:tcW w:w="860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E6E5217" w14:textId="77777777" w:rsidR="00610AA2" w:rsidRDefault="00610AA2" w:rsidP="005E2DDE">
            <w:pPr>
              <w:tabs>
                <w:tab w:val="left" w:pos="8018"/>
              </w:tabs>
              <w:ind w:right="-90"/>
              <w:rPr>
                <w:rFonts w:ascii="Times New Roman" w:hAnsi="Times New Roman"/>
                <w:b/>
                <w:sz w:val="18"/>
                <w:szCs w:val="18"/>
              </w:rPr>
            </w:pPr>
            <w:r>
              <w:rPr>
                <w:rFonts w:ascii="Times New Roman" w:hAnsi="Times New Roman"/>
                <w:b/>
                <w:sz w:val="18"/>
                <w:szCs w:val="18"/>
              </w:rPr>
              <w:t xml:space="preserve">MIDDLE SCHOOL EDUCATION MAJOR CORE REQUIREMENTS </w:t>
            </w:r>
          </w:p>
          <w:p w14:paraId="59501645" w14:textId="77777777" w:rsidR="00610AA2" w:rsidRDefault="00610AA2" w:rsidP="005E2DDE">
            <w:pPr>
              <w:tabs>
                <w:tab w:val="left" w:pos="8018"/>
              </w:tabs>
              <w:ind w:right="-90"/>
              <w:rPr>
                <w:rFonts w:ascii="Times New Roman" w:hAnsi="Times New Roman"/>
                <w:b/>
                <w:sz w:val="18"/>
                <w:szCs w:val="18"/>
              </w:rPr>
            </w:pPr>
          </w:p>
        </w:tc>
        <w:tc>
          <w:tcPr>
            <w:tcW w:w="1472"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70732DB4" w14:textId="77777777" w:rsidR="00610AA2" w:rsidRDefault="00610AA2" w:rsidP="005E2DDE">
            <w:pPr>
              <w:tabs>
                <w:tab w:val="right" w:pos="9360"/>
              </w:tabs>
              <w:jc w:val="center"/>
              <w:rPr>
                <w:rFonts w:ascii="Times New Roman" w:hAnsi="Times New Roman"/>
                <w:b/>
                <w:sz w:val="18"/>
                <w:szCs w:val="18"/>
              </w:rPr>
            </w:pPr>
            <w:r>
              <w:rPr>
                <w:rFonts w:ascii="Times New Roman" w:hAnsi="Times New Roman"/>
                <w:b/>
                <w:sz w:val="18"/>
                <w:szCs w:val="18"/>
              </w:rPr>
              <w:t>19</w:t>
            </w:r>
          </w:p>
        </w:tc>
      </w:tr>
      <w:tr w:rsidR="00610AA2" w14:paraId="585533B0" w14:textId="77777777" w:rsidTr="005E2DDE">
        <w:trPr>
          <w:jc w:val="center"/>
        </w:trPr>
        <w:tc>
          <w:tcPr>
            <w:tcW w:w="8603" w:type="dxa"/>
            <w:tcBorders>
              <w:top w:val="single" w:sz="4" w:space="0" w:color="000000"/>
              <w:left w:val="single" w:sz="4" w:space="0" w:color="000000"/>
              <w:bottom w:val="single" w:sz="4" w:space="0" w:color="000000"/>
              <w:right w:val="single" w:sz="4" w:space="0" w:color="000000"/>
            </w:tcBorders>
            <w:vAlign w:val="center"/>
            <w:hideMark/>
          </w:tcPr>
          <w:p w14:paraId="4C970AEE" w14:textId="77777777" w:rsidR="00610AA2" w:rsidRDefault="00610AA2" w:rsidP="005E2DDE">
            <w:pPr>
              <w:rPr>
                <w:rFonts w:ascii="Times New Roman" w:hAnsi="Times New Roman"/>
                <w:sz w:val="18"/>
                <w:szCs w:val="18"/>
              </w:rPr>
            </w:pPr>
            <w:r>
              <w:rPr>
                <w:rFonts w:ascii="Times New Roman" w:hAnsi="Times New Roman"/>
                <w:sz w:val="18"/>
                <w:szCs w:val="18"/>
              </w:rPr>
              <w:t>*EDUC 1100 Introduction to Teaching and Educ. Tech</w:t>
            </w:r>
          </w:p>
        </w:tc>
        <w:tc>
          <w:tcPr>
            <w:tcW w:w="752" w:type="dxa"/>
            <w:tcBorders>
              <w:top w:val="single" w:sz="4" w:space="0" w:color="000000"/>
              <w:left w:val="single" w:sz="4" w:space="0" w:color="000000"/>
              <w:bottom w:val="single" w:sz="4" w:space="0" w:color="000000"/>
              <w:right w:val="single" w:sz="4" w:space="0" w:color="000000"/>
            </w:tcBorders>
            <w:vAlign w:val="center"/>
            <w:hideMark/>
          </w:tcPr>
          <w:p w14:paraId="598B22A1" w14:textId="77777777" w:rsidR="00610AA2" w:rsidRDefault="00610AA2" w:rsidP="005E2DDE">
            <w:pPr>
              <w:tabs>
                <w:tab w:val="right" w:pos="9360"/>
              </w:tabs>
              <w:jc w:val="center"/>
              <w:rPr>
                <w:rFonts w:ascii="Times New Roman" w:hAnsi="Times New Roman"/>
                <w:sz w:val="18"/>
                <w:szCs w:val="18"/>
              </w:rPr>
            </w:pPr>
            <w:r>
              <w:rPr>
                <w:rFonts w:ascii="Times New Roman" w:hAnsi="Times New Roman"/>
                <w:sz w:val="18"/>
                <w:szCs w:val="18"/>
              </w:rPr>
              <w:t>3</w:t>
            </w:r>
          </w:p>
        </w:tc>
        <w:tc>
          <w:tcPr>
            <w:tcW w:w="720" w:type="dxa"/>
            <w:tcBorders>
              <w:top w:val="single" w:sz="4" w:space="0" w:color="000000"/>
              <w:left w:val="single" w:sz="4" w:space="0" w:color="000000"/>
              <w:bottom w:val="single" w:sz="4" w:space="0" w:color="000000"/>
              <w:right w:val="single" w:sz="4" w:space="0" w:color="000000"/>
            </w:tcBorders>
            <w:vAlign w:val="center"/>
          </w:tcPr>
          <w:p w14:paraId="49BC4FFB" w14:textId="77777777" w:rsidR="00610AA2" w:rsidRDefault="00610AA2" w:rsidP="005E2DDE">
            <w:pPr>
              <w:tabs>
                <w:tab w:val="right" w:pos="9360"/>
              </w:tabs>
              <w:jc w:val="center"/>
              <w:rPr>
                <w:rFonts w:ascii="Times New Roman" w:hAnsi="Times New Roman"/>
                <w:sz w:val="18"/>
                <w:szCs w:val="18"/>
              </w:rPr>
            </w:pPr>
          </w:p>
        </w:tc>
      </w:tr>
      <w:tr w:rsidR="00610AA2" w14:paraId="2C908E33" w14:textId="77777777" w:rsidTr="005E2DDE">
        <w:trPr>
          <w:jc w:val="center"/>
        </w:trPr>
        <w:tc>
          <w:tcPr>
            <w:tcW w:w="8603" w:type="dxa"/>
            <w:tcBorders>
              <w:top w:val="single" w:sz="4" w:space="0" w:color="000000"/>
              <w:left w:val="single" w:sz="4" w:space="0" w:color="000000"/>
              <w:bottom w:val="single" w:sz="4" w:space="0" w:color="000000"/>
              <w:right w:val="single" w:sz="4" w:space="0" w:color="000000"/>
            </w:tcBorders>
            <w:vAlign w:val="center"/>
            <w:hideMark/>
          </w:tcPr>
          <w:p w14:paraId="57ACC92B" w14:textId="77777777" w:rsidR="00610AA2" w:rsidRDefault="00610AA2" w:rsidP="005E2DDE">
            <w:pPr>
              <w:ind w:left="14"/>
              <w:rPr>
                <w:rFonts w:ascii="Times New Roman" w:hAnsi="Times New Roman"/>
                <w:sz w:val="18"/>
                <w:szCs w:val="18"/>
              </w:rPr>
            </w:pPr>
            <w:r>
              <w:rPr>
                <w:rFonts w:ascii="Times New Roman" w:hAnsi="Times New Roman"/>
                <w:sz w:val="18"/>
                <w:szCs w:val="18"/>
              </w:rPr>
              <w:t>+EDUC 3100 Theory into Practice</w:t>
            </w:r>
          </w:p>
        </w:tc>
        <w:tc>
          <w:tcPr>
            <w:tcW w:w="752" w:type="dxa"/>
            <w:tcBorders>
              <w:top w:val="single" w:sz="4" w:space="0" w:color="000000"/>
              <w:left w:val="single" w:sz="4" w:space="0" w:color="000000"/>
              <w:bottom w:val="single" w:sz="4" w:space="0" w:color="000000"/>
              <w:right w:val="single" w:sz="4" w:space="0" w:color="000000"/>
            </w:tcBorders>
            <w:vAlign w:val="center"/>
            <w:hideMark/>
          </w:tcPr>
          <w:p w14:paraId="1AAE557C" w14:textId="77777777" w:rsidR="00610AA2" w:rsidRDefault="00610AA2" w:rsidP="005E2DDE">
            <w:pPr>
              <w:tabs>
                <w:tab w:val="right" w:pos="9360"/>
              </w:tabs>
              <w:jc w:val="center"/>
              <w:rPr>
                <w:rFonts w:ascii="Times New Roman" w:hAnsi="Times New Roman"/>
                <w:sz w:val="18"/>
                <w:szCs w:val="18"/>
              </w:rPr>
            </w:pPr>
            <w:r>
              <w:rPr>
                <w:rFonts w:ascii="Times New Roman" w:hAnsi="Times New Roman"/>
                <w:sz w:val="18"/>
                <w:szCs w:val="18"/>
              </w:rPr>
              <w:t>3</w:t>
            </w:r>
          </w:p>
        </w:tc>
        <w:tc>
          <w:tcPr>
            <w:tcW w:w="720" w:type="dxa"/>
            <w:tcBorders>
              <w:top w:val="single" w:sz="4" w:space="0" w:color="000000"/>
              <w:left w:val="single" w:sz="4" w:space="0" w:color="000000"/>
              <w:bottom w:val="single" w:sz="4" w:space="0" w:color="000000"/>
              <w:right w:val="single" w:sz="4" w:space="0" w:color="000000"/>
            </w:tcBorders>
            <w:vAlign w:val="center"/>
          </w:tcPr>
          <w:p w14:paraId="2D1227E0" w14:textId="77777777" w:rsidR="00610AA2" w:rsidRDefault="00610AA2" w:rsidP="005E2DDE">
            <w:pPr>
              <w:tabs>
                <w:tab w:val="right" w:pos="9360"/>
              </w:tabs>
              <w:jc w:val="center"/>
              <w:rPr>
                <w:rFonts w:ascii="Times New Roman" w:hAnsi="Times New Roman"/>
                <w:sz w:val="18"/>
                <w:szCs w:val="18"/>
              </w:rPr>
            </w:pPr>
          </w:p>
        </w:tc>
      </w:tr>
      <w:tr w:rsidR="00610AA2" w14:paraId="73F50E1D" w14:textId="77777777" w:rsidTr="005E2DDE">
        <w:trPr>
          <w:jc w:val="center"/>
        </w:trPr>
        <w:tc>
          <w:tcPr>
            <w:tcW w:w="8603" w:type="dxa"/>
            <w:tcBorders>
              <w:top w:val="single" w:sz="4" w:space="0" w:color="000000"/>
              <w:left w:val="single" w:sz="4" w:space="0" w:color="000000"/>
              <w:bottom w:val="single" w:sz="4" w:space="0" w:color="000000"/>
              <w:right w:val="single" w:sz="4" w:space="0" w:color="000000"/>
            </w:tcBorders>
            <w:vAlign w:val="center"/>
            <w:hideMark/>
          </w:tcPr>
          <w:p w14:paraId="40ABFB7E" w14:textId="77777777" w:rsidR="00610AA2" w:rsidRDefault="00610AA2" w:rsidP="005E2DDE">
            <w:pPr>
              <w:rPr>
                <w:rFonts w:ascii="Times New Roman" w:hAnsi="Times New Roman"/>
                <w:sz w:val="18"/>
                <w:szCs w:val="18"/>
              </w:rPr>
            </w:pPr>
            <w:r>
              <w:rPr>
                <w:rFonts w:ascii="Times New Roman" w:hAnsi="Times New Roman"/>
                <w:sz w:val="18"/>
                <w:szCs w:val="18"/>
              </w:rPr>
              <w:t>+EDUC 3101 Environments and Practices for Teaching Diverse Learners</w:t>
            </w:r>
          </w:p>
        </w:tc>
        <w:tc>
          <w:tcPr>
            <w:tcW w:w="752" w:type="dxa"/>
            <w:tcBorders>
              <w:top w:val="single" w:sz="4" w:space="0" w:color="000000"/>
              <w:left w:val="single" w:sz="4" w:space="0" w:color="000000"/>
              <w:bottom w:val="single" w:sz="4" w:space="0" w:color="000000"/>
              <w:right w:val="single" w:sz="4" w:space="0" w:color="000000"/>
            </w:tcBorders>
            <w:vAlign w:val="center"/>
            <w:hideMark/>
          </w:tcPr>
          <w:p w14:paraId="20DBD6C2" w14:textId="77777777" w:rsidR="00610AA2" w:rsidRDefault="00610AA2" w:rsidP="005E2DDE">
            <w:pPr>
              <w:tabs>
                <w:tab w:val="right" w:pos="9360"/>
              </w:tabs>
              <w:jc w:val="center"/>
              <w:rPr>
                <w:rFonts w:ascii="Times New Roman" w:hAnsi="Times New Roman"/>
                <w:sz w:val="18"/>
                <w:szCs w:val="18"/>
              </w:rPr>
            </w:pPr>
            <w:r>
              <w:rPr>
                <w:rFonts w:ascii="Times New Roman" w:hAnsi="Times New Roman"/>
                <w:sz w:val="18"/>
                <w:szCs w:val="18"/>
              </w:rPr>
              <w:t>3</w:t>
            </w:r>
          </w:p>
        </w:tc>
        <w:tc>
          <w:tcPr>
            <w:tcW w:w="720" w:type="dxa"/>
            <w:tcBorders>
              <w:top w:val="single" w:sz="4" w:space="0" w:color="000000"/>
              <w:left w:val="single" w:sz="4" w:space="0" w:color="000000"/>
              <w:bottom w:val="single" w:sz="4" w:space="0" w:color="000000"/>
              <w:right w:val="single" w:sz="4" w:space="0" w:color="000000"/>
            </w:tcBorders>
            <w:vAlign w:val="center"/>
          </w:tcPr>
          <w:p w14:paraId="2CCA9CFB" w14:textId="77777777" w:rsidR="00610AA2" w:rsidRDefault="00610AA2" w:rsidP="005E2DDE">
            <w:pPr>
              <w:tabs>
                <w:tab w:val="right" w:pos="9360"/>
              </w:tabs>
              <w:jc w:val="center"/>
              <w:rPr>
                <w:rFonts w:ascii="Times New Roman" w:hAnsi="Times New Roman"/>
                <w:sz w:val="18"/>
                <w:szCs w:val="18"/>
              </w:rPr>
            </w:pPr>
          </w:p>
        </w:tc>
      </w:tr>
      <w:tr w:rsidR="00610AA2" w14:paraId="154902B1" w14:textId="77777777" w:rsidTr="005E2DDE">
        <w:trPr>
          <w:jc w:val="center"/>
        </w:trPr>
        <w:tc>
          <w:tcPr>
            <w:tcW w:w="8603" w:type="dxa"/>
            <w:tcBorders>
              <w:top w:val="single" w:sz="4" w:space="0" w:color="000000"/>
              <w:left w:val="single" w:sz="4" w:space="0" w:color="000000"/>
              <w:bottom w:val="single" w:sz="4" w:space="0" w:color="000000"/>
              <w:right w:val="single" w:sz="4" w:space="0" w:color="000000"/>
            </w:tcBorders>
            <w:vAlign w:val="center"/>
            <w:hideMark/>
          </w:tcPr>
          <w:p w14:paraId="1B2B72F0" w14:textId="77777777" w:rsidR="00610AA2" w:rsidRDefault="00610AA2" w:rsidP="005E2DDE">
            <w:pPr>
              <w:ind w:left="14"/>
              <w:rPr>
                <w:rFonts w:ascii="Times New Roman" w:hAnsi="Times New Roman"/>
                <w:sz w:val="18"/>
                <w:szCs w:val="18"/>
              </w:rPr>
            </w:pPr>
            <w:r>
              <w:rPr>
                <w:rFonts w:ascii="Times New Roman" w:hAnsi="Times New Roman"/>
                <w:sz w:val="18"/>
                <w:szCs w:val="18"/>
              </w:rPr>
              <w:t>+EDUC 3108 Multiliteracies in the Content Areas</w:t>
            </w:r>
          </w:p>
        </w:tc>
        <w:tc>
          <w:tcPr>
            <w:tcW w:w="752" w:type="dxa"/>
            <w:tcBorders>
              <w:top w:val="single" w:sz="4" w:space="0" w:color="000000"/>
              <w:left w:val="single" w:sz="4" w:space="0" w:color="000000"/>
              <w:bottom w:val="single" w:sz="4" w:space="0" w:color="000000"/>
              <w:right w:val="single" w:sz="4" w:space="0" w:color="000000"/>
            </w:tcBorders>
            <w:vAlign w:val="center"/>
            <w:hideMark/>
          </w:tcPr>
          <w:p w14:paraId="6CE5132A" w14:textId="77777777" w:rsidR="00610AA2" w:rsidRDefault="00610AA2" w:rsidP="005E2DDE">
            <w:pPr>
              <w:tabs>
                <w:tab w:val="right" w:pos="9360"/>
              </w:tabs>
              <w:jc w:val="center"/>
              <w:rPr>
                <w:rFonts w:ascii="Times New Roman" w:hAnsi="Times New Roman"/>
                <w:sz w:val="18"/>
                <w:szCs w:val="18"/>
              </w:rPr>
            </w:pPr>
            <w:r>
              <w:rPr>
                <w:rFonts w:ascii="Times New Roman" w:hAnsi="Times New Roman"/>
                <w:sz w:val="18"/>
                <w:szCs w:val="18"/>
              </w:rPr>
              <w:t>3</w:t>
            </w:r>
          </w:p>
        </w:tc>
        <w:tc>
          <w:tcPr>
            <w:tcW w:w="720" w:type="dxa"/>
            <w:tcBorders>
              <w:top w:val="single" w:sz="4" w:space="0" w:color="000000"/>
              <w:left w:val="single" w:sz="4" w:space="0" w:color="000000"/>
              <w:bottom w:val="single" w:sz="4" w:space="0" w:color="000000"/>
              <w:right w:val="single" w:sz="4" w:space="0" w:color="000000"/>
            </w:tcBorders>
            <w:vAlign w:val="center"/>
          </w:tcPr>
          <w:p w14:paraId="2B1D1205" w14:textId="77777777" w:rsidR="00610AA2" w:rsidRDefault="00610AA2" w:rsidP="005E2DDE">
            <w:pPr>
              <w:tabs>
                <w:tab w:val="right" w:pos="9360"/>
              </w:tabs>
              <w:jc w:val="center"/>
              <w:rPr>
                <w:rFonts w:ascii="Times New Roman" w:hAnsi="Times New Roman"/>
                <w:sz w:val="18"/>
                <w:szCs w:val="18"/>
              </w:rPr>
            </w:pPr>
          </w:p>
        </w:tc>
      </w:tr>
      <w:tr w:rsidR="00610AA2" w14:paraId="12F0D880" w14:textId="77777777" w:rsidTr="005E2DDE">
        <w:trPr>
          <w:jc w:val="center"/>
        </w:trPr>
        <w:tc>
          <w:tcPr>
            <w:tcW w:w="8603" w:type="dxa"/>
            <w:tcBorders>
              <w:top w:val="single" w:sz="4" w:space="0" w:color="000000"/>
              <w:left w:val="single" w:sz="4" w:space="0" w:color="000000"/>
              <w:bottom w:val="single" w:sz="4" w:space="0" w:color="000000"/>
              <w:right w:val="single" w:sz="4" w:space="0" w:color="000000"/>
            </w:tcBorders>
            <w:vAlign w:val="center"/>
            <w:hideMark/>
          </w:tcPr>
          <w:p w14:paraId="2CF8EE9C" w14:textId="77777777" w:rsidR="00610AA2" w:rsidRDefault="00610AA2" w:rsidP="005E2DDE">
            <w:pPr>
              <w:ind w:left="32"/>
              <w:rPr>
                <w:rFonts w:ascii="Times New Roman" w:hAnsi="Times New Roman"/>
                <w:sz w:val="18"/>
                <w:szCs w:val="18"/>
              </w:rPr>
            </w:pPr>
            <w:r>
              <w:rPr>
                <w:rFonts w:ascii="Times New Roman" w:hAnsi="Times New Roman"/>
                <w:sz w:val="18"/>
                <w:szCs w:val="18"/>
              </w:rPr>
              <w:t>EDUC 2700 Planning, Assessment &amp; Instruction</w:t>
            </w:r>
          </w:p>
        </w:tc>
        <w:tc>
          <w:tcPr>
            <w:tcW w:w="752" w:type="dxa"/>
            <w:tcBorders>
              <w:top w:val="single" w:sz="4" w:space="0" w:color="000000"/>
              <w:left w:val="single" w:sz="4" w:space="0" w:color="000000"/>
              <w:bottom w:val="single" w:sz="4" w:space="0" w:color="000000"/>
              <w:right w:val="single" w:sz="4" w:space="0" w:color="000000"/>
            </w:tcBorders>
            <w:vAlign w:val="center"/>
            <w:hideMark/>
          </w:tcPr>
          <w:p w14:paraId="64E693E3" w14:textId="77777777" w:rsidR="00610AA2" w:rsidRDefault="00610AA2" w:rsidP="005E2DDE">
            <w:pPr>
              <w:tabs>
                <w:tab w:val="right" w:pos="9360"/>
              </w:tabs>
              <w:jc w:val="center"/>
              <w:rPr>
                <w:rFonts w:ascii="Times New Roman" w:hAnsi="Times New Roman"/>
                <w:sz w:val="18"/>
                <w:szCs w:val="18"/>
              </w:rPr>
            </w:pPr>
            <w:r>
              <w:rPr>
                <w:rFonts w:ascii="Times New Roman" w:hAnsi="Times New Roman"/>
                <w:sz w:val="18"/>
                <w:szCs w:val="18"/>
              </w:rPr>
              <w:t>2</w:t>
            </w:r>
          </w:p>
        </w:tc>
        <w:tc>
          <w:tcPr>
            <w:tcW w:w="720" w:type="dxa"/>
            <w:tcBorders>
              <w:top w:val="single" w:sz="4" w:space="0" w:color="000000"/>
              <w:left w:val="single" w:sz="4" w:space="0" w:color="000000"/>
              <w:bottom w:val="single" w:sz="4" w:space="0" w:color="000000"/>
              <w:right w:val="single" w:sz="4" w:space="0" w:color="000000"/>
            </w:tcBorders>
            <w:vAlign w:val="center"/>
          </w:tcPr>
          <w:p w14:paraId="7CC454A9" w14:textId="77777777" w:rsidR="00610AA2" w:rsidRDefault="00610AA2" w:rsidP="005E2DDE">
            <w:pPr>
              <w:tabs>
                <w:tab w:val="right" w:pos="9360"/>
              </w:tabs>
              <w:jc w:val="center"/>
              <w:rPr>
                <w:rFonts w:ascii="Times New Roman" w:hAnsi="Times New Roman"/>
                <w:sz w:val="18"/>
                <w:szCs w:val="18"/>
              </w:rPr>
            </w:pPr>
          </w:p>
        </w:tc>
      </w:tr>
      <w:tr w:rsidR="00610AA2" w14:paraId="68294A3D" w14:textId="77777777" w:rsidTr="005E2DDE">
        <w:trPr>
          <w:jc w:val="center"/>
        </w:trPr>
        <w:tc>
          <w:tcPr>
            <w:tcW w:w="8603" w:type="dxa"/>
            <w:tcBorders>
              <w:top w:val="single" w:sz="4" w:space="0" w:color="000000"/>
              <w:left w:val="single" w:sz="4" w:space="0" w:color="000000"/>
              <w:bottom w:val="single" w:sz="4" w:space="0" w:color="000000"/>
              <w:right w:val="single" w:sz="4" w:space="0" w:color="000000"/>
            </w:tcBorders>
            <w:vAlign w:val="center"/>
            <w:hideMark/>
          </w:tcPr>
          <w:p w14:paraId="3CAE58C7" w14:textId="77777777" w:rsidR="00610AA2" w:rsidRDefault="00610AA2" w:rsidP="005E2DDE">
            <w:pPr>
              <w:tabs>
                <w:tab w:val="left" w:pos="8018"/>
              </w:tabs>
              <w:ind w:right="-90"/>
              <w:rPr>
                <w:rFonts w:ascii="Times New Roman" w:hAnsi="Times New Roman"/>
                <w:sz w:val="18"/>
                <w:szCs w:val="18"/>
              </w:rPr>
            </w:pPr>
            <w:r>
              <w:rPr>
                <w:rFonts w:ascii="Times New Roman" w:hAnsi="Times New Roman"/>
                <w:sz w:val="18"/>
                <w:szCs w:val="18"/>
              </w:rPr>
              <w:t xml:space="preserve"> EDUC 2250 Foundations of Special Education</w:t>
            </w:r>
          </w:p>
        </w:tc>
        <w:tc>
          <w:tcPr>
            <w:tcW w:w="752" w:type="dxa"/>
            <w:tcBorders>
              <w:top w:val="single" w:sz="4" w:space="0" w:color="000000"/>
              <w:left w:val="single" w:sz="4" w:space="0" w:color="000000"/>
              <w:bottom w:val="single" w:sz="4" w:space="0" w:color="000000"/>
              <w:right w:val="single" w:sz="4" w:space="0" w:color="000000"/>
            </w:tcBorders>
            <w:vAlign w:val="center"/>
            <w:hideMark/>
          </w:tcPr>
          <w:p w14:paraId="07909F91" w14:textId="77777777" w:rsidR="00610AA2" w:rsidRDefault="00610AA2" w:rsidP="005E2DDE">
            <w:pPr>
              <w:tabs>
                <w:tab w:val="right" w:pos="9360"/>
              </w:tabs>
              <w:jc w:val="center"/>
              <w:rPr>
                <w:rFonts w:ascii="Times New Roman" w:hAnsi="Times New Roman"/>
                <w:sz w:val="18"/>
                <w:szCs w:val="18"/>
              </w:rPr>
            </w:pPr>
            <w:r>
              <w:rPr>
                <w:rFonts w:ascii="Times New Roman" w:hAnsi="Times New Roman"/>
                <w:sz w:val="18"/>
                <w:szCs w:val="18"/>
              </w:rPr>
              <w:t>2</w:t>
            </w:r>
          </w:p>
        </w:tc>
        <w:tc>
          <w:tcPr>
            <w:tcW w:w="720" w:type="dxa"/>
            <w:tcBorders>
              <w:top w:val="single" w:sz="4" w:space="0" w:color="000000"/>
              <w:left w:val="single" w:sz="4" w:space="0" w:color="000000"/>
              <w:bottom w:val="single" w:sz="4" w:space="0" w:color="000000"/>
              <w:right w:val="single" w:sz="4" w:space="0" w:color="000000"/>
            </w:tcBorders>
            <w:vAlign w:val="center"/>
          </w:tcPr>
          <w:p w14:paraId="524625E9" w14:textId="77777777" w:rsidR="00610AA2" w:rsidRDefault="00610AA2" w:rsidP="005E2DDE">
            <w:pPr>
              <w:tabs>
                <w:tab w:val="right" w:pos="9360"/>
              </w:tabs>
              <w:jc w:val="center"/>
              <w:rPr>
                <w:rFonts w:ascii="Times New Roman" w:hAnsi="Times New Roman"/>
                <w:sz w:val="18"/>
                <w:szCs w:val="18"/>
              </w:rPr>
            </w:pPr>
          </w:p>
        </w:tc>
      </w:tr>
      <w:tr w:rsidR="00610AA2" w14:paraId="7806E624" w14:textId="77777777" w:rsidTr="005E2DDE">
        <w:trPr>
          <w:jc w:val="center"/>
        </w:trPr>
        <w:tc>
          <w:tcPr>
            <w:tcW w:w="8603" w:type="dxa"/>
            <w:tcBorders>
              <w:top w:val="single" w:sz="4" w:space="0" w:color="000000"/>
              <w:left w:val="single" w:sz="4" w:space="0" w:color="000000"/>
              <w:bottom w:val="single" w:sz="4" w:space="0" w:color="000000"/>
              <w:right w:val="single" w:sz="4" w:space="0" w:color="000000"/>
            </w:tcBorders>
            <w:vAlign w:val="center"/>
            <w:hideMark/>
          </w:tcPr>
          <w:p w14:paraId="1311E3E6" w14:textId="77777777" w:rsidR="00610AA2" w:rsidRDefault="00610AA2" w:rsidP="005E2DDE">
            <w:pPr>
              <w:tabs>
                <w:tab w:val="left" w:pos="8018"/>
              </w:tabs>
              <w:ind w:right="-90"/>
              <w:rPr>
                <w:rFonts w:ascii="Times New Roman" w:hAnsi="Times New Roman"/>
                <w:sz w:val="18"/>
                <w:szCs w:val="18"/>
              </w:rPr>
            </w:pPr>
            <w:r>
              <w:rPr>
                <w:rFonts w:ascii="Times New Roman" w:hAnsi="Times New Roman"/>
                <w:sz w:val="18"/>
                <w:szCs w:val="18"/>
              </w:rPr>
              <w:t xml:space="preserve"> PSYCH 1500 Human Development</w:t>
            </w:r>
          </w:p>
        </w:tc>
        <w:tc>
          <w:tcPr>
            <w:tcW w:w="752" w:type="dxa"/>
            <w:tcBorders>
              <w:top w:val="single" w:sz="4" w:space="0" w:color="000000"/>
              <w:left w:val="single" w:sz="4" w:space="0" w:color="000000"/>
              <w:bottom w:val="single" w:sz="4" w:space="0" w:color="000000"/>
              <w:right w:val="single" w:sz="4" w:space="0" w:color="000000"/>
            </w:tcBorders>
            <w:vAlign w:val="center"/>
            <w:hideMark/>
          </w:tcPr>
          <w:p w14:paraId="3060AAF3" w14:textId="77777777" w:rsidR="00610AA2" w:rsidRDefault="00610AA2" w:rsidP="005E2DDE">
            <w:pPr>
              <w:tabs>
                <w:tab w:val="right" w:pos="9360"/>
              </w:tabs>
              <w:jc w:val="center"/>
              <w:rPr>
                <w:rFonts w:ascii="Times New Roman" w:hAnsi="Times New Roman"/>
                <w:sz w:val="18"/>
                <w:szCs w:val="18"/>
              </w:rPr>
            </w:pPr>
            <w:r>
              <w:rPr>
                <w:rFonts w:ascii="Times New Roman" w:hAnsi="Times New Roman"/>
                <w:sz w:val="18"/>
                <w:szCs w:val="18"/>
              </w:rPr>
              <w:t>3</w:t>
            </w:r>
          </w:p>
        </w:tc>
        <w:tc>
          <w:tcPr>
            <w:tcW w:w="720" w:type="dxa"/>
            <w:tcBorders>
              <w:top w:val="single" w:sz="4" w:space="0" w:color="000000"/>
              <w:left w:val="single" w:sz="4" w:space="0" w:color="000000"/>
              <w:bottom w:val="single" w:sz="4" w:space="0" w:color="000000"/>
              <w:right w:val="single" w:sz="4" w:space="0" w:color="000000"/>
            </w:tcBorders>
            <w:vAlign w:val="center"/>
          </w:tcPr>
          <w:p w14:paraId="078AEF31" w14:textId="77777777" w:rsidR="00610AA2" w:rsidRDefault="00610AA2" w:rsidP="005E2DDE">
            <w:pPr>
              <w:tabs>
                <w:tab w:val="right" w:pos="9360"/>
              </w:tabs>
              <w:jc w:val="center"/>
              <w:rPr>
                <w:rFonts w:ascii="Times New Roman" w:hAnsi="Times New Roman"/>
                <w:sz w:val="18"/>
                <w:szCs w:val="18"/>
              </w:rPr>
            </w:pPr>
          </w:p>
        </w:tc>
      </w:tr>
      <w:tr w:rsidR="00610AA2" w14:paraId="5773A230" w14:textId="77777777" w:rsidTr="005E2DDE">
        <w:trPr>
          <w:jc w:val="center"/>
        </w:trPr>
        <w:tc>
          <w:tcPr>
            <w:tcW w:w="860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3BB7EDE3" w14:textId="77777777" w:rsidR="00610AA2" w:rsidRDefault="00610AA2" w:rsidP="005E2DDE">
            <w:pPr>
              <w:rPr>
                <w:rFonts w:ascii="Times New Roman" w:hAnsi="Times New Roman"/>
                <w:b/>
                <w:sz w:val="18"/>
                <w:szCs w:val="18"/>
              </w:rPr>
            </w:pPr>
          </w:p>
          <w:p w14:paraId="1A2DEC38" w14:textId="77777777" w:rsidR="00610AA2" w:rsidRDefault="00610AA2" w:rsidP="005E2DDE">
            <w:pPr>
              <w:rPr>
                <w:rFonts w:ascii="Times New Roman" w:hAnsi="Times New Roman"/>
                <w:b/>
                <w:sz w:val="18"/>
                <w:szCs w:val="18"/>
              </w:rPr>
            </w:pPr>
            <w:r>
              <w:rPr>
                <w:rFonts w:ascii="Times New Roman" w:hAnsi="Times New Roman"/>
                <w:b/>
                <w:sz w:val="18"/>
                <w:szCs w:val="18"/>
              </w:rPr>
              <w:t xml:space="preserve">MATHEMATICS CONCENTRATION </w:t>
            </w:r>
          </w:p>
          <w:p w14:paraId="6ECBD025" w14:textId="77777777" w:rsidR="00610AA2" w:rsidRDefault="00610AA2" w:rsidP="005E2DDE">
            <w:pPr>
              <w:rPr>
                <w:rFonts w:ascii="Times New Roman" w:hAnsi="Times New Roman"/>
                <w:b/>
                <w:sz w:val="18"/>
                <w:szCs w:val="18"/>
              </w:rPr>
            </w:pPr>
          </w:p>
        </w:tc>
        <w:tc>
          <w:tcPr>
            <w:tcW w:w="1472"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1BFD174D" w14:textId="77777777" w:rsidR="00610AA2" w:rsidRDefault="00610AA2" w:rsidP="005E2DDE">
            <w:pPr>
              <w:tabs>
                <w:tab w:val="right" w:pos="9360"/>
              </w:tabs>
              <w:jc w:val="center"/>
              <w:rPr>
                <w:rFonts w:ascii="Times New Roman" w:hAnsi="Times New Roman"/>
                <w:b/>
                <w:sz w:val="18"/>
                <w:szCs w:val="18"/>
              </w:rPr>
            </w:pPr>
            <w:r>
              <w:rPr>
                <w:rFonts w:ascii="Times New Roman" w:hAnsi="Times New Roman"/>
                <w:b/>
                <w:sz w:val="18"/>
                <w:szCs w:val="18"/>
              </w:rPr>
              <w:t>27</w:t>
            </w:r>
          </w:p>
        </w:tc>
      </w:tr>
      <w:tr w:rsidR="00610AA2" w14:paraId="7597678D" w14:textId="77777777" w:rsidTr="005E2DDE">
        <w:trPr>
          <w:jc w:val="center"/>
        </w:trPr>
        <w:tc>
          <w:tcPr>
            <w:tcW w:w="8603" w:type="dxa"/>
            <w:tcBorders>
              <w:top w:val="single" w:sz="4" w:space="0" w:color="000000"/>
              <w:left w:val="single" w:sz="4" w:space="0" w:color="000000"/>
              <w:bottom w:val="single" w:sz="4" w:space="0" w:color="000000"/>
              <w:right w:val="single" w:sz="4" w:space="0" w:color="000000"/>
            </w:tcBorders>
            <w:vAlign w:val="center"/>
            <w:hideMark/>
          </w:tcPr>
          <w:p w14:paraId="0A21F4A4" w14:textId="77777777" w:rsidR="00610AA2" w:rsidRDefault="00610AA2" w:rsidP="005E2DDE">
            <w:pPr>
              <w:rPr>
                <w:rFonts w:ascii="Times New Roman" w:hAnsi="Times New Roman"/>
                <w:sz w:val="18"/>
                <w:szCs w:val="18"/>
              </w:rPr>
            </w:pPr>
            <w:r>
              <w:rPr>
                <w:rFonts w:ascii="Times New Roman" w:hAnsi="Times New Roman"/>
                <w:sz w:val="18"/>
                <w:szCs w:val="18"/>
              </w:rPr>
              <w:t>MATH 1120 Survey of Mathematics I</w:t>
            </w:r>
          </w:p>
        </w:tc>
        <w:tc>
          <w:tcPr>
            <w:tcW w:w="752" w:type="dxa"/>
            <w:tcBorders>
              <w:top w:val="single" w:sz="4" w:space="0" w:color="000000"/>
              <w:left w:val="single" w:sz="4" w:space="0" w:color="000000"/>
              <w:bottom w:val="single" w:sz="4" w:space="0" w:color="000000"/>
              <w:right w:val="single" w:sz="4" w:space="0" w:color="000000"/>
            </w:tcBorders>
            <w:vAlign w:val="center"/>
            <w:hideMark/>
          </w:tcPr>
          <w:p w14:paraId="53B2EBF4" w14:textId="77777777" w:rsidR="00610AA2" w:rsidRDefault="00610AA2" w:rsidP="005E2DDE">
            <w:pPr>
              <w:tabs>
                <w:tab w:val="right" w:pos="9360"/>
              </w:tabs>
              <w:ind w:left="-355" w:right="-345"/>
              <w:jc w:val="center"/>
              <w:rPr>
                <w:rFonts w:ascii="Times New Roman" w:hAnsi="Times New Roman"/>
                <w:sz w:val="18"/>
                <w:szCs w:val="18"/>
              </w:rPr>
            </w:pPr>
            <w:r>
              <w:rPr>
                <w:rFonts w:ascii="Times New Roman" w:hAnsi="Times New Roman"/>
                <w:sz w:val="18"/>
                <w:szCs w:val="18"/>
              </w:rPr>
              <w:t>3</w:t>
            </w:r>
          </w:p>
        </w:tc>
        <w:tc>
          <w:tcPr>
            <w:tcW w:w="720" w:type="dxa"/>
            <w:tcBorders>
              <w:top w:val="single" w:sz="4" w:space="0" w:color="000000"/>
              <w:left w:val="single" w:sz="4" w:space="0" w:color="000000"/>
              <w:bottom w:val="single" w:sz="4" w:space="0" w:color="000000"/>
              <w:right w:val="single" w:sz="4" w:space="0" w:color="000000"/>
            </w:tcBorders>
            <w:vAlign w:val="center"/>
          </w:tcPr>
          <w:p w14:paraId="1212C836" w14:textId="77777777" w:rsidR="00610AA2" w:rsidRDefault="00610AA2" w:rsidP="005E2DDE">
            <w:pPr>
              <w:tabs>
                <w:tab w:val="right" w:pos="9360"/>
              </w:tabs>
              <w:jc w:val="center"/>
              <w:rPr>
                <w:rFonts w:ascii="Times New Roman" w:hAnsi="Times New Roman"/>
                <w:sz w:val="18"/>
                <w:szCs w:val="18"/>
              </w:rPr>
            </w:pPr>
          </w:p>
        </w:tc>
      </w:tr>
      <w:tr w:rsidR="00610AA2" w14:paraId="42865E9E" w14:textId="77777777" w:rsidTr="005E2DDE">
        <w:trPr>
          <w:jc w:val="center"/>
        </w:trPr>
        <w:tc>
          <w:tcPr>
            <w:tcW w:w="8603" w:type="dxa"/>
            <w:tcBorders>
              <w:top w:val="single" w:sz="4" w:space="0" w:color="000000"/>
              <w:left w:val="single" w:sz="4" w:space="0" w:color="000000"/>
              <w:bottom w:val="single" w:sz="4" w:space="0" w:color="000000"/>
              <w:right w:val="single" w:sz="4" w:space="0" w:color="000000"/>
            </w:tcBorders>
            <w:vAlign w:val="center"/>
            <w:hideMark/>
          </w:tcPr>
          <w:p w14:paraId="4C6C854E" w14:textId="77777777" w:rsidR="00610AA2" w:rsidRDefault="00610AA2" w:rsidP="005E2DDE">
            <w:pPr>
              <w:rPr>
                <w:rFonts w:ascii="Times New Roman" w:hAnsi="Times New Roman"/>
                <w:sz w:val="18"/>
                <w:szCs w:val="18"/>
              </w:rPr>
            </w:pPr>
            <w:r>
              <w:rPr>
                <w:rFonts w:ascii="Times New Roman" w:hAnsi="Times New Roman"/>
                <w:sz w:val="18"/>
                <w:szCs w:val="18"/>
              </w:rPr>
              <w:t>*MATH 1132 Introduction to Statistics</w:t>
            </w:r>
          </w:p>
        </w:tc>
        <w:tc>
          <w:tcPr>
            <w:tcW w:w="752" w:type="dxa"/>
            <w:tcBorders>
              <w:top w:val="single" w:sz="4" w:space="0" w:color="000000"/>
              <w:left w:val="single" w:sz="4" w:space="0" w:color="000000"/>
              <w:bottom w:val="single" w:sz="4" w:space="0" w:color="000000"/>
              <w:right w:val="single" w:sz="4" w:space="0" w:color="000000"/>
            </w:tcBorders>
            <w:vAlign w:val="center"/>
            <w:hideMark/>
          </w:tcPr>
          <w:p w14:paraId="7A42EF8D" w14:textId="77777777" w:rsidR="00610AA2" w:rsidRDefault="00610AA2" w:rsidP="005E2DDE">
            <w:pPr>
              <w:tabs>
                <w:tab w:val="right" w:pos="9360"/>
              </w:tabs>
              <w:ind w:left="-355" w:right="-345"/>
              <w:jc w:val="center"/>
              <w:rPr>
                <w:rFonts w:ascii="Times New Roman" w:hAnsi="Times New Roman"/>
                <w:sz w:val="18"/>
                <w:szCs w:val="18"/>
              </w:rPr>
            </w:pPr>
            <w:r>
              <w:rPr>
                <w:rFonts w:ascii="Times New Roman" w:hAnsi="Times New Roman"/>
                <w:sz w:val="18"/>
                <w:szCs w:val="18"/>
              </w:rPr>
              <w:t>3</w:t>
            </w:r>
          </w:p>
        </w:tc>
        <w:tc>
          <w:tcPr>
            <w:tcW w:w="720" w:type="dxa"/>
            <w:tcBorders>
              <w:top w:val="single" w:sz="4" w:space="0" w:color="000000"/>
              <w:left w:val="single" w:sz="4" w:space="0" w:color="000000"/>
              <w:bottom w:val="single" w:sz="4" w:space="0" w:color="000000"/>
              <w:right w:val="single" w:sz="4" w:space="0" w:color="000000"/>
            </w:tcBorders>
            <w:vAlign w:val="center"/>
          </w:tcPr>
          <w:p w14:paraId="74ECFBD7" w14:textId="77777777" w:rsidR="00610AA2" w:rsidRDefault="00610AA2" w:rsidP="005E2DDE">
            <w:pPr>
              <w:tabs>
                <w:tab w:val="right" w:pos="9360"/>
              </w:tabs>
              <w:jc w:val="center"/>
              <w:rPr>
                <w:rFonts w:ascii="Times New Roman" w:hAnsi="Times New Roman"/>
                <w:sz w:val="18"/>
                <w:szCs w:val="18"/>
              </w:rPr>
            </w:pPr>
          </w:p>
        </w:tc>
      </w:tr>
      <w:tr w:rsidR="00610AA2" w14:paraId="7F6A28AA" w14:textId="77777777" w:rsidTr="005E2DDE">
        <w:trPr>
          <w:jc w:val="center"/>
        </w:trPr>
        <w:tc>
          <w:tcPr>
            <w:tcW w:w="8603" w:type="dxa"/>
            <w:tcBorders>
              <w:top w:val="single" w:sz="4" w:space="0" w:color="000000"/>
              <w:left w:val="single" w:sz="4" w:space="0" w:color="000000"/>
              <w:bottom w:val="single" w:sz="4" w:space="0" w:color="000000"/>
              <w:right w:val="single" w:sz="4" w:space="0" w:color="000000"/>
            </w:tcBorders>
            <w:vAlign w:val="center"/>
            <w:hideMark/>
          </w:tcPr>
          <w:p w14:paraId="37E8A273" w14:textId="77777777" w:rsidR="00610AA2" w:rsidRDefault="00610AA2" w:rsidP="005E2DDE">
            <w:pPr>
              <w:rPr>
                <w:rFonts w:ascii="Times New Roman" w:hAnsi="Times New Roman"/>
                <w:sz w:val="18"/>
                <w:szCs w:val="18"/>
              </w:rPr>
            </w:pPr>
            <w:r>
              <w:rPr>
                <w:rFonts w:ascii="Times New Roman" w:hAnsi="Times New Roman"/>
                <w:sz w:val="18"/>
                <w:szCs w:val="18"/>
              </w:rPr>
              <w:t>*MATH 1601 Principles of Computation</w:t>
            </w:r>
          </w:p>
        </w:tc>
        <w:tc>
          <w:tcPr>
            <w:tcW w:w="752" w:type="dxa"/>
            <w:tcBorders>
              <w:top w:val="single" w:sz="4" w:space="0" w:color="000000"/>
              <w:left w:val="single" w:sz="4" w:space="0" w:color="000000"/>
              <w:bottom w:val="single" w:sz="4" w:space="0" w:color="000000"/>
              <w:right w:val="single" w:sz="4" w:space="0" w:color="000000"/>
            </w:tcBorders>
            <w:vAlign w:val="center"/>
            <w:hideMark/>
          </w:tcPr>
          <w:p w14:paraId="72ACE174" w14:textId="77777777" w:rsidR="00610AA2" w:rsidRDefault="00610AA2" w:rsidP="005E2DDE">
            <w:pPr>
              <w:tabs>
                <w:tab w:val="right" w:pos="9360"/>
              </w:tabs>
              <w:jc w:val="center"/>
              <w:rPr>
                <w:rFonts w:ascii="Times New Roman" w:hAnsi="Times New Roman"/>
                <w:sz w:val="18"/>
                <w:szCs w:val="18"/>
              </w:rPr>
            </w:pPr>
            <w:r>
              <w:rPr>
                <w:rFonts w:ascii="Times New Roman" w:hAnsi="Times New Roman"/>
                <w:sz w:val="18"/>
                <w:szCs w:val="18"/>
              </w:rPr>
              <w:t>3</w:t>
            </w:r>
          </w:p>
        </w:tc>
        <w:tc>
          <w:tcPr>
            <w:tcW w:w="720" w:type="dxa"/>
            <w:tcBorders>
              <w:top w:val="single" w:sz="4" w:space="0" w:color="000000"/>
              <w:left w:val="single" w:sz="4" w:space="0" w:color="000000"/>
              <w:bottom w:val="single" w:sz="4" w:space="0" w:color="000000"/>
              <w:right w:val="single" w:sz="4" w:space="0" w:color="000000"/>
            </w:tcBorders>
            <w:vAlign w:val="center"/>
          </w:tcPr>
          <w:p w14:paraId="6D520A83" w14:textId="77777777" w:rsidR="00610AA2" w:rsidRDefault="00610AA2" w:rsidP="005E2DDE">
            <w:pPr>
              <w:tabs>
                <w:tab w:val="right" w:pos="9360"/>
              </w:tabs>
              <w:jc w:val="center"/>
              <w:rPr>
                <w:rFonts w:ascii="Times New Roman" w:hAnsi="Times New Roman"/>
                <w:sz w:val="18"/>
                <w:szCs w:val="18"/>
              </w:rPr>
            </w:pPr>
          </w:p>
        </w:tc>
      </w:tr>
      <w:tr w:rsidR="00610AA2" w14:paraId="605E82F2" w14:textId="77777777" w:rsidTr="005E2DDE">
        <w:trPr>
          <w:jc w:val="center"/>
        </w:trPr>
        <w:tc>
          <w:tcPr>
            <w:tcW w:w="8603" w:type="dxa"/>
            <w:tcBorders>
              <w:top w:val="single" w:sz="4" w:space="0" w:color="000000"/>
              <w:left w:val="single" w:sz="4" w:space="0" w:color="000000"/>
              <w:bottom w:val="single" w:sz="4" w:space="0" w:color="000000"/>
              <w:right w:val="single" w:sz="4" w:space="0" w:color="000000"/>
            </w:tcBorders>
            <w:vAlign w:val="center"/>
            <w:hideMark/>
          </w:tcPr>
          <w:p w14:paraId="26A70350" w14:textId="77777777" w:rsidR="00610AA2" w:rsidRDefault="00610AA2" w:rsidP="005E2DDE">
            <w:pPr>
              <w:rPr>
                <w:rFonts w:ascii="Times New Roman" w:hAnsi="Times New Roman"/>
                <w:sz w:val="18"/>
                <w:szCs w:val="18"/>
                <w:highlight w:val="yellow"/>
              </w:rPr>
            </w:pPr>
            <w:r>
              <w:rPr>
                <w:rFonts w:ascii="Times New Roman" w:hAnsi="Times New Roman"/>
                <w:sz w:val="18"/>
                <w:szCs w:val="18"/>
              </w:rPr>
              <w:t>MATH 1801 Applied Calculus (pre-req for 2000 level Math)</w:t>
            </w:r>
          </w:p>
        </w:tc>
        <w:tc>
          <w:tcPr>
            <w:tcW w:w="752" w:type="dxa"/>
            <w:tcBorders>
              <w:top w:val="single" w:sz="4" w:space="0" w:color="000000"/>
              <w:left w:val="single" w:sz="4" w:space="0" w:color="000000"/>
              <w:bottom w:val="single" w:sz="4" w:space="0" w:color="000000"/>
              <w:right w:val="single" w:sz="4" w:space="0" w:color="000000"/>
            </w:tcBorders>
            <w:vAlign w:val="center"/>
            <w:hideMark/>
          </w:tcPr>
          <w:p w14:paraId="7036C9C9" w14:textId="77777777" w:rsidR="00610AA2" w:rsidRDefault="00610AA2" w:rsidP="005E2DDE">
            <w:pPr>
              <w:tabs>
                <w:tab w:val="right" w:pos="9360"/>
              </w:tabs>
              <w:jc w:val="center"/>
              <w:rPr>
                <w:rFonts w:ascii="Times New Roman" w:hAnsi="Times New Roman"/>
                <w:sz w:val="18"/>
                <w:szCs w:val="18"/>
              </w:rPr>
            </w:pPr>
            <w:r>
              <w:rPr>
                <w:rFonts w:ascii="Times New Roman" w:hAnsi="Times New Roman"/>
                <w:sz w:val="18"/>
                <w:szCs w:val="18"/>
              </w:rPr>
              <w:t>4</w:t>
            </w:r>
          </w:p>
        </w:tc>
        <w:tc>
          <w:tcPr>
            <w:tcW w:w="720" w:type="dxa"/>
            <w:tcBorders>
              <w:top w:val="single" w:sz="4" w:space="0" w:color="000000"/>
              <w:left w:val="single" w:sz="4" w:space="0" w:color="000000"/>
              <w:bottom w:val="single" w:sz="4" w:space="0" w:color="000000"/>
              <w:right w:val="single" w:sz="4" w:space="0" w:color="000000"/>
            </w:tcBorders>
            <w:vAlign w:val="center"/>
          </w:tcPr>
          <w:p w14:paraId="00E806EE" w14:textId="77777777" w:rsidR="00610AA2" w:rsidRDefault="00610AA2" w:rsidP="005E2DDE">
            <w:pPr>
              <w:tabs>
                <w:tab w:val="right" w:pos="9360"/>
              </w:tabs>
              <w:jc w:val="center"/>
              <w:rPr>
                <w:rFonts w:ascii="Times New Roman" w:hAnsi="Times New Roman"/>
                <w:sz w:val="18"/>
                <w:szCs w:val="18"/>
              </w:rPr>
            </w:pPr>
          </w:p>
        </w:tc>
      </w:tr>
      <w:tr w:rsidR="00610AA2" w14:paraId="1A8272A1" w14:textId="77777777" w:rsidTr="005E2DDE">
        <w:trPr>
          <w:jc w:val="center"/>
        </w:trPr>
        <w:tc>
          <w:tcPr>
            <w:tcW w:w="8603" w:type="dxa"/>
            <w:tcBorders>
              <w:top w:val="single" w:sz="4" w:space="0" w:color="000000"/>
              <w:left w:val="single" w:sz="4" w:space="0" w:color="000000"/>
              <w:bottom w:val="single" w:sz="4" w:space="0" w:color="000000"/>
              <w:right w:val="single" w:sz="4" w:space="0" w:color="000000"/>
            </w:tcBorders>
            <w:vAlign w:val="center"/>
            <w:hideMark/>
          </w:tcPr>
          <w:p w14:paraId="24D25762" w14:textId="77777777" w:rsidR="00610AA2" w:rsidRDefault="00610AA2" w:rsidP="005E2DDE">
            <w:pPr>
              <w:rPr>
                <w:rFonts w:ascii="Times New Roman" w:hAnsi="Times New Roman"/>
                <w:sz w:val="18"/>
                <w:szCs w:val="18"/>
              </w:rPr>
            </w:pPr>
            <w:r>
              <w:rPr>
                <w:rFonts w:ascii="Times New Roman" w:hAnsi="Times New Roman"/>
                <w:sz w:val="18"/>
                <w:szCs w:val="18"/>
              </w:rPr>
              <w:t>MATH 2900 Intro. to Math. Proofs (pre-req. MATH 1801)</w:t>
            </w:r>
          </w:p>
        </w:tc>
        <w:tc>
          <w:tcPr>
            <w:tcW w:w="752" w:type="dxa"/>
            <w:tcBorders>
              <w:top w:val="single" w:sz="4" w:space="0" w:color="000000"/>
              <w:left w:val="single" w:sz="4" w:space="0" w:color="000000"/>
              <w:bottom w:val="single" w:sz="4" w:space="0" w:color="000000"/>
              <w:right w:val="single" w:sz="4" w:space="0" w:color="000000"/>
            </w:tcBorders>
            <w:vAlign w:val="center"/>
            <w:hideMark/>
          </w:tcPr>
          <w:p w14:paraId="346F04E6" w14:textId="77777777" w:rsidR="00610AA2" w:rsidRDefault="00610AA2" w:rsidP="005E2DDE">
            <w:pPr>
              <w:tabs>
                <w:tab w:val="right" w:pos="9360"/>
              </w:tabs>
              <w:jc w:val="center"/>
              <w:rPr>
                <w:rFonts w:ascii="Times New Roman" w:hAnsi="Times New Roman"/>
                <w:sz w:val="18"/>
                <w:szCs w:val="18"/>
              </w:rPr>
            </w:pPr>
            <w:r>
              <w:rPr>
                <w:rFonts w:ascii="Times New Roman" w:hAnsi="Times New Roman"/>
                <w:sz w:val="18"/>
                <w:szCs w:val="18"/>
              </w:rPr>
              <w:t>3</w:t>
            </w:r>
          </w:p>
        </w:tc>
        <w:tc>
          <w:tcPr>
            <w:tcW w:w="720" w:type="dxa"/>
            <w:tcBorders>
              <w:top w:val="single" w:sz="4" w:space="0" w:color="000000"/>
              <w:left w:val="single" w:sz="4" w:space="0" w:color="000000"/>
              <w:bottom w:val="single" w:sz="4" w:space="0" w:color="000000"/>
              <w:right w:val="single" w:sz="4" w:space="0" w:color="000000"/>
            </w:tcBorders>
            <w:vAlign w:val="center"/>
          </w:tcPr>
          <w:p w14:paraId="221BAB2C" w14:textId="77777777" w:rsidR="00610AA2" w:rsidRDefault="00610AA2" w:rsidP="005E2DDE">
            <w:pPr>
              <w:tabs>
                <w:tab w:val="right" w:pos="9360"/>
              </w:tabs>
              <w:jc w:val="center"/>
              <w:rPr>
                <w:rFonts w:ascii="Times New Roman" w:hAnsi="Times New Roman"/>
                <w:sz w:val="18"/>
                <w:szCs w:val="18"/>
              </w:rPr>
            </w:pPr>
          </w:p>
        </w:tc>
      </w:tr>
      <w:tr w:rsidR="00610AA2" w14:paraId="29DE6642" w14:textId="77777777" w:rsidTr="005E2DDE">
        <w:trPr>
          <w:jc w:val="center"/>
        </w:trPr>
        <w:tc>
          <w:tcPr>
            <w:tcW w:w="8603" w:type="dxa"/>
            <w:tcBorders>
              <w:top w:val="single" w:sz="4" w:space="0" w:color="000000"/>
              <w:left w:val="single" w:sz="4" w:space="0" w:color="000000"/>
              <w:bottom w:val="single" w:sz="4" w:space="0" w:color="000000"/>
              <w:right w:val="single" w:sz="4" w:space="0" w:color="000000"/>
            </w:tcBorders>
            <w:vAlign w:val="center"/>
            <w:hideMark/>
          </w:tcPr>
          <w:p w14:paraId="19745472" w14:textId="77777777" w:rsidR="00610AA2" w:rsidRDefault="00610AA2" w:rsidP="005E2DDE">
            <w:pPr>
              <w:rPr>
                <w:rFonts w:ascii="Times New Roman" w:hAnsi="Times New Roman"/>
                <w:sz w:val="18"/>
                <w:szCs w:val="18"/>
              </w:rPr>
            </w:pPr>
            <w:r>
              <w:rPr>
                <w:rFonts w:ascii="Times New Roman" w:hAnsi="Times New Roman"/>
                <w:sz w:val="18"/>
                <w:szCs w:val="18"/>
              </w:rPr>
              <w:t>+EDUC 3009 Math Methods for Middle &amp; Sec. Teachers</w:t>
            </w:r>
          </w:p>
        </w:tc>
        <w:tc>
          <w:tcPr>
            <w:tcW w:w="752" w:type="dxa"/>
            <w:tcBorders>
              <w:top w:val="single" w:sz="4" w:space="0" w:color="000000"/>
              <w:left w:val="single" w:sz="4" w:space="0" w:color="000000"/>
              <w:bottom w:val="single" w:sz="4" w:space="0" w:color="000000"/>
              <w:right w:val="single" w:sz="4" w:space="0" w:color="000000"/>
            </w:tcBorders>
            <w:vAlign w:val="center"/>
            <w:hideMark/>
          </w:tcPr>
          <w:p w14:paraId="1ED8579B" w14:textId="77777777" w:rsidR="00610AA2" w:rsidRDefault="00610AA2" w:rsidP="005E2DDE">
            <w:pPr>
              <w:tabs>
                <w:tab w:val="right" w:pos="9360"/>
              </w:tabs>
              <w:jc w:val="center"/>
              <w:rPr>
                <w:rFonts w:ascii="Times New Roman" w:hAnsi="Times New Roman"/>
                <w:sz w:val="18"/>
                <w:szCs w:val="18"/>
              </w:rPr>
            </w:pPr>
            <w:r>
              <w:rPr>
                <w:rFonts w:ascii="Times New Roman" w:hAnsi="Times New Roman"/>
                <w:sz w:val="18"/>
                <w:szCs w:val="18"/>
              </w:rPr>
              <w:t>2</w:t>
            </w:r>
          </w:p>
        </w:tc>
        <w:tc>
          <w:tcPr>
            <w:tcW w:w="720" w:type="dxa"/>
            <w:tcBorders>
              <w:top w:val="single" w:sz="4" w:space="0" w:color="000000"/>
              <w:left w:val="single" w:sz="4" w:space="0" w:color="000000"/>
              <w:bottom w:val="single" w:sz="4" w:space="0" w:color="000000"/>
              <w:right w:val="single" w:sz="4" w:space="0" w:color="000000"/>
            </w:tcBorders>
            <w:vAlign w:val="center"/>
          </w:tcPr>
          <w:p w14:paraId="6CA5A601" w14:textId="77777777" w:rsidR="00610AA2" w:rsidRDefault="00610AA2" w:rsidP="005E2DDE">
            <w:pPr>
              <w:tabs>
                <w:tab w:val="right" w:pos="9360"/>
              </w:tabs>
              <w:jc w:val="center"/>
              <w:rPr>
                <w:rFonts w:ascii="Times New Roman" w:hAnsi="Times New Roman"/>
                <w:sz w:val="18"/>
                <w:szCs w:val="18"/>
              </w:rPr>
            </w:pPr>
          </w:p>
        </w:tc>
      </w:tr>
      <w:tr w:rsidR="00610AA2" w14:paraId="507720AC" w14:textId="77777777" w:rsidTr="005E2DDE">
        <w:trPr>
          <w:jc w:val="center"/>
        </w:trPr>
        <w:tc>
          <w:tcPr>
            <w:tcW w:w="8603" w:type="dxa"/>
            <w:tcBorders>
              <w:top w:val="single" w:sz="4" w:space="0" w:color="000000"/>
              <w:left w:val="single" w:sz="4" w:space="0" w:color="000000"/>
              <w:bottom w:val="single" w:sz="4" w:space="0" w:color="000000"/>
              <w:right w:val="single" w:sz="4" w:space="0" w:color="000000"/>
            </w:tcBorders>
            <w:vAlign w:val="center"/>
            <w:hideMark/>
          </w:tcPr>
          <w:p w14:paraId="5405A90C" w14:textId="77777777" w:rsidR="00610AA2" w:rsidRDefault="00610AA2" w:rsidP="005E2DDE">
            <w:pPr>
              <w:rPr>
                <w:rFonts w:ascii="Times New Roman" w:hAnsi="Times New Roman"/>
                <w:sz w:val="18"/>
                <w:szCs w:val="18"/>
              </w:rPr>
            </w:pPr>
            <w:r>
              <w:rPr>
                <w:rFonts w:ascii="Times New Roman" w:hAnsi="Times New Roman"/>
                <w:sz w:val="18"/>
                <w:szCs w:val="18"/>
              </w:rPr>
              <w:t>Choose 1:</w:t>
            </w:r>
            <w:r>
              <w:rPr>
                <w:rFonts w:ascii="Times New Roman" w:hAnsi="Times New Roman"/>
              </w:rPr>
              <w:t xml:space="preserve"> </w:t>
            </w:r>
            <w:r>
              <w:rPr>
                <w:rFonts w:ascii="Times New Roman" w:hAnsi="Times New Roman"/>
                <w:sz w:val="18"/>
                <w:szCs w:val="18"/>
              </w:rPr>
              <w:t xml:space="preserve">MATH 1105 Cultural Mathematics or MATH 2535 Hist. of Mathematics </w:t>
            </w:r>
          </w:p>
        </w:tc>
        <w:tc>
          <w:tcPr>
            <w:tcW w:w="752" w:type="dxa"/>
            <w:tcBorders>
              <w:top w:val="single" w:sz="4" w:space="0" w:color="000000"/>
              <w:left w:val="single" w:sz="4" w:space="0" w:color="000000"/>
              <w:bottom w:val="single" w:sz="4" w:space="0" w:color="000000"/>
              <w:right w:val="single" w:sz="4" w:space="0" w:color="000000"/>
            </w:tcBorders>
            <w:vAlign w:val="center"/>
            <w:hideMark/>
          </w:tcPr>
          <w:p w14:paraId="78331E9A" w14:textId="77777777" w:rsidR="00610AA2" w:rsidRDefault="00610AA2" w:rsidP="005E2DDE">
            <w:pPr>
              <w:tabs>
                <w:tab w:val="right" w:pos="9360"/>
              </w:tabs>
              <w:jc w:val="center"/>
              <w:rPr>
                <w:rFonts w:ascii="Times New Roman" w:hAnsi="Times New Roman"/>
                <w:sz w:val="18"/>
                <w:szCs w:val="18"/>
              </w:rPr>
            </w:pPr>
            <w:r>
              <w:rPr>
                <w:rFonts w:ascii="Times New Roman" w:hAnsi="Times New Roman"/>
                <w:sz w:val="18"/>
                <w:szCs w:val="18"/>
              </w:rPr>
              <w:t>3</w:t>
            </w:r>
          </w:p>
        </w:tc>
        <w:tc>
          <w:tcPr>
            <w:tcW w:w="720" w:type="dxa"/>
            <w:tcBorders>
              <w:top w:val="single" w:sz="4" w:space="0" w:color="000000"/>
              <w:left w:val="single" w:sz="4" w:space="0" w:color="000000"/>
              <w:bottom w:val="single" w:sz="4" w:space="0" w:color="000000"/>
              <w:right w:val="single" w:sz="4" w:space="0" w:color="000000"/>
            </w:tcBorders>
            <w:vAlign w:val="center"/>
          </w:tcPr>
          <w:p w14:paraId="5C29F3B4" w14:textId="77777777" w:rsidR="00610AA2" w:rsidRDefault="00610AA2" w:rsidP="005E2DDE">
            <w:pPr>
              <w:tabs>
                <w:tab w:val="right" w:pos="9360"/>
              </w:tabs>
              <w:jc w:val="center"/>
              <w:rPr>
                <w:rFonts w:ascii="Times New Roman" w:hAnsi="Times New Roman"/>
                <w:sz w:val="18"/>
                <w:szCs w:val="18"/>
              </w:rPr>
            </w:pPr>
          </w:p>
        </w:tc>
      </w:tr>
      <w:tr w:rsidR="00610AA2" w14:paraId="6406CF99" w14:textId="77777777" w:rsidTr="005E2DDE">
        <w:trPr>
          <w:jc w:val="center"/>
        </w:trPr>
        <w:tc>
          <w:tcPr>
            <w:tcW w:w="8603" w:type="dxa"/>
            <w:tcBorders>
              <w:top w:val="single" w:sz="4" w:space="0" w:color="000000"/>
              <w:left w:val="single" w:sz="4" w:space="0" w:color="000000"/>
              <w:bottom w:val="single" w:sz="4" w:space="0" w:color="000000"/>
              <w:right w:val="single" w:sz="4" w:space="0" w:color="000000"/>
            </w:tcBorders>
            <w:vAlign w:val="center"/>
            <w:hideMark/>
          </w:tcPr>
          <w:p w14:paraId="052D4FFD" w14:textId="77777777" w:rsidR="00610AA2" w:rsidRDefault="00610AA2" w:rsidP="005E2DDE">
            <w:pPr>
              <w:rPr>
                <w:rFonts w:ascii="Times New Roman" w:hAnsi="Times New Roman"/>
                <w:sz w:val="18"/>
                <w:szCs w:val="18"/>
              </w:rPr>
            </w:pPr>
            <w:r>
              <w:rPr>
                <w:rFonts w:ascii="Times New Roman" w:hAnsi="Times New Roman"/>
                <w:sz w:val="18"/>
                <w:szCs w:val="18"/>
              </w:rPr>
              <w:t xml:space="preserve">Choose 2: </w:t>
            </w:r>
          </w:p>
        </w:tc>
        <w:tc>
          <w:tcPr>
            <w:tcW w:w="752" w:type="dxa"/>
            <w:tcBorders>
              <w:top w:val="single" w:sz="4" w:space="0" w:color="000000"/>
              <w:left w:val="single" w:sz="4" w:space="0" w:color="000000"/>
              <w:bottom w:val="single" w:sz="4" w:space="0" w:color="000000"/>
              <w:right w:val="single" w:sz="4" w:space="0" w:color="000000"/>
            </w:tcBorders>
            <w:vAlign w:val="center"/>
            <w:hideMark/>
          </w:tcPr>
          <w:p w14:paraId="366246CC" w14:textId="77777777" w:rsidR="00610AA2" w:rsidRDefault="00610AA2" w:rsidP="005E2DDE">
            <w:pPr>
              <w:tabs>
                <w:tab w:val="right" w:pos="9360"/>
              </w:tabs>
              <w:jc w:val="center"/>
              <w:rPr>
                <w:rFonts w:ascii="Times New Roman" w:hAnsi="Times New Roman"/>
                <w:sz w:val="18"/>
                <w:szCs w:val="18"/>
              </w:rPr>
            </w:pPr>
            <w:r>
              <w:rPr>
                <w:rFonts w:ascii="Times New Roman" w:hAnsi="Times New Roman"/>
                <w:sz w:val="18"/>
                <w:szCs w:val="18"/>
              </w:rPr>
              <w:t>6</w:t>
            </w:r>
          </w:p>
        </w:tc>
        <w:tc>
          <w:tcPr>
            <w:tcW w:w="720" w:type="dxa"/>
            <w:tcBorders>
              <w:top w:val="single" w:sz="4" w:space="0" w:color="000000"/>
              <w:left w:val="single" w:sz="4" w:space="0" w:color="000000"/>
              <w:bottom w:val="single" w:sz="4" w:space="0" w:color="000000"/>
              <w:right w:val="single" w:sz="4" w:space="0" w:color="000000"/>
            </w:tcBorders>
            <w:vAlign w:val="center"/>
          </w:tcPr>
          <w:p w14:paraId="7342C830" w14:textId="77777777" w:rsidR="00610AA2" w:rsidRDefault="00610AA2" w:rsidP="005E2DDE">
            <w:pPr>
              <w:tabs>
                <w:tab w:val="right" w:pos="9360"/>
              </w:tabs>
              <w:jc w:val="center"/>
              <w:rPr>
                <w:rFonts w:ascii="Times New Roman" w:hAnsi="Times New Roman"/>
                <w:sz w:val="18"/>
                <w:szCs w:val="18"/>
              </w:rPr>
            </w:pPr>
          </w:p>
        </w:tc>
      </w:tr>
      <w:tr w:rsidR="00610AA2" w14:paraId="7D188E58" w14:textId="77777777" w:rsidTr="005E2DDE">
        <w:trPr>
          <w:jc w:val="center"/>
        </w:trPr>
        <w:tc>
          <w:tcPr>
            <w:tcW w:w="8603" w:type="dxa"/>
            <w:tcBorders>
              <w:top w:val="single" w:sz="4" w:space="0" w:color="000000"/>
              <w:left w:val="single" w:sz="4" w:space="0" w:color="000000"/>
              <w:bottom w:val="single" w:sz="4" w:space="0" w:color="000000"/>
              <w:right w:val="single" w:sz="4" w:space="0" w:color="000000"/>
            </w:tcBorders>
            <w:vAlign w:val="center"/>
            <w:hideMark/>
          </w:tcPr>
          <w:p w14:paraId="74570BA7" w14:textId="77777777" w:rsidR="00610AA2" w:rsidRDefault="00610AA2" w:rsidP="005E2DDE">
            <w:pPr>
              <w:rPr>
                <w:rFonts w:ascii="Times New Roman" w:hAnsi="Times New Roman"/>
                <w:sz w:val="18"/>
                <w:szCs w:val="18"/>
              </w:rPr>
            </w:pPr>
            <w:r>
              <w:rPr>
                <w:rFonts w:ascii="Times New Roman" w:hAnsi="Times New Roman"/>
                <w:sz w:val="18"/>
                <w:szCs w:val="18"/>
              </w:rPr>
              <w:t>MATH 3501 Linear Algebra</w:t>
            </w:r>
          </w:p>
        </w:tc>
        <w:tc>
          <w:tcPr>
            <w:tcW w:w="752" w:type="dxa"/>
            <w:tcBorders>
              <w:top w:val="single" w:sz="4" w:space="0" w:color="000000"/>
              <w:left w:val="single" w:sz="4" w:space="0" w:color="000000"/>
              <w:bottom w:val="single" w:sz="4" w:space="0" w:color="000000"/>
              <w:right w:val="single" w:sz="4" w:space="0" w:color="000000"/>
            </w:tcBorders>
            <w:vAlign w:val="center"/>
          </w:tcPr>
          <w:p w14:paraId="4A66F529" w14:textId="77777777" w:rsidR="00610AA2" w:rsidRDefault="00610AA2" w:rsidP="005E2DDE">
            <w:pPr>
              <w:tabs>
                <w:tab w:val="right" w:pos="9360"/>
              </w:tabs>
              <w:jc w:val="center"/>
              <w:rPr>
                <w:rFonts w:ascii="Times New Roman" w:hAnsi="Times New Roman"/>
                <w:sz w:val="18"/>
                <w:szCs w:val="18"/>
              </w:rPr>
            </w:pPr>
          </w:p>
        </w:tc>
        <w:tc>
          <w:tcPr>
            <w:tcW w:w="720" w:type="dxa"/>
            <w:tcBorders>
              <w:top w:val="single" w:sz="4" w:space="0" w:color="000000"/>
              <w:left w:val="single" w:sz="4" w:space="0" w:color="000000"/>
              <w:bottom w:val="single" w:sz="4" w:space="0" w:color="000000"/>
              <w:right w:val="single" w:sz="4" w:space="0" w:color="000000"/>
            </w:tcBorders>
            <w:vAlign w:val="center"/>
          </w:tcPr>
          <w:p w14:paraId="6AD80A85" w14:textId="77777777" w:rsidR="00610AA2" w:rsidRDefault="00610AA2" w:rsidP="005E2DDE">
            <w:pPr>
              <w:tabs>
                <w:tab w:val="right" w:pos="9360"/>
              </w:tabs>
              <w:jc w:val="center"/>
              <w:rPr>
                <w:rFonts w:ascii="Times New Roman" w:hAnsi="Times New Roman"/>
                <w:sz w:val="18"/>
                <w:szCs w:val="18"/>
              </w:rPr>
            </w:pPr>
          </w:p>
        </w:tc>
      </w:tr>
      <w:tr w:rsidR="00610AA2" w14:paraId="234E72E1" w14:textId="77777777" w:rsidTr="005E2DDE">
        <w:trPr>
          <w:jc w:val="center"/>
        </w:trPr>
        <w:tc>
          <w:tcPr>
            <w:tcW w:w="8603" w:type="dxa"/>
            <w:tcBorders>
              <w:top w:val="single" w:sz="4" w:space="0" w:color="000000"/>
              <w:left w:val="single" w:sz="4" w:space="0" w:color="000000"/>
              <w:bottom w:val="single" w:sz="4" w:space="0" w:color="000000"/>
              <w:right w:val="single" w:sz="4" w:space="0" w:color="000000"/>
            </w:tcBorders>
            <w:vAlign w:val="center"/>
            <w:hideMark/>
          </w:tcPr>
          <w:p w14:paraId="3219B3E4" w14:textId="77777777" w:rsidR="00610AA2" w:rsidRDefault="00610AA2" w:rsidP="005E2DDE">
            <w:pPr>
              <w:rPr>
                <w:rFonts w:ascii="Times New Roman" w:hAnsi="Times New Roman"/>
                <w:sz w:val="18"/>
                <w:szCs w:val="18"/>
              </w:rPr>
            </w:pPr>
            <w:r>
              <w:rPr>
                <w:rFonts w:ascii="Times New Roman" w:hAnsi="Times New Roman"/>
                <w:sz w:val="18"/>
                <w:szCs w:val="18"/>
              </w:rPr>
              <w:t>MATH 3533 Abstract Algebra</w:t>
            </w:r>
          </w:p>
        </w:tc>
        <w:tc>
          <w:tcPr>
            <w:tcW w:w="752" w:type="dxa"/>
            <w:tcBorders>
              <w:top w:val="single" w:sz="4" w:space="0" w:color="000000"/>
              <w:left w:val="single" w:sz="4" w:space="0" w:color="000000"/>
              <w:bottom w:val="single" w:sz="4" w:space="0" w:color="000000"/>
              <w:right w:val="single" w:sz="4" w:space="0" w:color="000000"/>
            </w:tcBorders>
            <w:vAlign w:val="center"/>
          </w:tcPr>
          <w:p w14:paraId="1F16F74A" w14:textId="77777777" w:rsidR="00610AA2" w:rsidRDefault="00610AA2" w:rsidP="005E2DDE">
            <w:pPr>
              <w:tabs>
                <w:tab w:val="right" w:pos="9360"/>
              </w:tabs>
              <w:jc w:val="center"/>
              <w:rPr>
                <w:rFonts w:ascii="Times New Roman" w:hAnsi="Times New Roman"/>
                <w:sz w:val="18"/>
                <w:szCs w:val="18"/>
              </w:rPr>
            </w:pPr>
          </w:p>
        </w:tc>
        <w:tc>
          <w:tcPr>
            <w:tcW w:w="720" w:type="dxa"/>
            <w:tcBorders>
              <w:top w:val="single" w:sz="4" w:space="0" w:color="000000"/>
              <w:left w:val="single" w:sz="4" w:space="0" w:color="000000"/>
              <w:bottom w:val="single" w:sz="4" w:space="0" w:color="000000"/>
              <w:right w:val="single" w:sz="4" w:space="0" w:color="000000"/>
            </w:tcBorders>
            <w:vAlign w:val="center"/>
          </w:tcPr>
          <w:p w14:paraId="4F1993F8" w14:textId="77777777" w:rsidR="00610AA2" w:rsidRDefault="00610AA2" w:rsidP="005E2DDE">
            <w:pPr>
              <w:tabs>
                <w:tab w:val="right" w:pos="9360"/>
              </w:tabs>
              <w:jc w:val="center"/>
              <w:rPr>
                <w:rFonts w:ascii="Times New Roman" w:hAnsi="Times New Roman"/>
                <w:sz w:val="18"/>
                <w:szCs w:val="18"/>
              </w:rPr>
            </w:pPr>
          </w:p>
        </w:tc>
      </w:tr>
      <w:tr w:rsidR="00610AA2" w14:paraId="7C58F1EE" w14:textId="77777777" w:rsidTr="005E2DDE">
        <w:trPr>
          <w:jc w:val="center"/>
        </w:trPr>
        <w:tc>
          <w:tcPr>
            <w:tcW w:w="8603" w:type="dxa"/>
            <w:tcBorders>
              <w:top w:val="single" w:sz="4" w:space="0" w:color="000000"/>
              <w:left w:val="single" w:sz="4" w:space="0" w:color="000000"/>
              <w:bottom w:val="single" w:sz="4" w:space="0" w:color="000000"/>
              <w:right w:val="single" w:sz="4" w:space="0" w:color="000000"/>
            </w:tcBorders>
            <w:vAlign w:val="center"/>
            <w:hideMark/>
          </w:tcPr>
          <w:p w14:paraId="1399D6CA" w14:textId="77777777" w:rsidR="00610AA2" w:rsidRDefault="00610AA2" w:rsidP="005E2DDE">
            <w:pPr>
              <w:rPr>
                <w:rFonts w:ascii="Times New Roman" w:hAnsi="Times New Roman"/>
                <w:sz w:val="18"/>
                <w:szCs w:val="18"/>
              </w:rPr>
            </w:pPr>
            <w:r>
              <w:rPr>
                <w:rFonts w:ascii="Times New Roman" w:hAnsi="Times New Roman"/>
                <w:sz w:val="18"/>
                <w:szCs w:val="18"/>
              </w:rPr>
              <w:t>MATH 3535 College Geometry</w:t>
            </w:r>
          </w:p>
        </w:tc>
        <w:tc>
          <w:tcPr>
            <w:tcW w:w="752" w:type="dxa"/>
            <w:tcBorders>
              <w:top w:val="single" w:sz="4" w:space="0" w:color="000000"/>
              <w:left w:val="single" w:sz="4" w:space="0" w:color="000000"/>
              <w:bottom w:val="single" w:sz="4" w:space="0" w:color="000000"/>
              <w:right w:val="single" w:sz="4" w:space="0" w:color="000000"/>
            </w:tcBorders>
            <w:vAlign w:val="center"/>
          </w:tcPr>
          <w:p w14:paraId="0FD1CDF1" w14:textId="77777777" w:rsidR="00610AA2" w:rsidRDefault="00610AA2" w:rsidP="005E2DDE">
            <w:pPr>
              <w:tabs>
                <w:tab w:val="right" w:pos="9360"/>
              </w:tabs>
              <w:jc w:val="center"/>
              <w:rPr>
                <w:rFonts w:ascii="Times New Roman" w:hAnsi="Times New Roman"/>
                <w:sz w:val="18"/>
                <w:szCs w:val="18"/>
              </w:rPr>
            </w:pPr>
          </w:p>
        </w:tc>
        <w:tc>
          <w:tcPr>
            <w:tcW w:w="720" w:type="dxa"/>
            <w:tcBorders>
              <w:top w:val="single" w:sz="4" w:space="0" w:color="000000"/>
              <w:left w:val="single" w:sz="4" w:space="0" w:color="000000"/>
              <w:bottom w:val="single" w:sz="4" w:space="0" w:color="000000"/>
              <w:right w:val="single" w:sz="4" w:space="0" w:color="000000"/>
            </w:tcBorders>
            <w:vAlign w:val="center"/>
          </w:tcPr>
          <w:p w14:paraId="7ED63FC2" w14:textId="77777777" w:rsidR="00610AA2" w:rsidRDefault="00610AA2" w:rsidP="005E2DDE">
            <w:pPr>
              <w:tabs>
                <w:tab w:val="right" w:pos="9360"/>
              </w:tabs>
              <w:jc w:val="center"/>
              <w:rPr>
                <w:rFonts w:ascii="Times New Roman" w:hAnsi="Times New Roman"/>
                <w:sz w:val="18"/>
                <w:szCs w:val="18"/>
              </w:rPr>
            </w:pPr>
          </w:p>
        </w:tc>
      </w:tr>
      <w:tr w:rsidR="00610AA2" w14:paraId="4EA1AF3B" w14:textId="77777777" w:rsidTr="005E2DDE">
        <w:trPr>
          <w:jc w:val="center"/>
        </w:trPr>
        <w:tc>
          <w:tcPr>
            <w:tcW w:w="860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7B462C6C" w14:textId="77777777" w:rsidR="00610AA2" w:rsidRDefault="00610AA2" w:rsidP="005E2DDE">
            <w:pPr>
              <w:rPr>
                <w:rFonts w:ascii="Times New Roman" w:hAnsi="Times New Roman"/>
                <w:b/>
                <w:sz w:val="18"/>
                <w:szCs w:val="18"/>
              </w:rPr>
            </w:pPr>
          </w:p>
          <w:p w14:paraId="4E2319E7" w14:textId="77777777" w:rsidR="00610AA2" w:rsidRDefault="00610AA2" w:rsidP="005E2DDE">
            <w:pPr>
              <w:rPr>
                <w:rFonts w:ascii="Times New Roman" w:hAnsi="Times New Roman"/>
                <w:b/>
                <w:sz w:val="18"/>
                <w:szCs w:val="18"/>
              </w:rPr>
            </w:pPr>
            <w:r>
              <w:rPr>
                <w:rFonts w:ascii="Times New Roman" w:hAnsi="Times New Roman"/>
                <w:b/>
                <w:sz w:val="18"/>
                <w:szCs w:val="18"/>
              </w:rPr>
              <w:t>LICENSURE REQUIREMENTS (Applied Practice)</w:t>
            </w:r>
          </w:p>
          <w:p w14:paraId="33A597B3" w14:textId="77777777" w:rsidR="00610AA2" w:rsidRDefault="00610AA2" w:rsidP="005E2DDE">
            <w:pPr>
              <w:rPr>
                <w:rFonts w:ascii="Times New Roman" w:hAnsi="Times New Roman"/>
                <w:b/>
                <w:sz w:val="18"/>
                <w:szCs w:val="18"/>
              </w:rPr>
            </w:pPr>
          </w:p>
        </w:tc>
        <w:tc>
          <w:tcPr>
            <w:tcW w:w="1472"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72B96D44" w14:textId="77777777" w:rsidR="00610AA2" w:rsidRDefault="00610AA2" w:rsidP="005E2DDE">
            <w:pPr>
              <w:tabs>
                <w:tab w:val="right" w:pos="9360"/>
              </w:tabs>
              <w:jc w:val="center"/>
              <w:rPr>
                <w:rFonts w:ascii="Times New Roman" w:hAnsi="Times New Roman"/>
                <w:b/>
                <w:sz w:val="18"/>
                <w:szCs w:val="18"/>
              </w:rPr>
            </w:pPr>
            <w:r>
              <w:rPr>
                <w:rFonts w:ascii="Times New Roman" w:hAnsi="Times New Roman"/>
                <w:b/>
                <w:sz w:val="18"/>
                <w:szCs w:val="18"/>
              </w:rPr>
              <w:t>15</w:t>
            </w:r>
          </w:p>
        </w:tc>
      </w:tr>
      <w:tr w:rsidR="00610AA2" w14:paraId="27474DF2" w14:textId="77777777" w:rsidTr="005E2DDE">
        <w:trPr>
          <w:jc w:val="center"/>
        </w:trPr>
        <w:tc>
          <w:tcPr>
            <w:tcW w:w="8603" w:type="dxa"/>
            <w:tcBorders>
              <w:top w:val="single" w:sz="4" w:space="0" w:color="000000"/>
              <w:left w:val="single" w:sz="4" w:space="0" w:color="000000"/>
              <w:bottom w:val="single" w:sz="4" w:space="0" w:color="000000"/>
              <w:right w:val="single" w:sz="4" w:space="0" w:color="000000"/>
            </w:tcBorders>
            <w:vAlign w:val="center"/>
            <w:hideMark/>
          </w:tcPr>
          <w:p w14:paraId="2BCC4912" w14:textId="77777777" w:rsidR="00610AA2" w:rsidRDefault="00610AA2" w:rsidP="005E2DDE">
            <w:pPr>
              <w:rPr>
                <w:rFonts w:ascii="Times New Roman" w:hAnsi="Times New Roman"/>
                <w:sz w:val="18"/>
                <w:szCs w:val="18"/>
              </w:rPr>
            </w:pPr>
            <w:r>
              <w:rPr>
                <w:rFonts w:ascii="Times New Roman" w:hAnsi="Times New Roman"/>
                <w:sz w:val="18"/>
                <w:szCs w:val="18"/>
              </w:rPr>
              <w:t>+EDUC 4002 or 4012 Student Teaching (required)</w:t>
            </w:r>
          </w:p>
        </w:tc>
        <w:tc>
          <w:tcPr>
            <w:tcW w:w="752" w:type="dxa"/>
            <w:tcBorders>
              <w:top w:val="single" w:sz="4" w:space="0" w:color="000000"/>
              <w:left w:val="single" w:sz="4" w:space="0" w:color="000000"/>
              <w:bottom w:val="single" w:sz="4" w:space="0" w:color="000000"/>
              <w:right w:val="single" w:sz="4" w:space="0" w:color="000000"/>
            </w:tcBorders>
            <w:vAlign w:val="center"/>
            <w:hideMark/>
          </w:tcPr>
          <w:p w14:paraId="571BFAD3" w14:textId="77777777" w:rsidR="00610AA2" w:rsidRDefault="00610AA2" w:rsidP="005E2DDE">
            <w:pPr>
              <w:tabs>
                <w:tab w:val="right" w:pos="9360"/>
              </w:tabs>
              <w:jc w:val="center"/>
              <w:rPr>
                <w:rFonts w:ascii="Times New Roman" w:hAnsi="Times New Roman"/>
                <w:sz w:val="18"/>
                <w:szCs w:val="18"/>
              </w:rPr>
            </w:pPr>
            <w:r>
              <w:rPr>
                <w:rFonts w:ascii="Times New Roman" w:hAnsi="Times New Roman"/>
                <w:sz w:val="18"/>
                <w:szCs w:val="18"/>
              </w:rPr>
              <w:t>12</w:t>
            </w:r>
          </w:p>
        </w:tc>
        <w:tc>
          <w:tcPr>
            <w:tcW w:w="720" w:type="dxa"/>
            <w:tcBorders>
              <w:top w:val="single" w:sz="4" w:space="0" w:color="000000"/>
              <w:left w:val="single" w:sz="4" w:space="0" w:color="000000"/>
              <w:bottom w:val="single" w:sz="4" w:space="0" w:color="000000"/>
              <w:right w:val="single" w:sz="4" w:space="0" w:color="000000"/>
            </w:tcBorders>
            <w:vAlign w:val="center"/>
          </w:tcPr>
          <w:p w14:paraId="67724ED6" w14:textId="77777777" w:rsidR="00610AA2" w:rsidRDefault="00610AA2" w:rsidP="005E2DDE">
            <w:pPr>
              <w:tabs>
                <w:tab w:val="right" w:pos="9360"/>
              </w:tabs>
              <w:jc w:val="center"/>
              <w:rPr>
                <w:rFonts w:ascii="Times New Roman" w:hAnsi="Times New Roman"/>
                <w:sz w:val="18"/>
                <w:szCs w:val="18"/>
              </w:rPr>
            </w:pPr>
          </w:p>
        </w:tc>
      </w:tr>
      <w:tr w:rsidR="00610AA2" w14:paraId="17B45BF9" w14:textId="77777777" w:rsidTr="005E2DDE">
        <w:trPr>
          <w:jc w:val="center"/>
        </w:trPr>
        <w:tc>
          <w:tcPr>
            <w:tcW w:w="8603" w:type="dxa"/>
            <w:tcBorders>
              <w:top w:val="single" w:sz="4" w:space="0" w:color="000000"/>
              <w:left w:val="single" w:sz="4" w:space="0" w:color="000000"/>
              <w:bottom w:val="single" w:sz="4" w:space="0" w:color="000000"/>
              <w:right w:val="single" w:sz="4" w:space="0" w:color="000000"/>
            </w:tcBorders>
            <w:vAlign w:val="center"/>
            <w:hideMark/>
          </w:tcPr>
          <w:p w14:paraId="75860D76" w14:textId="77777777" w:rsidR="00610AA2" w:rsidRDefault="00610AA2" w:rsidP="005E2DDE">
            <w:pPr>
              <w:rPr>
                <w:rFonts w:ascii="Times New Roman" w:hAnsi="Times New Roman"/>
                <w:sz w:val="18"/>
                <w:szCs w:val="18"/>
              </w:rPr>
            </w:pPr>
            <w:r>
              <w:rPr>
                <w:rFonts w:ascii="Times New Roman" w:hAnsi="Times New Roman"/>
                <w:sz w:val="18"/>
                <w:szCs w:val="18"/>
              </w:rPr>
              <w:t>+EDUC 4500 Professional Leadership Seminar (required)</w:t>
            </w:r>
          </w:p>
        </w:tc>
        <w:tc>
          <w:tcPr>
            <w:tcW w:w="752" w:type="dxa"/>
            <w:tcBorders>
              <w:top w:val="single" w:sz="4" w:space="0" w:color="000000"/>
              <w:left w:val="single" w:sz="4" w:space="0" w:color="000000"/>
              <w:bottom w:val="single" w:sz="4" w:space="0" w:color="000000"/>
              <w:right w:val="single" w:sz="4" w:space="0" w:color="000000"/>
            </w:tcBorders>
            <w:vAlign w:val="center"/>
            <w:hideMark/>
          </w:tcPr>
          <w:p w14:paraId="32BF4BD3" w14:textId="77777777" w:rsidR="00610AA2" w:rsidRDefault="00610AA2" w:rsidP="005E2DDE">
            <w:pPr>
              <w:tabs>
                <w:tab w:val="right" w:pos="9360"/>
              </w:tabs>
              <w:jc w:val="center"/>
              <w:rPr>
                <w:rFonts w:ascii="Times New Roman" w:hAnsi="Times New Roman"/>
                <w:sz w:val="18"/>
                <w:szCs w:val="18"/>
              </w:rPr>
            </w:pPr>
            <w:r>
              <w:rPr>
                <w:rFonts w:ascii="Times New Roman" w:hAnsi="Times New Roman"/>
                <w:sz w:val="18"/>
                <w:szCs w:val="18"/>
              </w:rPr>
              <w:t>3</w:t>
            </w:r>
          </w:p>
        </w:tc>
        <w:tc>
          <w:tcPr>
            <w:tcW w:w="720" w:type="dxa"/>
            <w:tcBorders>
              <w:top w:val="single" w:sz="4" w:space="0" w:color="000000"/>
              <w:left w:val="single" w:sz="4" w:space="0" w:color="000000"/>
              <w:bottom w:val="single" w:sz="4" w:space="0" w:color="000000"/>
              <w:right w:val="single" w:sz="4" w:space="0" w:color="000000"/>
            </w:tcBorders>
            <w:vAlign w:val="center"/>
          </w:tcPr>
          <w:p w14:paraId="6FCC9D1D" w14:textId="77777777" w:rsidR="00610AA2" w:rsidRDefault="00610AA2" w:rsidP="005E2DDE">
            <w:pPr>
              <w:tabs>
                <w:tab w:val="right" w:pos="9360"/>
              </w:tabs>
              <w:jc w:val="center"/>
              <w:rPr>
                <w:rFonts w:ascii="Times New Roman" w:hAnsi="Times New Roman"/>
                <w:sz w:val="18"/>
                <w:szCs w:val="18"/>
              </w:rPr>
            </w:pPr>
          </w:p>
        </w:tc>
      </w:tr>
      <w:tr w:rsidR="00610AA2" w14:paraId="026E809D" w14:textId="77777777" w:rsidTr="005E2DDE">
        <w:trPr>
          <w:jc w:val="center"/>
        </w:trPr>
        <w:tc>
          <w:tcPr>
            <w:tcW w:w="8603" w:type="dxa"/>
            <w:tcBorders>
              <w:top w:val="single" w:sz="4" w:space="0" w:color="000000"/>
              <w:left w:val="single" w:sz="4" w:space="0" w:color="000000"/>
              <w:bottom w:val="single" w:sz="4" w:space="0" w:color="000000"/>
              <w:right w:val="single" w:sz="4" w:space="0" w:color="000000"/>
            </w:tcBorders>
            <w:vAlign w:val="center"/>
            <w:hideMark/>
          </w:tcPr>
          <w:p w14:paraId="7D390B70" w14:textId="77777777" w:rsidR="00610AA2" w:rsidRDefault="00610AA2" w:rsidP="005E2DDE">
            <w:pPr>
              <w:tabs>
                <w:tab w:val="right" w:pos="9360"/>
              </w:tabs>
              <w:rPr>
                <w:rFonts w:ascii="Times New Roman" w:hAnsi="Times New Roman"/>
                <w:sz w:val="18"/>
                <w:szCs w:val="18"/>
              </w:rPr>
            </w:pPr>
            <w:r>
              <w:rPr>
                <w:rFonts w:ascii="Times New Roman" w:hAnsi="Times New Roman"/>
                <w:b/>
                <w:sz w:val="18"/>
                <w:szCs w:val="18"/>
              </w:rPr>
              <w:t>+Note:</w:t>
            </w:r>
            <w:r>
              <w:rPr>
                <w:rFonts w:ascii="Times New Roman" w:hAnsi="Times New Roman"/>
                <w:sz w:val="18"/>
                <w:szCs w:val="18"/>
              </w:rPr>
              <w:t xml:space="preserve"> </w:t>
            </w:r>
            <w:r>
              <w:rPr>
                <w:rFonts w:ascii="Times New Roman" w:hAnsi="Times New Roman"/>
                <w:b/>
                <w:sz w:val="18"/>
                <w:szCs w:val="18"/>
              </w:rPr>
              <w:t>Admission to teacher education required.</w:t>
            </w:r>
          </w:p>
        </w:tc>
        <w:tc>
          <w:tcPr>
            <w:tcW w:w="1472" w:type="dxa"/>
            <w:gridSpan w:val="2"/>
            <w:tcBorders>
              <w:top w:val="single" w:sz="4" w:space="0" w:color="000000"/>
              <w:left w:val="single" w:sz="4" w:space="0" w:color="000000"/>
              <w:bottom w:val="single" w:sz="4" w:space="0" w:color="000000"/>
              <w:right w:val="single" w:sz="4" w:space="0" w:color="000000"/>
            </w:tcBorders>
            <w:vAlign w:val="center"/>
          </w:tcPr>
          <w:p w14:paraId="1078B96F" w14:textId="77777777" w:rsidR="00610AA2" w:rsidRDefault="00610AA2" w:rsidP="005E2DDE">
            <w:pPr>
              <w:tabs>
                <w:tab w:val="right" w:pos="9360"/>
              </w:tabs>
              <w:jc w:val="center"/>
              <w:rPr>
                <w:rFonts w:ascii="Times New Roman" w:hAnsi="Times New Roman"/>
                <w:sz w:val="18"/>
                <w:szCs w:val="18"/>
              </w:rPr>
            </w:pPr>
          </w:p>
        </w:tc>
      </w:tr>
      <w:tr w:rsidR="00610AA2" w14:paraId="55A39FB4" w14:textId="77777777" w:rsidTr="005E2DDE">
        <w:trPr>
          <w:trHeight w:val="455"/>
          <w:jc w:val="center"/>
        </w:trPr>
        <w:tc>
          <w:tcPr>
            <w:tcW w:w="10075" w:type="dxa"/>
            <w:gridSpan w:val="3"/>
            <w:tcBorders>
              <w:top w:val="single" w:sz="4" w:space="0" w:color="000000"/>
              <w:left w:val="single" w:sz="4" w:space="0" w:color="000000"/>
              <w:bottom w:val="single" w:sz="4" w:space="0" w:color="000000"/>
              <w:right w:val="single" w:sz="4" w:space="0" w:color="000000"/>
            </w:tcBorders>
            <w:vAlign w:val="center"/>
            <w:hideMark/>
          </w:tcPr>
          <w:p w14:paraId="6448BDBB" w14:textId="77777777" w:rsidR="00610AA2" w:rsidRDefault="00610AA2" w:rsidP="005E2DDE">
            <w:pPr>
              <w:tabs>
                <w:tab w:val="right" w:pos="9360"/>
              </w:tabs>
              <w:rPr>
                <w:rFonts w:ascii="Times New Roman" w:hAnsi="Times New Roman"/>
                <w:sz w:val="18"/>
                <w:szCs w:val="18"/>
              </w:rPr>
            </w:pPr>
            <w:r>
              <w:rPr>
                <w:rFonts w:ascii="Times New Roman" w:hAnsi="Times New Roman"/>
                <w:b/>
                <w:sz w:val="18"/>
                <w:szCs w:val="18"/>
              </w:rPr>
              <w:t>ELECTIVES</w:t>
            </w:r>
            <w:r>
              <w:rPr>
                <w:rFonts w:ascii="Times New Roman" w:hAnsi="Times New Roman"/>
                <w:sz w:val="18"/>
                <w:szCs w:val="18"/>
              </w:rPr>
              <w:t xml:space="preserve">: </w:t>
            </w:r>
            <w:proofErr w:type="gramStart"/>
            <w:r>
              <w:rPr>
                <w:rFonts w:ascii="Times New Roman" w:hAnsi="Times New Roman"/>
                <w:sz w:val="18"/>
                <w:szCs w:val="18"/>
              </w:rPr>
              <w:t>A sufficient number of</w:t>
            </w:r>
            <w:proofErr w:type="gramEnd"/>
            <w:r>
              <w:rPr>
                <w:rFonts w:ascii="Times New Roman" w:hAnsi="Times New Roman"/>
                <w:sz w:val="18"/>
                <w:szCs w:val="18"/>
              </w:rPr>
              <w:t xml:space="preserve"> electives must be taken in order to meet the graduation requirements of 124 hours.</w:t>
            </w:r>
          </w:p>
        </w:tc>
      </w:tr>
      <w:tr w:rsidR="00610AA2" w14:paraId="781471F2" w14:textId="77777777" w:rsidTr="005E2DDE">
        <w:trPr>
          <w:jc w:val="center"/>
        </w:trPr>
        <w:tc>
          <w:tcPr>
            <w:tcW w:w="8603" w:type="dxa"/>
            <w:tcBorders>
              <w:top w:val="single" w:sz="4" w:space="0" w:color="000000"/>
              <w:left w:val="single" w:sz="4" w:space="0" w:color="000000"/>
              <w:bottom w:val="single" w:sz="4" w:space="0" w:color="000000"/>
              <w:right w:val="single" w:sz="4" w:space="0" w:color="000000"/>
            </w:tcBorders>
            <w:vAlign w:val="center"/>
            <w:hideMark/>
          </w:tcPr>
          <w:p w14:paraId="01329509" w14:textId="77777777" w:rsidR="00610AA2" w:rsidRDefault="00610AA2" w:rsidP="005E2DDE">
            <w:pPr>
              <w:tabs>
                <w:tab w:val="right" w:pos="9360"/>
              </w:tabs>
              <w:rPr>
                <w:rFonts w:ascii="Times New Roman" w:hAnsi="Times New Roman"/>
                <w:sz w:val="18"/>
                <w:szCs w:val="18"/>
              </w:rPr>
            </w:pPr>
            <w:r>
              <w:rPr>
                <w:rFonts w:ascii="Times New Roman" w:hAnsi="Times New Roman"/>
                <w:b/>
                <w:sz w:val="18"/>
                <w:szCs w:val="18"/>
              </w:rPr>
              <w:t>**RECOMMENDED PERSPECTIVES COURSES:</w:t>
            </w:r>
          </w:p>
        </w:tc>
        <w:tc>
          <w:tcPr>
            <w:tcW w:w="1472" w:type="dxa"/>
            <w:gridSpan w:val="2"/>
            <w:tcBorders>
              <w:top w:val="single" w:sz="4" w:space="0" w:color="000000"/>
              <w:left w:val="single" w:sz="4" w:space="0" w:color="000000"/>
              <w:bottom w:val="single" w:sz="4" w:space="0" w:color="000000"/>
              <w:right w:val="single" w:sz="4" w:space="0" w:color="000000"/>
            </w:tcBorders>
            <w:vAlign w:val="center"/>
          </w:tcPr>
          <w:p w14:paraId="0C8C292E" w14:textId="77777777" w:rsidR="00610AA2" w:rsidRDefault="00610AA2" w:rsidP="005E2DDE">
            <w:pPr>
              <w:tabs>
                <w:tab w:val="right" w:pos="9360"/>
              </w:tabs>
              <w:jc w:val="center"/>
              <w:rPr>
                <w:rFonts w:ascii="Times New Roman" w:hAnsi="Times New Roman"/>
                <w:sz w:val="18"/>
                <w:szCs w:val="18"/>
              </w:rPr>
            </w:pPr>
          </w:p>
        </w:tc>
      </w:tr>
      <w:tr w:rsidR="00610AA2" w14:paraId="4F741D46" w14:textId="77777777" w:rsidTr="005E2DDE">
        <w:trPr>
          <w:jc w:val="center"/>
        </w:trPr>
        <w:tc>
          <w:tcPr>
            <w:tcW w:w="8603" w:type="dxa"/>
            <w:tcBorders>
              <w:top w:val="single" w:sz="4" w:space="0" w:color="000000"/>
              <w:left w:val="single" w:sz="4" w:space="0" w:color="000000"/>
              <w:bottom w:val="single" w:sz="4" w:space="0" w:color="000000"/>
              <w:right w:val="single" w:sz="4" w:space="0" w:color="000000"/>
            </w:tcBorders>
            <w:vAlign w:val="center"/>
            <w:hideMark/>
          </w:tcPr>
          <w:p w14:paraId="43644B03" w14:textId="77777777" w:rsidR="00610AA2" w:rsidRDefault="00610AA2" w:rsidP="005E2DDE">
            <w:pPr>
              <w:tabs>
                <w:tab w:val="right" w:pos="9360"/>
              </w:tabs>
              <w:rPr>
                <w:rFonts w:ascii="Times New Roman" w:hAnsi="Times New Roman"/>
                <w:sz w:val="18"/>
                <w:szCs w:val="18"/>
              </w:rPr>
            </w:pPr>
            <w:r>
              <w:rPr>
                <w:rFonts w:ascii="Times New Roman" w:hAnsi="Times New Roman"/>
                <w:sz w:val="18"/>
                <w:szCs w:val="18"/>
              </w:rPr>
              <w:t>PSYC 1500 Human Development</w:t>
            </w:r>
          </w:p>
        </w:tc>
        <w:tc>
          <w:tcPr>
            <w:tcW w:w="1472" w:type="dxa"/>
            <w:gridSpan w:val="2"/>
            <w:tcBorders>
              <w:top w:val="single" w:sz="4" w:space="0" w:color="000000"/>
              <w:left w:val="single" w:sz="4" w:space="0" w:color="000000"/>
              <w:bottom w:val="single" w:sz="4" w:space="0" w:color="000000"/>
              <w:right w:val="single" w:sz="4" w:space="0" w:color="000000"/>
            </w:tcBorders>
            <w:vAlign w:val="center"/>
          </w:tcPr>
          <w:p w14:paraId="799E7825" w14:textId="77777777" w:rsidR="00610AA2" w:rsidRDefault="00610AA2" w:rsidP="005E2DDE">
            <w:pPr>
              <w:tabs>
                <w:tab w:val="right" w:pos="9360"/>
              </w:tabs>
              <w:jc w:val="center"/>
              <w:rPr>
                <w:rFonts w:ascii="Times New Roman" w:hAnsi="Times New Roman"/>
                <w:sz w:val="18"/>
                <w:szCs w:val="18"/>
              </w:rPr>
            </w:pPr>
          </w:p>
        </w:tc>
      </w:tr>
      <w:tr w:rsidR="00610AA2" w14:paraId="00800860" w14:textId="77777777" w:rsidTr="005E2DDE">
        <w:trPr>
          <w:jc w:val="center"/>
        </w:trPr>
        <w:tc>
          <w:tcPr>
            <w:tcW w:w="8603" w:type="dxa"/>
            <w:tcBorders>
              <w:top w:val="single" w:sz="4" w:space="0" w:color="000000"/>
              <w:left w:val="single" w:sz="4" w:space="0" w:color="000000"/>
              <w:bottom w:val="single" w:sz="4" w:space="0" w:color="000000"/>
              <w:right w:val="single" w:sz="4" w:space="0" w:color="000000"/>
            </w:tcBorders>
            <w:vAlign w:val="center"/>
            <w:hideMark/>
          </w:tcPr>
          <w:p w14:paraId="3493EDC2" w14:textId="77777777" w:rsidR="00610AA2" w:rsidRDefault="00610AA2" w:rsidP="005E2DDE">
            <w:pPr>
              <w:tabs>
                <w:tab w:val="right" w:pos="9360"/>
              </w:tabs>
              <w:rPr>
                <w:rFonts w:ascii="Times New Roman" w:hAnsi="Times New Roman"/>
                <w:sz w:val="18"/>
                <w:szCs w:val="18"/>
              </w:rPr>
            </w:pPr>
            <w:r>
              <w:rPr>
                <w:rFonts w:ascii="Times New Roman" w:hAnsi="Times New Roman"/>
                <w:sz w:val="18"/>
                <w:szCs w:val="18"/>
              </w:rPr>
              <w:t>SOC 1502 Global Societies</w:t>
            </w:r>
          </w:p>
        </w:tc>
        <w:tc>
          <w:tcPr>
            <w:tcW w:w="1472" w:type="dxa"/>
            <w:gridSpan w:val="2"/>
            <w:tcBorders>
              <w:top w:val="single" w:sz="4" w:space="0" w:color="000000"/>
              <w:left w:val="single" w:sz="4" w:space="0" w:color="000000"/>
              <w:bottom w:val="single" w:sz="4" w:space="0" w:color="000000"/>
              <w:right w:val="single" w:sz="4" w:space="0" w:color="000000"/>
            </w:tcBorders>
            <w:vAlign w:val="center"/>
          </w:tcPr>
          <w:p w14:paraId="2A14F176" w14:textId="77777777" w:rsidR="00610AA2" w:rsidRDefault="00610AA2" w:rsidP="005E2DDE">
            <w:pPr>
              <w:tabs>
                <w:tab w:val="right" w:pos="9360"/>
              </w:tabs>
              <w:jc w:val="center"/>
              <w:rPr>
                <w:rFonts w:ascii="Times New Roman" w:hAnsi="Times New Roman"/>
                <w:sz w:val="18"/>
                <w:szCs w:val="18"/>
              </w:rPr>
            </w:pPr>
          </w:p>
        </w:tc>
      </w:tr>
      <w:tr w:rsidR="00610AA2" w14:paraId="7EC25781" w14:textId="77777777" w:rsidTr="005E2DDE">
        <w:trPr>
          <w:jc w:val="center"/>
        </w:trPr>
        <w:tc>
          <w:tcPr>
            <w:tcW w:w="8603" w:type="dxa"/>
            <w:tcBorders>
              <w:top w:val="single" w:sz="4" w:space="0" w:color="000000"/>
              <w:left w:val="single" w:sz="4" w:space="0" w:color="000000"/>
              <w:bottom w:val="single" w:sz="4" w:space="0" w:color="000000"/>
              <w:right w:val="single" w:sz="4" w:space="0" w:color="000000"/>
            </w:tcBorders>
            <w:vAlign w:val="center"/>
            <w:hideMark/>
          </w:tcPr>
          <w:p w14:paraId="4ACDE972" w14:textId="77777777" w:rsidR="00610AA2" w:rsidRDefault="00610AA2" w:rsidP="005E2DDE">
            <w:pPr>
              <w:tabs>
                <w:tab w:val="right" w:pos="9360"/>
              </w:tabs>
              <w:rPr>
                <w:rFonts w:ascii="Times New Roman" w:hAnsi="Times New Roman"/>
                <w:sz w:val="18"/>
                <w:szCs w:val="18"/>
              </w:rPr>
            </w:pPr>
            <w:r>
              <w:rPr>
                <w:rFonts w:ascii="Times New Roman" w:hAnsi="Times New Roman"/>
                <w:sz w:val="18"/>
                <w:szCs w:val="18"/>
              </w:rPr>
              <w:t>COMM 1101 Public Speaking</w:t>
            </w:r>
          </w:p>
        </w:tc>
        <w:tc>
          <w:tcPr>
            <w:tcW w:w="1472" w:type="dxa"/>
            <w:gridSpan w:val="2"/>
            <w:tcBorders>
              <w:top w:val="single" w:sz="4" w:space="0" w:color="000000"/>
              <w:left w:val="single" w:sz="4" w:space="0" w:color="000000"/>
              <w:bottom w:val="single" w:sz="4" w:space="0" w:color="000000"/>
              <w:right w:val="single" w:sz="4" w:space="0" w:color="000000"/>
            </w:tcBorders>
            <w:vAlign w:val="center"/>
          </w:tcPr>
          <w:p w14:paraId="58819873" w14:textId="77777777" w:rsidR="00610AA2" w:rsidRDefault="00610AA2" w:rsidP="005E2DDE">
            <w:pPr>
              <w:tabs>
                <w:tab w:val="right" w:pos="9360"/>
              </w:tabs>
              <w:jc w:val="center"/>
              <w:rPr>
                <w:rFonts w:ascii="Times New Roman" w:hAnsi="Times New Roman"/>
                <w:sz w:val="18"/>
                <w:szCs w:val="18"/>
              </w:rPr>
            </w:pPr>
          </w:p>
        </w:tc>
      </w:tr>
      <w:tr w:rsidR="00610AA2" w14:paraId="31354A32" w14:textId="77777777" w:rsidTr="005E2DDE">
        <w:trPr>
          <w:jc w:val="center"/>
        </w:trPr>
        <w:tc>
          <w:tcPr>
            <w:tcW w:w="8603" w:type="dxa"/>
            <w:tcBorders>
              <w:top w:val="single" w:sz="4" w:space="0" w:color="000000"/>
              <w:left w:val="single" w:sz="4" w:space="0" w:color="000000"/>
              <w:bottom w:val="single" w:sz="4" w:space="0" w:color="000000"/>
              <w:right w:val="single" w:sz="4" w:space="0" w:color="000000"/>
            </w:tcBorders>
            <w:vAlign w:val="center"/>
            <w:hideMark/>
          </w:tcPr>
          <w:p w14:paraId="00A3E701" w14:textId="77777777" w:rsidR="00610AA2" w:rsidRDefault="00610AA2" w:rsidP="005E2DDE">
            <w:pPr>
              <w:tabs>
                <w:tab w:val="right" w:pos="9360"/>
              </w:tabs>
              <w:rPr>
                <w:rFonts w:ascii="Times New Roman" w:hAnsi="Times New Roman"/>
                <w:sz w:val="18"/>
                <w:szCs w:val="18"/>
              </w:rPr>
            </w:pPr>
            <w:r>
              <w:rPr>
                <w:rFonts w:ascii="Times New Roman" w:hAnsi="Times New Roman"/>
                <w:b/>
                <w:sz w:val="18"/>
                <w:szCs w:val="18"/>
              </w:rPr>
              <w:t xml:space="preserve">Licensure in more than one field requires the completion of all requirements in each field. Applied practice must involve all fields. Requirements for licensure are in addition to degree requirements for a given major. </w:t>
            </w:r>
            <w:proofErr w:type="gramStart"/>
            <w:r>
              <w:rPr>
                <w:rFonts w:ascii="Times New Roman" w:hAnsi="Times New Roman"/>
                <w:b/>
                <w:sz w:val="18"/>
                <w:szCs w:val="18"/>
              </w:rPr>
              <w:t>In order to</w:t>
            </w:r>
            <w:proofErr w:type="gramEnd"/>
            <w:r>
              <w:rPr>
                <w:rFonts w:ascii="Times New Roman" w:hAnsi="Times New Roman"/>
                <w:b/>
                <w:sz w:val="18"/>
                <w:szCs w:val="18"/>
              </w:rPr>
              <w:t xml:space="preserve"> successfully complete a teacher education program, all candidates must have a minimum of 24 hours of coursework in the academic content area with grades of C (equivalent to 2.0) or higher (middle grades, secondary, and special subjects).</w:t>
            </w:r>
          </w:p>
        </w:tc>
        <w:tc>
          <w:tcPr>
            <w:tcW w:w="1472" w:type="dxa"/>
            <w:gridSpan w:val="2"/>
            <w:tcBorders>
              <w:top w:val="single" w:sz="4" w:space="0" w:color="000000"/>
              <w:left w:val="single" w:sz="4" w:space="0" w:color="000000"/>
              <w:bottom w:val="single" w:sz="4" w:space="0" w:color="000000"/>
              <w:right w:val="single" w:sz="4" w:space="0" w:color="000000"/>
            </w:tcBorders>
            <w:vAlign w:val="center"/>
          </w:tcPr>
          <w:p w14:paraId="2AE1BDA6" w14:textId="77777777" w:rsidR="00610AA2" w:rsidRDefault="00610AA2" w:rsidP="005E2DDE">
            <w:pPr>
              <w:tabs>
                <w:tab w:val="right" w:pos="9360"/>
              </w:tabs>
              <w:jc w:val="center"/>
              <w:rPr>
                <w:rFonts w:ascii="Times New Roman" w:hAnsi="Times New Roman"/>
                <w:sz w:val="18"/>
                <w:szCs w:val="18"/>
              </w:rPr>
            </w:pPr>
          </w:p>
        </w:tc>
      </w:tr>
      <w:bookmarkEnd w:id="4"/>
    </w:tbl>
    <w:p w14:paraId="646C2AAE" w14:textId="77777777" w:rsidR="00610AA2" w:rsidRDefault="00610AA2" w:rsidP="00610AA2"/>
    <w:p w14:paraId="24AE347C" w14:textId="77777777" w:rsidR="00610AA2" w:rsidRDefault="00610AA2" w:rsidP="00610AA2"/>
    <w:p w14:paraId="11584A34" w14:textId="77777777" w:rsidR="00E0276B" w:rsidRPr="008D0341" w:rsidRDefault="00E0276B" w:rsidP="00E0276B">
      <w:pPr>
        <w:tabs>
          <w:tab w:val="center" w:pos="4680"/>
        </w:tabs>
        <w:jc w:val="center"/>
        <w:rPr>
          <w:rFonts w:ascii="Times New Roman" w:hAnsi="Times New Roman"/>
          <w:sz w:val="21"/>
          <w:szCs w:val="21"/>
        </w:rPr>
      </w:pPr>
      <w:r w:rsidRPr="00941804">
        <w:rPr>
          <w:rFonts w:ascii="Times New Roman" w:hAnsi="Times New Roman"/>
          <w:b/>
        </w:rPr>
        <w:br w:type="page"/>
      </w:r>
      <w:r w:rsidRPr="008D0341">
        <w:rPr>
          <w:rFonts w:ascii="Times New Roman" w:hAnsi="Times New Roman"/>
          <w:b/>
          <w:i/>
          <w:sz w:val="21"/>
          <w:szCs w:val="21"/>
        </w:rPr>
        <w:lastRenderedPageBreak/>
        <w:t>MIDDLE SCHOOL EDUCATION PROGRAM STANDARDS</w:t>
      </w:r>
    </w:p>
    <w:p w14:paraId="03237859" w14:textId="77777777" w:rsidR="00E0276B" w:rsidRPr="008D0341" w:rsidRDefault="00E0276B" w:rsidP="00E0276B">
      <w:pPr>
        <w:rPr>
          <w:rFonts w:ascii="Times New Roman" w:hAnsi="Times New Roman"/>
          <w:sz w:val="21"/>
          <w:szCs w:val="21"/>
        </w:rPr>
      </w:pPr>
      <w:r w:rsidRPr="008D0341">
        <w:rPr>
          <w:rFonts w:ascii="Times New Roman" w:hAnsi="Times New Roman"/>
          <w:sz w:val="21"/>
          <w:szCs w:val="21"/>
        </w:rPr>
        <w:t>Prospective teachers who successfully complete the Middle School Education program will be able to demonstrate the following North Carolina Teacher Education Specialty Area Standards:</w:t>
      </w:r>
    </w:p>
    <w:p w14:paraId="02CC9E71" w14:textId="77777777" w:rsidR="00E0276B" w:rsidRPr="008D0341" w:rsidRDefault="00E0276B" w:rsidP="00E0276B">
      <w:pPr>
        <w:widowControl/>
        <w:autoSpaceDE w:val="0"/>
        <w:autoSpaceDN w:val="0"/>
        <w:adjustRightInd w:val="0"/>
        <w:ind w:left="1440" w:hanging="1440"/>
        <w:rPr>
          <w:rFonts w:ascii="Times New Roman" w:hAnsi="Times New Roman"/>
          <w:bCs/>
          <w:snapToGrid/>
          <w:sz w:val="21"/>
          <w:szCs w:val="21"/>
        </w:rPr>
      </w:pPr>
      <w:r w:rsidRPr="008D0341">
        <w:rPr>
          <w:rFonts w:ascii="Times New Roman" w:hAnsi="Times New Roman"/>
          <w:b/>
          <w:bCs/>
          <w:snapToGrid/>
          <w:sz w:val="21"/>
          <w:szCs w:val="21"/>
        </w:rPr>
        <w:t>Standard 1:</w:t>
      </w:r>
      <w:r w:rsidRPr="008D0341">
        <w:rPr>
          <w:rFonts w:ascii="Times New Roman" w:hAnsi="Times New Roman"/>
          <w:bCs/>
          <w:snapToGrid/>
          <w:sz w:val="21"/>
          <w:szCs w:val="21"/>
        </w:rPr>
        <w:t xml:space="preserve"> </w:t>
      </w:r>
      <w:r w:rsidRPr="008D0341">
        <w:rPr>
          <w:rFonts w:ascii="Times New Roman" w:hAnsi="Times New Roman"/>
          <w:bCs/>
          <w:snapToGrid/>
          <w:sz w:val="21"/>
          <w:szCs w:val="21"/>
        </w:rPr>
        <w:tab/>
        <w:t>Middle level teacher candidates understand and apply the major concepts, principles, theories, and research related to young adolescent development that support student development and learning.</w:t>
      </w:r>
    </w:p>
    <w:p w14:paraId="7EE6F9B1" w14:textId="77777777" w:rsidR="00E0276B" w:rsidRPr="008D0341" w:rsidRDefault="00E0276B" w:rsidP="00E0276B">
      <w:pPr>
        <w:widowControl/>
        <w:autoSpaceDE w:val="0"/>
        <w:autoSpaceDN w:val="0"/>
        <w:adjustRightInd w:val="0"/>
        <w:ind w:left="1440" w:hanging="1440"/>
        <w:rPr>
          <w:rFonts w:ascii="Times New Roman" w:hAnsi="Times New Roman"/>
          <w:bCs/>
          <w:snapToGrid/>
          <w:sz w:val="21"/>
          <w:szCs w:val="21"/>
        </w:rPr>
      </w:pPr>
      <w:r w:rsidRPr="008D0341">
        <w:rPr>
          <w:rFonts w:ascii="Times New Roman" w:hAnsi="Times New Roman"/>
          <w:b/>
          <w:bCs/>
          <w:snapToGrid/>
          <w:sz w:val="21"/>
          <w:szCs w:val="21"/>
        </w:rPr>
        <w:t>Standard 2:</w:t>
      </w:r>
      <w:r w:rsidRPr="008D0341">
        <w:rPr>
          <w:rFonts w:ascii="Times New Roman" w:hAnsi="Times New Roman"/>
          <w:bCs/>
          <w:snapToGrid/>
          <w:sz w:val="21"/>
          <w:szCs w:val="21"/>
        </w:rPr>
        <w:t xml:space="preserve"> </w:t>
      </w:r>
      <w:r w:rsidRPr="008D0341">
        <w:rPr>
          <w:rFonts w:ascii="Times New Roman" w:hAnsi="Times New Roman"/>
          <w:bCs/>
          <w:snapToGrid/>
          <w:sz w:val="21"/>
          <w:szCs w:val="21"/>
        </w:rPr>
        <w:tab/>
        <w:t>Middle level teacher candidates understand and apply the philosophical foundations of developmentally responsive middle level programs and schools and the organizational structures that support young adolescent development.</w:t>
      </w:r>
    </w:p>
    <w:p w14:paraId="7E05E551" w14:textId="77777777" w:rsidR="00E0276B" w:rsidRPr="008D0341" w:rsidRDefault="00E0276B" w:rsidP="00E0276B">
      <w:pPr>
        <w:widowControl/>
        <w:autoSpaceDE w:val="0"/>
        <w:autoSpaceDN w:val="0"/>
        <w:adjustRightInd w:val="0"/>
        <w:ind w:left="1440" w:hanging="1440"/>
        <w:rPr>
          <w:rFonts w:ascii="Times New Roman" w:hAnsi="Times New Roman"/>
          <w:bCs/>
          <w:snapToGrid/>
          <w:sz w:val="21"/>
          <w:szCs w:val="21"/>
        </w:rPr>
      </w:pPr>
      <w:r w:rsidRPr="008D0341">
        <w:rPr>
          <w:rFonts w:ascii="Times New Roman" w:hAnsi="Times New Roman"/>
          <w:b/>
          <w:bCs/>
          <w:snapToGrid/>
          <w:sz w:val="21"/>
          <w:szCs w:val="21"/>
        </w:rPr>
        <w:t>Standard 3:</w:t>
      </w:r>
      <w:r w:rsidRPr="008D0341">
        <w:rPr>
          <w:rFonts w:ascii="Times New Roman" w:hAnsi="Times New Roman"/>
          <w:bCs/>
          <w:snapToGrid/>
          <w:sz w:val="21"/>
          <w:szCs w:val="21"/>
        </w:rPr>
        <w:t xml:space="preserve"> </w:t>
      </w:r>
      <w:r w:rsidRPr="008D0341">
        <w:rPr>
          <w:rFonts w:ascii="Times New Roman" w:hAnsi="Times New Roman"/>
          <w:bCs/>
          <w:snapToGrid/>
          <w:sz w:val="21"/>
          <w:szCs w:val="21"/>
        </w:rPr>
        <w:tab/>
        <w:t>Middle level teacher candidates plan and teach interdisciplinary curriculum based on core and elective/exploratory curricula that are relevant, challenging, and exploratory.</w:t>
      </w:r>
    </w:p>
    <w:p w14:paraId="433B4DE2" w14:textId="77777777" w:rsidR="00E0276B" w:rsidRPr="008D0341" w:rsidRDefault="00E0276B" w:rsidP="00E0276B">
      <w:pPr>
        <w:widowControl/>
        <w:autoSpaceDE w:val="0"/>
        <w:autoSpaceDN w:val="0"/>
        <w:adjustRightInd w:val="0"/>
        <w:ind w:left="1440" w:hanging="1440"/>
        <w:rPr>
          <w:rFonts w:ascii="Times New Roman" w:hAnsi="Times New Roman"/>
          <w:bCs/>
          <w:snapToGrid/>
          <w:sz w:val="21"/>
          <w:szCs w:val="21"/>
        </w:rPr>
      </w:pPr>
      <w:r w:rsidRPr="008D0341">
        <w:rPr>
          <w:rFonts w:ascii="Times New Roman" w:hAnsi="Times New Roman"/>
          <w:b/>
          <w:bCs/>
          <w:snapToGrid/>
          <w:sz w:val="21"/>
          <w:szCs w:val="21"/>
        </w:rPr>
        <w:t>Standard 4:</w:t>
      </w:r>
      <w:r w:rsidRPr="008D0341">
        <w:rPr>
          <w:rFonts w:ascii="Times New Roman" w:hAnsi="Times New Roman"/>
          <w:bCs/>
          <w:snapToGrid/>
          <w:sz w:val="21"/>
          <w:szCs w:val="21"/>
        </w:rPr>
        <w:t xml:space="preserve"> </w:t>
      </w:r>
      <w:r w:rsidRPr="008D0341">
        <w:rPr>
          <w:rFonts w:ascii="Times New Roman" w:hAnsi="Times New Roman"/>
          <w:bCs/>
          <w:snapToGrid/>
          <w:sz w:val="21"/>
          <w:szCs w:val="21"/>
        </w:rPr>
        <w:tab/>
        <w:t>Middle level teacher candidates understand and apply the major concepts, principles, theories, and research unique to effective middle level instruction and assessment, and they employ a variety of developmentally responsive strategies to meet the varying abilities and learning styles of all young adolescents.</w:t>
      </w:r>
    </w:p>
    <w:p w14:paraId="5527C1E0" w14:textId="77777777" w:rsidR="00E0276B" w:rsidRPr="008D0341" w:rsidRDefault="00E0276B" w:rsidP="00E0276B">
      <w:pPr>
        <w:tabs>
          <w:tab w:val="left" w:pos="-1440"/>
        </w:tabs>
        <w:rPr>
          <w:rFonts w:ascii="Times New Roman" w:hAnsi="Times New Roman"/>
          <w:i/>
          <w:sz w:val="21"/>
          <w:szCs w:val="21"/>
        </w:rPr>
      </w:pPr>
      <w:r w:rsidRPr="008D0341">
        <w:rPr>
          <w:rFonts w:ascii="Times New Roman" w:hAnsi="Times New Roman"/>
          <w:sz w:val="21"/>
          <w:szCs w:val="21"/>
        </w:rPr>
        <w:t xml:space="preserve">Catawba College’s Middle School Education program builds on the College’s broad liberal arts program. Prospective middle school teachers choose from four areas of concentration: language arts, mathematics, science, and social studies. They must complete the prescribed coursework for one of these areas. They are provided a thorough program in curriculum development and teaching methodology. More specifically, the program strives to prepare teachers who can articulate the goals of middle school education, provide continuation of their students’ general education, provide opportunities for exploration of interests, attend to their students’ personal development, individualize instruction, and create a flexible curriculum. </w:t>
      </w:r>
      <w:r w:rsidRPr="008D0341">
        <w:rPr>
          <w:rFonts w:ascii="Times New Roman" w:hAnsi="Times New Roman"/>
          <w:i/>
          <w:sz w:val="21"/>
          <w:szCs w:val="21"/>
        </w:rPr>
        <w:t>Specific details related to the standards for each program area may be found in appropriate syllabi of courses required in the program.</w:t>
      </w:r>
    </w:p>
    <w:p w14:paraId="714581FE" w14:textId="77777777" w:rsidR="00E0276B" w:rsidRPr="008D0341" w:rsidRDefault="00E0276B" w:rsidP="00E0276B">
      <w:pPr>
        <w:jc w:val="center"/>
        <w:rPr>
          <w:rFonts w:ascii="Times New Roman" w:hAnsi="Times New Roman"/>
          <w:b/>
          <w:sz w:val="21"/>
          <w:szCs w:val="21"/>
        </w:rPr>
      </w:pPr>
      <w:r w:rsidRPr="008D0341">
        <w:rPr>
          <w:rFonts w:ascii="Times New Roman" w:hAnsi="Times New Roman"/>
          <w:b/>
          <w:sz w:val="21"/>
          <w:szCs w:val="21"/>
        </w:rPr>
        <w:t>MATHEMATICS EDUCATION STANDARDS</w:t>
      </w:r>
    </w:p>
    <w:p w14:paraId="1298E264" w14:textId="77777777" w:rsidR="00E0276B" w:rsidRPr="008D0341" w:rsidRDefault="00E0276B" w:rsidP="00E0276B">
      <w:pPr>
        <w:rPr>
          <w:rFonts w:ascii="Times New Roman" w:hAnsi="Times New Roman"/>
          <w:sz w:val="21"/>
          <w:szCs w:val="21"/>
        </w:rPr>
      </w:pPr>
      <w:r w:rsidRPr="008D0341">
        <w:rPr>
          <w:rFonts w:ascii="Times New Roman" w:hAnsi="Times New Roman"/>
          <w:sz w:val="21"/>
          <w:szCs w:val="21"/>
        </w:rPr>
        <w:t>Prospective teachers who successfully complete the Middle Grades Mathematics program will be able to demonstrate the following North Carolina Teacher Education Specialty Area Standards:</w:t>
      </w:r>
    </w:p>
    <w:p w14:paraId="0E31C636" w14:textId="77777777" w:rsidR="00E0276B" w:rsidRPr="008D0341" w:rsidRDefault="00E0276B" w:rsidP="00E0276B">
      <w:pPr>
        <w:widowControl/>
        <w:autoSpaceDE w:val="0"/>
        <w:autoSpaceDN w:val="0"/>
        <w:adjustRightInd w:val="0"/>
        <w:ind w:left="1440" w:hanging="1440"/>
        <w:rPr>
          <w:rFonts w:ascii="Times New Roman" w:hAnsi="Times New Roman"/>
          <w:bCs/>
          <w:i/>
          <w:snapToGrid/>
          <w:sz w:val="21"/>
          <w:szCs w:val="21"/>
        </w:rPr>
      </w:pPr>
      <w:r w:rsidRPr="008D0341">
        <w:rPr>
          <w:rFonts w:ascii="Times New Roman" w:hAnsi="Times New Roman"/>
          <w:b/>
          <w:bCs/>
          <w:snapToGrid/>
          <w:sz w:val="21"/>
          <w:szCs w:val="21"/>
        </w:rPr>
        <w:t xml:space="preserve">Standard 1: </w:t>
      </w:r>
      <w:r w:rsidRPr="008D0341">
        <w:rPr>
          <w:rFonts w:ascii="Times New Roman" w:hAnsi="Times New Roman"/>
          <w:b/>
          <w:bCs/>
          <w:snapToGrid/>
          <w:color w:val="000000"/>
          <w:sz w:val="21"/>
          <w:szCs w:val="21"/>
        </w:rPr>
        <w:t xml:space="preserve"> </w:t>
      </w:r>
      <w:r w:rsidRPr="008D0341">
        <w:rPr>
          <w:rFonts w:ascii="Times New Roman" w:hAnsi="Times New Roman"/>
          <w:b/>
          <w:bCs/>
          <w:snapToGrid/>
          <w:color w:val="000000"/>
          <w:sz w:val="21"/>
          <w:szCs w:val="21"/>
        </w:rPr>
        <w:tab/>
      </w:r>
      <w:r w:rsidRPr="008D0341">
        <w:rPr>
          <w:rFonts w:ascii="Times New Roman" w:hAnsi="Times New Roman"/>
          <w:bCs/>
          <w:snapToGrid/>
          <w:sz w:val="21"/>
          <w:szCs w:val="21"/>
        </w:rPr>
        <w:t xml:space="preserve">Mathematics teacher candidates possess the mathematical knowledge needed to enable students to understand numbers, ways of representing numbers, and relationships among numbers and number systems and to enable students to understand meanings of operations and how they relate to one another. Candidates enable students to develop computational fluency and to make reasonable estimates. At the middle and secondary grade levels, teacher candidates need the mathematical knowledge to enable students to transfer their understanding of numbers and number operations to symbolic expressions involving variables. </w:t>
      </w:r>
      <w:r w:rsidRPr="008D0341">
        <w:rPr>
          <w:rFonts w:ascii="Times New Roman" w:hAnsi="Times New Roman"/>
          <w:bCs/>
          <w:i/>
          <w:snapToGrid/>
          <w:sz w:val="21"/>
          <w:szCs w:val="21"/>
        </w:rPr>
        <w:t>Number sense, numeration, numerical operation, and algebraic thinking</w:t>
      </w:r>
    </w:p>
    <w:p w14:paraId="268DBBB8" w14:textId="77777777" w:rsidR="00E0276B" w:rsidRPr="008D0341" w:rsidRDefault="00E0276B" w:rsidP="00E0276B">
      <w:pPr>
        <w:widowControl/>
        <w:autoSpaceDE w:val="0"/>
        <w:autoSpaceDN w:val="0"/>
        <w:adjustRightInd w:val="0"/>
        <w:ind w:left="1440" w:hanging="1440"/>
        <w:rPr>
          <w:rFonts w:ascii="Times New Roman" w:hAnsi="Times New Roman"/>
          <w:bCs/>
          <w:i/>
          <w:snapToGrid/>
          <w:sz w:val="21"/>
          <w:szCs w:val="21"/>
        </w:rPr>
      </w:pPr>
      <w:r w:rsidRPr="008D0341">
        <w:rPr>
          <w:rFonts w:ascii="Times New Roman" w:hAnsi="Times New Roman"/>
          <w:b/>
          <w:bCs/>
          <w:snapToGrid/>
          <w:color w:val="000000"/>
          <w:sz w:val="21"/>
          <w:szCs w:val="21"/>
        </w:rPr>
        <w:t xml:space="preserve">Standard 2: </w:t>
      </w:r>
      <w:r w:rsidRPr="008D0341">
        <w:rPr>
          <w:rFonts w:ascii="Times New Roman" w:hAnsi="Times New Roman"/>
          <w:b/>
          <w:bCs/>
          <w:snapToGrid/>
          <w:color w:val="000000"/>
          <w:sz w:val="21"/>
          <w:szCs w:val="21"/>
        </w:rPr>
        <w:tab/>
      </w:r>
      <w:r w:rsidRPr="008D0341">
        <w:rPr>
          <w:rFonts w:ascii="Times New Roman" w:hAnsi="Times New Roman"/>
          <w:bCs/>
          <w:snapToGrid/>
          <w:sz w:val="21"/>
          <w:szCs w:val="21"/>
        </w:rPr>
        <w:t xml:space="preserve">Mathematics teacher candidates possess the mathematical knowledge needed to enable students to analyze the characteristics and properties of 2- and 3-dimensional geometric shapes; to develop mathematical arguments about geometric relationships; to understand units, processes of measure, and measurable attributes of objects; and to apply appropriate techniques, tools, and formulas to determine measurements. They enable students to develop the visualization, spatial reasoning, and geometric modeling to solve problems. Teacher candidates particularly at middle and secondary grade levels need the mathematical knowledge to enable students to use coordinate geometry in solving problems, to understand concepts of symmetry, and to apply transformations. </w:t>
      </w:r>
      <w:r w:rsidRPr="008D0341">
        <w:rPr>
          <w:rFonts w:ascii="Times New Roman" w:hAnsi="Times New Roman"/>
          <w:bCs/>
          <w:i/>
          <w:snapToGrid/>
          <w:sz w:val="21"/>
          <w:szCs w:val="21"/>
        </w:rPr>
        <w:t xml:space="preserve">Spatial sense, </w:t>
      </w:r>
      <w:proofErr w:type="gramStart"/>
      <w:r w:rsidRPr="008D0341">
        <w:rPr>
          <w:rFonts w:ascii="Times New Roman" w:hAnsi="Times New Roman"/>
          <w:bCs/>
          <w:i/>
          <w:snapToGrid/>
          <w:sz w:val="21"/>
          <w:szCs w:val="21"/>
        </w:rPr>
        <w:t>measurement</w:t>
      </w:r>
      <w:proofErr w:type="gramEnd"/>
      <w:r w:rsidRPr="008D0341">
        <w:rPr>
          <w:rFonts w:ascii="Times New Roman" w:hAnsi="Times New Roman"/>
          <w:bCs/>
          <w:i/>
          <w:snapToGrid/>
          <w:sz w:val="21"/>
          <w:szCs w:val="21"/>
        </w:rPr>
        <w:t xml:space="preserve"> and geometry</w:t>
      </w:r>
    </w:p>
    <w:p w14:paraId="26673ADE" w14:textId="77777777" w:rsidR="00E0276B" w:rsidRPr="008D0341" w:rsidRDefault="00E0276B" w:rsidP="00E0276B">
      <w:pPr>
        <w:widowControl/>
        <w:autoSpaceDE w:val="0"/>
        <w:autoSpaceDN w:val="0"/>
        <w:adjustRightInd w:val="0"/>
        <w:ind w:left="1440" w:hanging="1440"/>
        <w:rPr>
          <w:rFonts w:ascii="Times New Roman" w:hAnsi="Times New Roman"/>
          <w:bCs/>
          <w:i/>
          <w:snapToGrid/>
          <w:sz w:val="21"/>
          <w:szCs w:val="21"/>
        </w:rPr>
      </w:pPr>
      <w:r w:rsidRPr="008D0341">
        <w:rPr>
          <w:rFonts w:ascii="Times New Roman" w:hAnsi="Times New Roman"/>
          <w:b/>
          <w:bCs/>
          <w:snapToGrid/>
          <w:color w:val="000000"/>
          <w:sz w:val="21"/>
          <w:szCs w:val="21"/>
        </w:rPr>
        <w:t xml:space="preserve">Standard 3: </w:t>
      </w:r>
      <w:r w:rsidRPr="008D0341">
        <w:rPr>
          <w:rFonts w:ascii="Times New Roman" w:hAnsi="Times New Roman"/>
          <w:b/>
          <w:bCs/>
          <w:snapToGrid/>
          <w:color w:val="000000"/>
          <w:sz w:val="21"/>
          <w:szCs w:val="21"/>
        </w:rPr>
        <w:tab/>
      </w:r>
      <w:r w:rsidRPr="008D0341">
        <w:rPr>
          <w:rFonts w:ascii="Times New Roman" w:hAnsi="Times New Roman"/>
          <w:bCs/>
          <w:snapToGrid/>
          <w:sz w:val="21"/>
          <w:szCs w:val="21"/>
        </w:rPr>
        <w:t xml:space="preserve">Mathematics teacher candidates possess the mathematical knowledge needed to enable students to understand patterns, relations, and functions. This includes the use of algebraic symbols to represent and analyze mathematical situations, the use of mathematical models to represent and understand quantitative relationships, and the analysis of “change” in various contexts. </w:t>
      </w:r>
      <w:r w:rsidRPr="008D0341">
        <w:rPr>
          <w:rFonts w:ascii="Times New Roman" w:hAnsi="Times New Roman"/>
          <w:bCs/>
          <w:i/>
          <w:snapToGrid/>
          <w:sz w:val="21"/>
          <w:szCs w:val="21"/>
        </w:rPr>
        <w:t>Patterns, relationships, and functions</w:t>
      </w:r>
    </w:p>
    <w:p w14:paraId="614A12E4" w14:textId="77777777" w:rsidR="00E0276B" w:rsidRPr="008D0341" w:rsidRDefault="00E0276B" w:rsidP="00E0276B">
      <w:pPr>
        <w:widowControl/>
        <w:autoSpaceDE w:val="0"/>
        <w:autoSpaceDN w:val="0"/>
        <w:adjustRightInd w:val="0"/>
        <w:ind w:left="1440" w:hanging="1440"/>
        <w:rPr>
          <w:rFonts w:ascii="Times New Roman" w:hAnsi="Times New Roman"/>
          <w:bCs/>
          <w:snapToGrid/>
          <w:sz w:val="21"/>
          <w:szCs w:val="21"/>
        </w:rPr>
      </w:pPr>
      <w:r w:rsidRPr="008D0341">
        <w:rPr>
          <w:rFonts w:ascii="Times New Roman" w:hAnsi="Times New Roman"/>
          <w:b/>
          <w:bCs/>
          <w:snapToGrid/>
          <w:color w:val="000000"/>
          <w:sz w:val="21"/>
          <w:szCs w:val="21"/>
        </w:rPr>
        <w:t xml:space="preserve">Standard 4: </w:t>
      </w:r>
      <w:r w:rsidRPr="008D0341">
        <w:rPr>
          <w:rFonts w:ascii="Times New Roman" w:hAnsi="Times New Roman"/>
          <w:b/>
          <w:bCs/>
          <w:snapToGrid/>
          <w:color w:val="000000"/>
          <w:sz w:val="21"/>
          <w:szCs w:val="21"/>
        </w:rPr>
        <w:tab/>
      </w:r>
      <w:r w:rsidRPr="008D0341">
        <w:rPr>
          <w:rFonts w:ascii="Times New Roman" w:hAnsi="Times New Roman"/>
          <w:bCs/>
          <w:snapToGrid/>
          <w:sz w:val="21"/>
          <w:szCs w:val="21"/>
        </w:rPr>
        <w:t xml:space="preserve">Mathematics teacher candidates possess the mathematical knowledge needed to enable students to formulate questions that can be addressed with data, along with the necessary skills to collect, organize, and display relevant data to answer those questions. They enable students to select and use appropriate statistical methods to analyze data, to understand and apply </w:t>
      </w:r>
      <w:proofErr w:type="gramStart"/>
      <w:r w:rsidRPr="008D0341">
        <w:rPr>
          <w:rFonts w:ascii="Times New Roman" w:hAnsi="Times New Roman"/>
          <w:bCs/>
          <w:snapToGrid/>
          <w:sz w:val="21"/>
          <w:szCs w:val="21"/>
        </w:rPr>
        <w:t>basic</w:t>
      </w:r>
      <w:proofErr w:type="gramEnd"/>
    </w:p>
    <w:p w14:paraId="71C3902A" w14:textId="77777777" w:rsidR="00E0276B" w:rsidRPr="008D0341" w:rsidRDefault="00E0276B" w:rsidP="00E0276B">
      <w:pPr>
        <w:widowControl/>
        <w:autoSpaceDE w:val="0"/>
        <w:autoSpaceDN w:val="0"/>
        <w:adjustRightInd w:val="0"/>
        <w:ind w:left="1440"/>
        <w:rPr>
          <w:rFonts w:ascii="Times New Roman" w:hAnsi="Times New Roman"/>
          <w:bCs/>
          <w:snapToGrid/>
          <w:sz w:val="21"/>
          <w:szCs w:val="21"/>
        </w:rPr>
      </w:pPr>
      <w:r w:rsidRPr="008D0341">
        <w:rPr>
          <w:rFonts w:ascii="Times New Roman" w:hAnsi="Times New Roman"/>
          <w:bCs/>
          <w:snapToGrid/>
          <w:sz w:val="21"/>
          <w:szCs w:val="21"/>
        </w:rPr>
        <w:t xml:space="preserve">concepts of probability, and to develop and evaluate inferences and predictions that are based on data. </w:t>
      </w:r>
      <w:r w:rsidRPr="008D0341">
        <w:rPr>
          <w:rFonts w:ascii="Times New Roman" w:hAnsi="Times New Roman"/>
          <w:bCs/>
          <w:i/>
          <w:snapToGrid/>
          <w:sz w:val="21"/>
          <w:szCs w:val="21"/>
        </w:rPr>
        <w:t xml:space="preserve">Data analysis, </w:t>
      </w:r>
      <w:proofErr w:type="gramStart"/>
      <w:r w:rsidRPr="008D0341">
        <w:rPr>
          <w:rFonts w:ascii="Times New Roman" w:hAnsi="Times New Roman"/>
          <w:bCs/>
          <w:i/>
          <w:snapToGrid/>
          <w:sz w:val="21"/>
          <w:szCs w:val="21"/>
        </w:rPr>
        <w:t>probability</w:t>
      </w:r>
      <w:proofErr w:type="gramEnd"/>
      <w:r w:rsidRPr="008D0341">
        <w:rPr>
          <w:rFonts w:ascii="Times New Roman" w:hAnsi="Times New Roman"/>
          <w:bCs/>
          <w:i/>
          <w:snapToGrid/>
          <w:sz w:val="21"/>
          <w:szCs w:val="21"/>
        </w:rPr>
        <w:t xml:space="preserve"> and statistics</w:t>
      </w:r>
    </w:p>
    <w:p w14:paraId="767E8534" w14:textId="77777777" w:rsidR="00E0276B" w:rsidRPr="008D0341" w:rsidRDefault="00E0276B" w:rsidP="00E0276B">
      <w:pPr>
        <w:widowControl/>
        <w:autoSpaceDE w:val="0"/>
        <w:autoSpaceDN w:val="0"/>
        <w:adjustRightInd w:val="0"/>
        <w:ind w:left="1440" w:hanging="1440"/>
        <w:rPr>
          <w:rFonts w:ascii="Times New Roman" w:hAnsi="Times New Roman"/>
          <w:bCs/>
          <w:i/>
          <w:snapToGrid/>
          <w:sz w:val="21"/>
          <w:szCs w:val="21"/>
        </w:rPr>
      </w:pPr>
      <w:r w:rsidRPr="008D0341">
        <w:rPr>
          <w:rFonts w:ascii="Times New Roman" w:hAnsi="Times New Roman"/>
          <w:b/>
          <w:bCs/>
          <w:snapToGrid/>
          <w:color w:val="000000"/>
          <w:sz w:val="21"/>
          <w:szCs w:val="21"/>
        </w:rPr>
        <w:t xml:space="preserve">Standard 5: </w:t>
      </w:r>
      <w:r w:rsidRPr="008D0341">
        <w:rPr>
          <w:rFonts w:ascii="Times New Roman" w:hAnsi="Times New Roman"/>
          <w:b/>
          <w:bCs/>
          <w:snapToGrid/>
          <w:color w:val="000000"/>
          <w:sz w:val="21"/>
          <w:szCs w:val="21"/>
        </w:rPr>
        <w:tab/>
      </w:r>
      <w:r w:rsidRPr="008D0341">
        <w:rPr>
          <w:rFonts w:ascii="Times New Roman" w:hAnsi="Times New Roman"/>
          <w:bCs/>
          <w:snapToGrid/>
          <w:sz w:val="21"/>
          <w:szCs w:val="21"/>
        </w:rPr>
        <w:t xml:space="preserve">Mathematics teacher candidates possess the mathematical knowledge needed to enable students to develop skills in problem solving, making connections between various branches of mathematics, reasoning and proof, and communication and representation of mathematical ideas. </w:t>
      </w:r>
      <w:r w:rsidRPr="008D0341">
        <w:rPr>
          <w:rFonts w:ascii="Times New Roman" w:hAnsi="Times New Roman"/>
          <w:bCs/>
          <w:i/>
          <w:snapToGrid/>
          <w:sz w:val="21"/>
          <w:szCs w:val="21"/>
        </w:rPr>
        <w:t>Mathematical process skills</w:t>
      </w:r>
    </w:p>
    <w:p w14:paraId="6EC91619" w14:textId="77777777" w:rsidR="00E0276B" w:rsidRPr="008D0341" w:rsidRDefault="00E0276B" w:rsidP="00E0276B">
      <w:pPr>
        <w:widowControl/>
        <w:autoSpaceDE w:val="0"/>
        <w:autoSpaceDN w:val="0"/>
        <w:adjustRightInd w:val="0"/>
        <w:ind w:left="1440" w:hanging="1440"/>
        <w:rPr>
          <w:rFonts w:ascii="Times New Roman" w:hAnsi="Times New Roman"/>
          <w:bCs/>
          <w:i/>
          <w:snapToGrid/>
          <w:sz w:val="21"/>
          <w:szCs w:val="21"/>
        </w:rPr>
      </w:pPr>
      <w:r w:rsidRPr="008D0341">
        <w:rPr>
          <w:rFonts w:ascii="Times New Roman" w:hAnsi="Times New Roman"/>
          <w:b/>
          <w:bCs/>
          <w:snapToGrid/>
          <w:color w:val="000000"/>
          <w:sz w:val="21"/>
          <w:szCs w:val="21"/>
        </w:rPr>
        <w:t xml:space="preserve">Standard 6: </w:t>
      </w:r>
      <w:r w:rsidRPr="008D0341">
        <w:rPr>
          <w:rFonts w:ascii="Times New Roman" w:hAnsi="Times New Roman"/>
          <w:b/>
          <w:bCs/>
          <w:snapToGrid/>
          <w:color w:val="000000"/>
          <w:sz w:val="21"/>
          <w:szCs w:val="21"/>
        </w:rPr>
        <w:tab/>
      </w:r>
      <w:r w:rsidRPr="008D0341">
        <w:rPr>
          <w:rFonts w:ascii="Times New Roman" w:hAnsi="Times New Roman"/>
          <w:bCs/>
          <w:snapToGrid/>
          <w:sz w:val="21"/>
          <w:szCs w:val="21"/>
        </w:rPr>
        <w:t xml:space="preserve">Mathematics teacher candidates must be versed in the appropriate use of mathematical tools and manipulatives. </w:t>
      </w:r>
      <w:r w:rsidRPr="008D0341">
        <w:rPr>
          <w:rFonts w:ascii="Times New Roman" w:hAnsi="Times New Roman"/>
          <w:bCs/>
          <w:i/>
          <w:snapToGrid/>
          <w:sz w:val="21"/>
          <w:szCs w:val="21"/>
        </w:rPr>
        <w:t>Mathematical tools</w:t>
      </w:r>
    </w:p>
    <w:p w14:paraId="3361A0D0" w14:textId="77777777" w:rsidR="00E0276B" w:rsidRPr="00941804" w:rsidRDefault="00E0276B" w:rsidP="00E0276B">
      <w:pPr>
        <w:tabs>
          <w:tab w:val="center" w:pos="0"/>
        </w:tabs>
        <w:jc w:val="center"/>
        <w:rPr>
          <w:rFonts w:ascii="Times New Roman" w:hAnsi="Times New Roman"/>
          <w:b/>
          <w:i/>
          <w:sz w:val="20"/>
        </w:rPr>
      </w:pPr>
    </w:p>
    <w:p w14:paraId="4C94BC5F" w14:textId="77777777" w:rsidR="00610AA2" w:rsidRDefault="00610AA2" w:rsidP="00610AA2">
      <w:pPr>
        <w:tabs>
          <w:tab w:val="right" w:pos="10530"/>
        </w:tabs>
        <w:spacing w:line="360" w:lineRule="auto"/>
        <w:rPr>
          <w:rFonts w:ascii="Times New Roman" w:hAnsi="Times New Roman"/>
          <w:snapToGrid/>
          <w:sz w:val="18"/>
          <w:szCs w:val="18"/>
        </w:rPr>
      </w:pPr>
      <w:r>
        <w:rPr>
          <w:rFonts w:ascii="Times New Roman" w:hAnsi="Times New Roman"/>
          <w:b/>
          <w:sz w:val="18"/>
          <w:szCs w:val="18"/>
        </w:rPr>
        <w:lastRenderedPageBreak/>
        <w:t>Student</w:t>
      </w:r>
      <w:r>
        <w:rPr>
          <w:rFonts w:ascii="Times New Roman" w:hAnsi="Times New Roman"/>
          <w:sz w:val="18"/>
          <w:szCs w:val="18"/>
        </w:rPr>
        <w:t xml:space="preserve"> ______________________________________ </w:t>
      </w:r>
      <w:r>
        <w:rPr>
          <w:rFonts w:ascii="Times New Roman" w:hAnsi="Times New Roman"/>
          <w:b/>
          <w:sz w:val="18"/>
          <w:szCs w:val="18"/>
        </w:rPr>
        <w:t>Advisor</w:t>
      </w:r>
      <w:r>
        <w:rPr>
          <w:rFonts w:ascii="Times New Roman" w:hAnsi="Times New Roman"/>
          <w:sz w:val="18"/>
          <w:szCs w:val="18"/>
        </w:rPr>
        <w:t xml:space="preserve"> _______________________________</w:t>
      </w:r>
      <w:r>
        <w:rPr>
          <w:rFonts w:ascii="Times New Roman" w:hAnsi="Times New Roman"/>
          <w:sz w:val="18"/>
          <w:szCs w:val="18"/>
        </w:rPr>
        <w:tab/>
      </w:r>
      <w:r>
        <w:rPr>
          <w:rFonts w:ascii="Times New Roman" w:hAnsi="Times New Roman"/>
          <w:b/>
          <w:sz w:val="18"/>
          <w:szCs w:val="18"/>
        </w:rPr>
        <w:t>Middle School Science</w:t>
      </w:r>
    </w:p>
    <w:tbl>
      <w:tblPr>
        <w:tblW w:w="952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387"/>
        <w:gridCol w:w="610"/>
        <w:gridCol w:w="525"/>
      </w:tblGrid>
      <w:tr w:rsidR="009717D4" w14:paraId="32C571C1" w14:textId="77777777" w:rsidTr="009717D4">
        <w:trPr>
          <w:trHeight w:val="458"/>
          <w:jc w:val="center"/>
        </w:trPr>
        <w:tc>
          <w:tcPr>
            <w:tcW w:w="8387" w:type="dxa"/>
            <w:vMerge w:val="restart"/>
            <w:tcBorders>
              <w:top w:val="single" w:sz="4" w:space="0" w:color="000000"/>
              <w:left w:val="single" w:sz="4" w:space="0" w:color="000000"/>
              <w:bottom w:val="single" w:sz="4" w:space="0" w:color="000000"/>
              <w:right w:val="single" w:sz="4" w:space="0" w:color="000000"/>
            </w:tcBorders>
            <w:vAlign w:val="center"/>
            <w:hideMark/>
          </w:tcPr>
          <w:p w14:paraId="010B589D" w14:textId="77777777" w:rsidR="009717D4" w:rsidRDefault="009717D4" w:rsidP="005E2DDE">
            <w:pPr>
              <w:tabs>
                <w:tab w:val="right" w:pos="9360"/>
              </w:tabs>
              <w:jc w:val="center"/>
              <w:rPr>
                <w:rFonts w:ascii="Times New Roman" w:hAnsi="Times New Roman"/>
                <w:b/>
                <w:sz w:val="18"/>
                <w:szCs w:val="18"/>
              </w:rPr>
            </w:pPr>
            <w:r>
              <w:rPr>
                <w:rFonts w:ascii="Times New Roman" w:hAnsi="Times New Roman"/>
                <w:b/>
              </w:rPr>
              <w:t>GENERAL EDUCATION REQUIREMENTS</w:t>
            </w:r>
          </w:p>
        </w:tc>
        <w:tc>
          <w:tcPr>
            <w:tcW w:w="1135" w:type="dxa"/>
            <w:gridSpan w:val="2"/>
            <w:tcBorders>
              <w:top w:val="single" w:sz="4" w:space="0" w:color="000000"/>
              <w:left w:val="single" w:sz="4" w:space="0" w:color="000000"/>
              <w:bottom w:val="single" w:sz="4" w:space="0" w:color="000000"/>
              <w:right w:val="single" w:sz="4" w:space="0" w:color="000000"/>
            </w:tcBorders>
            <w:vAlign w:val="bottom"/>
            <w:hideMark/>
          </w:tcPr>
          <w:p w14:paraId="2B53392E" w14:textId="77777777" w:rsidR="009717D4" w:rsidRDefault="009717D4" w:rsidP="005E2DDE">
            <w:pPr>
              <w:tabs>
                <w:tab w:val="right" w:pos="9360"/>
              </w:tabs>
              <w:jc w:val="center"/>
              <w:rPr>
                <w:rFonts w:ascii="Times New Roman" w:hAnsi="Times New Roman"/>
                <w:b/>
                <w:sz w:val="18"/>
                <w:szCs w:val="18"/>
              </w:rPr>
            </w:pPr>
            <w:r>
              <w:rPr>
                <w:rFonts w:ascii="Times New Roman" w:hAnsi="Times New Roman"/>
                <w:b/>
                <w:sz w:val="18"/>
                <w:szCs w:val="18"/>
              </w:rPr>
              <w:t>S.H.</w:t>
            </w:r>
          </w:p>
        </w:tc>
      </w:tr>
      <w:tr w:rsidR="009717D4" w14:paraId="3F969EBE" w14:textId="77777777" w:rsidTr="009717D4">
        <w:trPr>
          <w:trHeight w:val="457"/>
          <w:jc w:val="center"/>
        </w:trPr>
        <w:tc>
          <w:tcPr>
            <w:tcW w:w="8387" w:type="dxa"/>
            <w:vMerge/>
            <w:tcBorders>
              <w:top w:val="single" w:sz="4" w:space="0" w:color="000000"/>
              <w:left w:val="single" w:sz="4" w:space="0" w:color="000000"/>
              <w:bottom w:val="single" w:sz="4" w:space="0" w:color="000000"/>
              <w:right w:val="single" w:sz="4" w:space="0" w:color="000000"/>
            </w:tcBorders>
            <w:vAlign w:val="center"/>
            <w:hideMark/>
          </w:tcPr>
          <w:p w14:paraId="5BA9C880" w14:textId="77777777" w:rsidR="009717D4" w:rsidRDefault="009717D4" w:rsidP="005E2DDE">
            <w:pPr>
              <w:rPr>
                <w:rFonts w:ascii="Times New Roman" w:hAnsi="Times New Roman"/>
                <w:b/>
                <w:sz w:val="18"/>
                <w:szCs w:val="18"/>
              </w:rPr>
            </w:pPr>
          </w:p>
        </w:tc>
        <w:tc>
          <w:tcPr>
            <w:tcW w:w="1135"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1B7DAE5B" w14:textId="77777777" w:rsidR="009717D4" w:rsidRDefault="009717D4" w:rsidP="005E2DDE">
            <w:pPr>
              <w:tabs>
                <w:tab w:val="right" w:pos="9360"/>
              </w:tabs>
              <w:jc w:val="center"/>
              <w:rPr>
                <w:rFonts w:ascii="Times New Roman" w:hAnsi="Times New Roman"/>
                <w:b/>
                <w:sz w:val="18"/>
                <w:szCs w:val="18"/>
              </w:rPr>
            </w:pPr>
            <w:r>
              <w:rPr>
                <w:rFonts w:ascii="Times New Roman" w:hAnsi="Times New Roman"/>
                <w:b/>
                <w:sz w:val="18"/>
                <w:szCs w:val="18"/>
              </w:rPr>
              <w:t>50</w:t>
            </w:r>
          </w:p>
        </w:tc>
      </w:tr>
      <w:tr w:rsidR="009717D4" w14:paraId="1444238D" w14:textId="77777777" w:rsidTr="009717D4">
        <w:trPr>
          <w:trHeight w:val="485"/>
          <w:jc w:val="center"/>
        </w:trPr>
        <w:tc>
          <w:tcPr>
            <w:tcW w:w="8387"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1054B605" w14:textId="77777777" w:rsidR="009717D4" w:rsidRDefault="009717D4" w:rsidP="005E2DDE">
            <w:pPr>
              <w:rPr>
                <w:rFonts w:ascii="Times New Roman" w:hAnsi="Times New Roman"/>
                <w:sz w:val="18"/>
                <w:szCs w:val="18"/>
              </w:rPr>
            </w:pPr>
            <w:r>
              <w:rPr>
                <w:rFonts w:ascii="Times New Roman" w:hAnsi="Times New Roman"/>
                <w:b/>
                <w:sz w:val="18"/>
                <w:szCs w:val="18"/>
              </w:rPr>
              <w:t xml:space="preserve">CORE REQUIREMENTS </w:t>
            </w:r>
            <w:r>
              <w:rPr>
                <w:rFonts w:ascii="Times New Roman" w:hAnsi="Times New Roman"/>
                <w:sz w:val="18"/>
                <w:szCs w:val="18"/>
              </w:rPr>
              <w:t>(With the exception of Non-Western Perspective, core requirements will be drawn/met from selections in Foundations/Skills and/or Perspectives.)</w:t>
            </w:r>
          </w:p>
        </w:tc>
        <w:tc>
          <w:tcPr>
            <w:tcW w:w="1135"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1CD78CE0" w14:textId="77777777" w:rsidR="009717D4" w:rsidRDefault="009717D4" w:rsidP="005E2DDE">
            <w:pPr>
              <w:tabs>
                <w:tab w:val="right" w:pos="9360"/>
              </w:tabs>
              <w:jc w:val="center"/>
              <w:rPr>
                <w:rFonts w:ascii="Times New Roman" w:hAnsi="Times New Roman"/>
                <w:b/>
                <w:sz w:val="18"/>
                <w:szCs w:val="18"/>
              </w:rPr>
            </w:pPr>
          </w:p>
        </w:tc>
      </w:tr>
      <w:tr w:rsidR="009717D4" w14:paraId="7C091FF4" w14:textId="77777777" w:rsidTr="009717D4">
        <w:trPr>
          <w:jc w:val="center"/>
        </w:trPr>
        <w:tc>
          <w:tcPr>
            <w:tcW w:w="8387" w:type="dxa"/>
            <w:tcBorders>
              <w:top w:val="single" w:sz="4" w:space="0" w:color="000000"/>
              <w:left w:val="single" w:sz="4" w:space="0" w:color="000000"/>
              <w:bottom w:val="single" w:sz="4" w:space="0" w:color="000000"/>
              <w:right w:val="single" w:sz="4" w:space="0" w:color="000000"/>
            </w:tcBorders>
            <w:vAlign w:val="center"/>
            <w:hideMark/>
          </w:tcPr>
          <w:p w14:paraId="15149837" w14:textId="77777777" w:rsidR="009717D4" w:rsidRDefault="009717D4" w:rsidP="005E2DDE">
            <w:pPr>
              <w:rPr>
                <w:rFonts w:ascii="Times New Roman" w:hAnsi="Times New Roman"/>
                <w:sz w:val="18"/>
                <w:szCs w:val="18"/>
              </w:rPr>
            </w:pPr>
            <w:r>
              <w:rPr>
                <w:rFonts w:ascii="Times New Roman" w:hAnsi="Times New Roman"/>
                <w:sz w:val="18"/>
                <w:szCs w:val="18"/>
              </w:rPr>
              <w:t xml:space="preserve">Humanities/Fine Arts </w:t>
            </w:r>
          </w:p>
        </w:tc>
        <w:tc>
          <w:tcPr>
            <w:tcW w:w="610" w:type="dxa"/>
            <w:tcBorders>
              <w:top w:val="single" w:sz="4" w:space="0" w:color="000000"/>
              <w:left w:val="single" w:sz="4" w:space="0" w:color="000000"/>
              <w:bottom w:val="single" w:sz="4" w:space="0" w:color="000000"/>
              <w:right w:val="single" w:sz="4" w:space="0" w:color="000000"/>
            </w:tcBorders>
            <w:vAlign w:val="center"/>
          </w:tcPr>
          <w:p w14:paraId="52202E1A" w14:textId="77777777" w:rsidR="009717D4" w:rsidRDefault="009717D4" w:rsidP="005E2DDE">
            <w:pPr>
              <w:tabs>
                <w:tab w:val="right" w:pos="9360"/>
              </w:tabs>
              <w:jc w:val="center"/>
              <w:rPr>
                <w:rFonts w:ascii="Times New Roman" w:hAnsi="Times New Roman"/>
                <w:sz w:val="18"/>
                <w:szCs w:val="18"/>
              </w:rPr>
            </w:pPr>
          </w:p>
        </w:tc>
        <w:tc>
          <w:tcPr>
            <w:tcW w:w="525" w:type="dxa"/>
            <w:tcBorders>
              <w:top w:val="single" w:sz="4" w:space="0" w:color="000000"/>
              <w:left w:val="single" w:sz="4" w:space="0" w:color="000000"/>
              <w:bottom w:val="single" w:sz="4" w:space="0" w:color="000000"/>
              <w:right w:val="single" w:sz="4" w:space="0" w:color="000000"/>
            </w:tcBorders>
            <w:vAlign w:val="center"/>
          </w:tcPr>
          <w:p w14:paraId="37957729" w14:textId="77777777" w:rsidR="009717D4" w:rsidRDefault="009717D4" w:rsidP="005E2DDE">
            <w:pPr>
              <w:tabs>
                <w:tab w:val="right" w:pos="9360"/>
              </w:tabs>
              <w:jc w:val="center"/>
              <w:rPr>
                <w:rFonts w:ascii="Times New Roman" w:hAnsi="Times New Roman"/>
                <w:sz w:val="18"/>
                <w:szCs w:val="18"/>
              </w:rPr>
            </w:pPr>
          </w:p>
        </w:tc>
      </w:tr>
      <w:tr w:rsidR="009717D4" w14:paraId="44028207" w14:textId="77777777" w:rsidTr="009717D4">
        <w:trPr>
          <w:jc w:val="center"/>
        </w:trPr>
        <w:tc>
          <w:tcPr>
            <w:tcW w:w="8387" w:type="dxa"/>
            <w:tcBorders>
              <w:top w:val="single" w:sz="4" w:space="0" w:color="000000"/>
              <w:left w:val="single" w:sz="4" w:space="0" w:color="000000"/>
              <w:bottom w:val="single" w:sz="4" w:space="0" w:color="000000"/>
              <w:right w:val="single" w:sz="4" w:space="0" w:color="000000"/>
            </w:tcBorders>
            <w:vAlign w:val="center"/>
            <w:hideMark/>
          </w:tcPr>
          <w:p w14:paraId="051BDF76" w14:textId="77777777" w:rsidR="009717D4" w:rsidRDefault="009717D4" w:rsidP="005E2DDE">
            <w:pPr>
              <w:rPr>
                <w:rFonts w:ascii="Times New Roman" w:hAnsi="Times New Roman"/>
                <w:sz w:val="18"/>
                <w:szCs w:val="18"/>
              </w:rPr>
            </w:pPr>
            <w:r>
              <w:rPr>
                <w:rFonts w:ascii="Times New Roman" w:hAnsi="Times New Roman"/>
                <w:sz w:val="18"/>
                <w:szCs w:val="18"/>
              </w:rPr>
              <w:t>Math/Natural Science</w:t>
            </w:r>
          </w:p>
        </w:tc>
        <w:tc>
          <w:tcPr>
            <w:tcW w:w="610" w:type="dxa"/>
            <w:tcBorders>
              <w:top w:val="single" w:sz="4" w:space="0" w:color="000000"/>
              <w:left w:val="single" w:sz="4" w:space="0" w:color="000000"/>
              <w:bottom w:val="single" w:sz="4" w:space="0" w:color="000000"/>
              <w:right w:val="single" w:sz="4" w:space="0" w:color="000000"/>
            </w:tcBorders>
            <w:vAlign w:val="center"/>
          </w:tcPr>
          <w:p w14:paraId="1958633F" w14:textId="77777777" w:rsidR="009717D4" w:rsidRDefault="009717D4" w:rsidP="005E2DDE">
            <w:pPr>
              <w:tabs>
                <w:tab w:val="right" w:pos="9360"/>
              </w:tabs>
              <w:jc w:val="center"/>
              <w:rPr>
                <w:rFonts w:ascii="Times New Roman" w:hAnsi="Times New Roman"/>
                <w:sz w:val="18"/>
                <w:szCs w:val="18"/>
              </w:rPr>
            </w:pPr>
          </w:p>
        </w:tc>
        <w:tc>
          <w:tcPr>
            <w:tcW w:w="525" w:type="dxa"/>
            <w:tcBorders>
              <w:top w:val="single" w:sz="4" w:space="0" w:color="000000"/>
              <w:left w:val="single" w:sz="4" w:space="0" w:color="000000"/>
              <w:bottom w:val="single" w:sz="4" w:space="0" w:color="000000"/>
              <w:right w:val="single" w:sz="4" w:space="0" w:color="000000"/>
            </w:tcBorders>
            <w:vAlign w:val="center"/>
          </w:tcPr>
          <w:p w14:paraId="6EE43642" w14:textId="77777777" w:rsidR="009717D4" w:rsidRDefault="009717D4" w:rsidP="005E2DDE">
            <w:pPr>
              <w:tabs>
                <w:tab w:val="right" w:pos="9360"/>
              </w:tabs>
              <w:jc w:val="center"/>
              <w:rPr>
                <w:rFonts w:ascii="Times New Roman" w:hAnsi="Times New Roman"/>
                <w:sz w:val="18"/>
                <w:szCs w:val="18"/>
              </w:rPr>
            </w:pPr>
          </w:p>
        </w:tc>
      </w:tr>
      <w:tr w:rsidR="009717D4" w14:paraId="4B8BB9B8" w14:textId="77777777" w:rsidTr="009717D4">
        <w:trPr>
          <w:jc w:val="center"/>
        </w:trPr>
        <w:tc>
          <w:tcPr>
            <w:tcW w:w="8387" w:type="dxa"/>
            <w:tcBorders>
              <w:top w:val="single" w:sz="4" w:space="0" w:color="000000"/>
              <w:left w:val="single" w:sz="4" w:space="0" w:color="000000"/>
              <w:bottom w:val="single" w:sz="4" w:space="0" w:color="000000"/>
              <w:right w:val="single" w:sz="4" w:space="0" w:color="000000"/>
            </w:tcBorders>
            <w:vAlign w:val="center"/>
            <w:hideMark/>
          </w:tcPr>
          <w:p w14:paraId="2F4330B8" w14:textId="77777777" w:rsidR="009717D4" w:rsidRDefault="009717D4" w:rsidP="005E2DDE">
            <w:pPr>
              <w:rPr>
                <w:rFonts w:ascii="Times New Roman" w:hAnsi="Times New Roman"/>
                <w:sz w:val="18"/>
                <w:szCs w:val="18"/>
              </w:rPr>
            </w:pPr>
            <w:r>
              <w:rPr>
                <w:rFonts w:ascii="Times New Roman" w:hAnsi="Times New Roman"/>
                <w:sz w:val="18"/>
                <w:szCs w:val="18"/>
              </w:rPr>
              <w:t>Social/Behavioral Science</w:t>
            </w:r>
          </w:p>
        </w:tc>
        <w:tc>
          <w:tcPr>
            <w:tcW w:w="610" w:type="dxa"/>
            <w:tcBorders>
              <w:top w:val="single" w:sz="4" w:space="0" w:color="000000"/>
              <w:left w:val="single" w:sz="4" w:space="0" w:color="000000"/>
              <w:bottom w:val="single" w:sz="4" w:space="0" w:color="000000"/>
              <w:right w:val="single" w:sz="4" w:space="0" w:color="000000"/>
            </w:tcBorders>
            <w:vAlign w:val="center"/>
          </w:tcPr>
          <w:p w14:paraId="3FB0C515" w14:textId="77777777" w:rsidR="009717D4" w:rsidRDefault="009717D4" w:rsidP="005E2DDE">
            <w:pPr>
              <w:tabs>
                <w:tab w:val="right" w:pos="9360"/>
              </w:tabs>
              <w:jc w:val="center"/>
              <w:rPr>
                <w:rFonts w:ascii="Times New Roman" w:hAnsi="Times New Roman"/>
                <w:sz w:val="18"/>
                <w:szCs w:val="18"/>
              </w:rPr>
            </w:pPr>
          </w:p>
        </w:tc>
        <w:tc>
          <w:tcPr>
            <w:tcW w:w="525" w:type="dxa"/>
            <w:tcBorders>
              <w:top w:val="single" w:sz="4" w:space="0" w:color="000000"/>
              <w:left w:val="single" w:sz="4" w:space="0" w:color="000000"/>
              <w:bottom w:val="single" w:sz="4" w:space="0" w:color="000000"/>
              <w:right w:val="single" w:sz="4" w:space="0" w:color="000000"/>
            </w:tcBorders>
            <w:vAlign w:val="center"/>
          </w:tcPr>
          <w:p w14:paraId="7B857FFB" w14:textId="77777777" w:rsidR="009717D4" w:rsidRDefault="009717D4" w:rsidP="005E2DDE">
            <w:pPr>
              <w:tabs>
                <w:tab w:val="right" w:pos="9360"/>
              </w:tabs>
              <w:jc w:val="center"/>
              <w:rPr>
                <w:rFonts w:ascii="Times New Roman" w:hAnsi="Times New Roman"/>
                <w:sz w:val="18"/>
                <w:szCs w:val="18"/>
              </w:rPr>
            </w:pPr>
          </w:p>
        </w:tc>
      </w:tr>
      <w:tr w:rsidR="009717D4" w14:paraId="4661F529" w14:textId="77777777" w:rsidTr="009717D4">
        <w:trPr>
          <w:jc w:val="center"/>
        </w:trPr>
        <w:tc>
          <w:tcPr>
            <w:tcW w:w="8387" w:type="dxa"/>
            <w:tcBorders>
              <w:top w:val="single" w:sz="4" w:space="0" w:color="000000"/>
              <w:left w:val="single" w:sz="4" w:space="0" w:color="000000"/>
              <w:bottom w:val="single" w:sz="4" w:space="0" w:color="000000"/>
              <w:right w:val="single" w:sz="4" w:space="0" w:color="000000"/>
            </w:tcBorders>
            <w:vAlign w:val="center"/>
            <w:hideMark/>
          </w:tcPr>
          <w:p w14:paraId="4A60934C" w14:textId="77777777" w:rsidR="009717D4" w:rsidRDefault="009717D4" w:rsidP="005E2DDE">
            <w:pPr>
              <w:rPr>
                <w:rFonts w:ascii="Times New Roman" w:hAnsi="Times New Roman"/>
                <w:sz w:val="18"/>
                <w:szCs w:val="18"/>
              </w:rPr>
            </w:pPr>
            <w:r>
              <w:rPr>
                <w:rFonts w:ascii="Times New Roman" w:hAnsi="Times New Roman"/>
                <w:sz w:val="18"/>
                <w:szCs w:val="18"/>
              </w:rPr>
              <w:t>Non-Western Perspective (**SOC 1502 Global Societies)</w:t>
            </w:r>
          </w:p>
        </w:tc>
        <w:tc>
          <w:tcPr>
            <w:tcW w:w="610" w:type="dxa"/>
            <w:tcBorders>
              <w:top w:val="single" w:sz="4" w:space="0" w:color="000000"/>
              <w:left w:val="single" w:sz="4" w:space="0" w:color="000000"/>
              <w:bottom w:val="single" w:sz="4" w:space="0" w:color="000000"/>
              <w:right w:val="single" w:sz="4" w:space="0" w:color="000000"/>
            </w:tcBorders>
            <w:vAlign w:val="center"/>
            <w:hideMark/>
          </w:tcPr>
          <w:p w14:paraId="75FFA113" w14:textId="77777777" w:rsidR="009717D4" w:rsidRDefault="009717D4" w:rsidP="005E2DDE">
            <w:pPr>
              <w:tabs>
                <w:tab w:val="right" w:pos="9360"/>
              </w:tabs>
              <w:jc w:val="center"/>
              <w:rPr>
                <w:rFonts w:ascii="Times New Roman" w:hAnsi="Times New Roman"/>
                <w:sz w:val="18"/>
                <w:szCs w:val="18"/>
              </w:rPr>
            </w:pPr>
            <w:r>
              <w:rPr>
                <w:rFonts w:ascii="Times New Roman" w:hAnsi="Times New Roman"/>
                <w:sz w:val="18"/>
                <w:szCs w:val="18"/>
              </w:rPr>
              <w:t>3</w:t>
            </w:r>
          </w:p>
        </w:tc>
        <w:tc>
          <w:tcPr>
            <w:tcW w:w="525" w:type="dxa"/>
            <w:tcBorders>
              <w:top w:val="single" w:sz="4" w:space="0" w:color="000000"/>
              <w:left w:val="single" w:sz="4" w:space="0" w:color="000000"/>
              <w:bottom w:val="single" w:sz="4" w:space="0" w:color="000000"/>
              <w:right w:val="single" w:sz="4" w:space="0" w:color="000000"/>
            </w:tcBorders>
            <w:vAlign w:val="center"/>
          </w:tcPr>
          <w:p w14:paraId="6AD34744" w14:textId="77777777" w:rsidR="009717D4" w:rsidRDefault="009717D4" w:rsidP="005E2DDE">
            <w:pPr>
              <w:tabs>
                <w:tab w:val="right" w:pos="9360"/>
              </w:tabs>
              <w:jc w:val="center"/>
              <w:rPr>
                <w:rFonts w:ascii="Times New Roman" w:hAnsi="Times New Roman"/>
                <w:sz w:val="18"/>
                <w:szCs w:val="18"/>
              </w:rPr>
            </w:pPr>
          </w:p>
        </w:tc>
      </w:tr>
      <w:tr w:rsidR="009717D4" w14:paraId="088E9EC7" w14:textId="77777777" w:rsidTr="009717D4">
        <w:trPr>
          <w:trHeight w:val="272"/>
          <w:jc w:val="center"/>
        </w:trPr>
        <w:tc>
          <w:tcPr>
            <w:tcW w:w="8387" w:type="dxa"/>
            <w:vMerge w:val="restart"/>
            <w:tcBorders>
              <w:top w:val="single" w:sz="4" w:space="0" w:color="000000"/>
              <w:left w:val="single" w:sz="4" w:space="0" w:color="000000"/>
              <w:bottom w:val="single" w:sz="4" w:space="0" w:color="000000"/>
              <w:right w:val="single" w:sz="4" w:space="0" w:color="000000"/>
            </w:tcBorders>
            <w:shd w:val="clear" w:color="auto" w:fill="D9D9D9"/>
            <w:hideMark/>
          </w:tcPr>
          <w:p w14:paraId="370710AB" w14:textId="77777777" w:rsidR="009717D4" w:rsidRDefault="009717D4" w:rsidP="005E2DDE">
            <w:pPr>
              <w:ind w:left="-53"/>
              <w:rPr>
                <w:rFonts w:ascii="Times New Roman" w:hAnsi="Times New Roman"/>
                <w:sz w:val="18"/>
                <w:szCs w:val="18"/>
              </w:rPr>
            </w:pPr>
            <w:r>
              <w:rPr>
                <w:rFonts w:ascii="Times New Roman" w:hAnsi="Times New Roman"/>
                <w:b/>
                <w:sz w:val="18"/>
                <w:szCs w:val="18"/>
              </w:rPr>
              <w:t xml:space="preserve">FOUNDATION AND SKILLS </w:t>
            </w:r>
            <w:r>
              <w:rPr>
                <w:rFonts w:ascii="Times New Roman" w:hAnsi="Times New Roman"/>
                <w:b/>
                <w:sz w:val="16"/>
                <w:szCs w:val="16"/>
              </w:rPr>
              <w:t>(</w:t>
            </w:r>
            <w:r>
              <w:rPr>
                <w:rFonts w:ascii="Times New Roman" w:hAnsi="Times New Roman"/>
                <w:color w:val="000000"/>
                <w:sz w:val="18"/>
                <w:szCs w:val="18"/>
              </w:rPr>
              <w:t>With the exception of GEN 1200, courses in the Foundations and Skills section may be counted toward the major.)</w:t>
            </w:r>
          </w:p>
        </w:tc>
        <w:tc>
          <w:tcPr>
            <w:tcW w:w="1135" w:type="dxa"/>
            <w:gridSpan w:val="2"/>
            <w:vMerge w:val="restart"/>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251743BE" w14:textId="77777777" w:rsidR="009717D4" w:rsidRDefault="009717D4" w:rsidP="005E2DDE">
            <w:pPr>
              <w:tabs>
                <w:tab w:val="right" w:pos="9360"/>
              </w:tabs>
              <w:jc w:val="center"/>
              <w:rPr>
                <w:rFonts w:ascii="Times New Roman" w:hAnsi="Times New Roman"/>
                <w:sz w:val="18"/>
                <w:szCs w:val="18"/>
              </w:rPr>
            </w:pPr>
            <w:r>
              <w:rPr>
                <w:rFonts w:ascii="Times New Roman" w:hAnsi="Times New Roman"/>
                <w:b/>
                <w:sz w:val="18"/>
                <w:szCs w:val="18"/>
              </w:rPr>
              <w:t>25</w:t>
            </w:r>
          </w:p>
        </w:tc>
      </w:tr>
      <w:tr w:rsidR="009717D4" w14:paraId="10486484" w14:textId="77777777" w:rsidTr="009717D4">
        <w:trPr>
          <w:trHeight w:val="272"/>
          <w:jc w:val="center"/>
        </w:trPr>
        <w:tc>
          <w:tcPr>
            <w:tcW w:w="8387" w:type="dxa"/>
            <w:vMerge/>
            <w:tcBorders>
              <w:top w:val="single" w:sz="4" w:space="0" w:color="000000"/>
              <w:left w:val="single" w:sz="4" w:space="0" w:color="000000"/>
              <w:bottom w:val="single" w:sz="4" w:space="0" w:color="000000"/>
              <w:right w:val="single" w:sz="4" w:space="0" w:color="000000"/>
            </w:tcBorders>
            <w:vAlign w:val="center"/>
            <w:hideMark/>
          </w:tcPr>
          <w:p w14:paraId="626DE818" w14:textId="77777777" w:rsidR="009717D4" w:rsidRDefault="009717D4" w:rsidP="005E2DDE">
            <w:pPr>
              <w:rPr>
                <w:rFonts w:ascii="Times New Roman" w:hAnsi="Times New Roman"/>
                <w:sz w:val="18"/>
                <w:szCs w:val="18"/>
              </w:rPr>
            </w:pPr>
          </w:p>
        </w:tc>
        <w:tc>
          <w:tcPr>
            <w:tcW w:w="1135" w:type="dxa"/>
            <w:gridSpan w:val="2"/>
            <w:vMerge/>
            <w:tcBorders>
              <w:top w:val="single" w:sz="4" w:space="0" w:color="000000"/>
              <w:left w:val="single" w:sz="4" w:space="0" w:color="000000"/>
              <w:bottom w:val="single" w:sz="4" w:space="0" w:color="000000"/>
              <w:right w:val="single" w:sz="4" w:space="0" w:color="000000"/>
            </w:tcBorders>
            <w:vAlign w:val="center"/>
            <w:hideMark/>
          </w:tcPr>
          <w:p w14:paraId="2D6DDC94" w14:textId="77777777" w:rsidR="009717D4" w:rsidRDefault="009717D4" w:rsidP="005E2DDE">
            <w:pPr>
              <w:rPr>
                <w:rFonts w:ascii="Times New Roman" w:hAnsi="Times New Roman"/>
                <w:sz w:val="18"/>
                <w:szCs w:val="18"/>
              </w:rPr>
            </w:pPr>
          </w:p>
        </w:tc>
      </w:tr>
      <w:tr w:rsidR="009717D4" w14:paraId="6A363655" w14:textId="77777777" w:rsidTr="009717D4">
        <w:trPr>
          <w:trHeight w:val="272"/>
          <w:jc w:val="center"/>
        </w:trPr>
        <w:tc>
          <w:tcPr>
            <w:tcW w:w="8387" w:type="dxa"/>
            <w:vMerge/>
            <w:tcBorders>
              <w:top w:val="single" w:sz="4" w:space="0" w:color="000000"/>
              <w:left w:val="single" w:sz="4" w:space="0" w:color="000000"/>
              <w:bottom w:val="single" w:sz="4" w:space="0" w:color="000000"/>
              <w:right w:val="single" w:sz="4" w:space="0" w:color="000000"/>
            </w:tcBorders>
            <w:vAlign w:val="center"/>
            <w:hideMark/>
          </w:tcPr>
          <w:p w14:paraId="4444D473" w14:textId="77777777" w:rsidR="009717D4" w:rsidRDefault="009717D4" w:rsidP="005E2DDE">
            <w:pPr>
              <w:rPr>
                <w:rFonts w:ascii="Times New Roman" w:hAnsi="Times New Roman"/>
                <w:sz w:val="18"/>
                <w:szCs w:val="18"/>
              </w:rPr>
            </w:pPr>
          </w:p>
        </w:tc>
        <w:tc>
          <w:tcPr>
            <w:tcW w:w="1135" w:type="dxa"/>
            <w:gridSpan w:val="2"/>
            <w:vMerge/>
            <w:tcBorders>
              <w:top w:val="single" w:sz="4" w:space="0" w:color="000000"/>
              <w:left w:val="single" w:sz="4" w:space="0" w:color="000000"/>
              <w:bottom w:val="single" w:sz="4" w:space="0" w:color="000000"/>
              <w:right w:val="single" w:sz="4" w:space="0" w:color="000000"/>
            </w:tcBorders>
            <w:vAlign w:val="center"/>
            <w:hideMark/>
          </w:tcPr>
          <w:p w14:paraId="1F9717F8" w14:textId="77777777" w:rsidR="009717D4" w:rsidRDefault="009717D4" w:rsidP="005E2DDE">
            <w:pPr>
              <w:rPr>
                <w:rFonts w:ascii="Times New Roman" w:hAnsi="Times New Roman"/>
                <w:sz w:val="18"/>
                <w:szCs w:val="18"/>
              </w:rPr>
            </w:pPr>
          </w:p>
        </w:tc>
      </w:tr>
      <w:tr w:rsidR="009717D4" w14:paraId="682361C9" w14:textId="77777777" w:rsidTr="009717D4">
        <w:trPr>
          <w:trHeight w:val="272"/>
          <w:jc w:val="center"/>
        </w:trPr>
        <w:tc>
          <w:tcPr>
            <w:tcW w:w="8387" w:type="dxa"/>
            <w:vMerge/>
            <w:tcBorders>
              <w:top w:val="single" w:sz="4" w:space="0" w:color="000000"/>
              <w:left w:val="single" w:sz="4" w:space="0" w:color="000000"/>
              <w:bottom w:val="single" w:sz="4" w:space="0" w:color="000000"/>
              <w:right w:val="single" w:sz="4" w:space="0" w:color="000000"/>
            </w:tcBorders>
            <w:vAlign w:val="center"/>
            <w:hideMark/>
          </w:tcPr>
          <w:p w14:paraId="3CCF473A" w14:textId="77777777" w:rsidR="009717D4" w:rsidRDefault="009717D4" w:rsidP="005E2DDE">
            <w:pPr>
              <w:rPr>
                <w:rFonts w:ascii="Times New Roman" w:hAnsi="Times New Roman"/>
                <w:sz w:val="18"/>
                <w:szCs w:val="18"/>
              </w:rPr>
            </w:pPr>
          </w:p>
        </w:tc>
        <w:tc>
          <w:tcPr>
            <w:tcW w:w="1135" w:type="dxa"/>
            <w:gridSpan w:val="2"/>
            <w:vMerge/>
            <w:tcBorders>
              <w:top w:val="single" w:sz="4" w:space="0" w:color="000000"/>
              <w:left w:val="single" w:sz="4" w:space="0" w:color="000000"/>
              <w:bottom w:val="single" w:sz="4" w:space="0" w:color="000000"/>
              <w:right w:val="single" w:sz="4" w:space="0" w:color="000000"/>
            </w:tcBorders>
            <w:vAlign w:val="center"/>
            <w:hideMark/>
          </w:tcPr>
          <w:p w14:paraId="76EC5F92" w14:textId="77777777" w:rsidR="009717D4" w:rsidRDefault="009717D4" w:rsidP="005E2DDE">
            <w:pPr>
              <w:rPr>
                <w:rFonts w:ascii="Times New Roman" w:hAnsi="Times New Roman"/>
                <w:sz w:val="18"/>
                <w:szCs w:val="18"/>
              </w:rPr>
            </w:pPr>
          </w:p>
        </w:tc>
      </w:tr>
      <w:tr w:rsidR="009717D4" w14:paraId="28D7674C" w14:textId="77777777" w:rsidTr="009717D4">
        <w:trPr>
          <w:jc w:val="center"/>
        </w:trPr>
        <w:tc>
          <w:tcPr>
            <w:tcW w:w="8387" w:type="dxa"/>
            <w:tcBorders>
              <w:top w:val="single" w:sz="4" w:space="0" w:color="000000"/>
              <w:left w:val="single" w:sz="4" w:space="0" w:color="000000"/>
              <w:bottom w:val="single" w:sz="4" w:space="0" w:color="000000"/>
              <w:right w:val="single" w:sz="4" w:space="0" w:color="000000"/>
            </w:tcBorders>
            <w:vAlign w:val="center"/>
            <w:hideMark/>
          </w:tcPr>
          <w:p w14:paraId="306B3B2E" w14:textId="77777777" w:rsidR="009717D4" w:rsidRDefault="009717D4" w:rsidP="005E2DDE">
            <w:pPr>
              <w:rPr>
                <w:rFonts w:ascii="Times New Roman" w:hAnsi="Times New Roman"/>
                <w:b/>
                <w:sz w:val="18"/>
                <w:szCs w:val="18"/>
              </w:rPr>
            </w:pPr>
            <w:r>
              <w:rPr>
                <w:rFonts w:ascii="Times New Roman" w:hAnsi="Times New Roman"/>
                <w:b/>
                <w:sz w:val="18"/>
                <w:szCs w:val="18"/>
              </w:rPr>
              <w:t>FYS/Writing</w:t>
            </w:r>
          </w:p>
        </w:tc>
        <w:tc>
          <w:tcPr>
            <w:tcW w:w="1135"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1CCA216A" w14:textId="77777777" w:rsidR="009717D4" w:rsidRDefault="009717D4" w:rsidP="005E2DDE">
            <w:pPr>
              <w:tabs>
                <w:tab w:val="right" w:pos="9360"/>
              </w:tabs>
              <w:jc w:val="center"/>
              <w:rPr>
                <w:rFonts w:ascii="Times New Roman" w:hAnsi="Times New Roman"/>
                <w:sz w:val="18"/>
                <w:szCs w:val="18"/>
              </w:rPr>
            </w:pPr>
            <w:r>
              <w:rPr>
                <w:rFonts w:ascii="Times New Roman" w:hAnsi="Times New Roman"/>
                <w:b/>
                <w:sz w:val="18"/>
                <w:szCs w:val="18"/>
              </w:rPr>
              <w:t>9</w:t>
            </w:r>
          </w:p>
        </w:tc>
      </w:tr>
      <w:tr w:rsidR="009717D4" w14:paraId="7628FF80" w14:textId="77777777" w:rsidTr="009717D4">
        <w:trPr>
          <w:jc w:val="center"/>
        </w:trPr>
        <w:tc>
          <w:tcPr>
            <w:tcW w:w="8387" w:type="dxa"/>
            <w:tcBorders>
              <w:top w:val="single" w:sz="4" w:space="0" w:color="000000"/>
              <w:left w:val="single" w:sz="4" w:space="0" w:color="000000"/>
              <w:bottom w:val="single" w:sz="4" w:space="0" w:color="000000"/>
              <w:right w:val="single" w:sz="4" w:space="0" w:color="000000"/>
            </w:tcBorders>
            <w:vAlign w:val="center"/>
            <w:hideMark/>
          </w:tcPr>
          <w:p w14:paraId="6AA28681" w14:textId="77777777" w:rsidR="009717D4" w:rsidRDefault="009717D4" w:rsidP="005E2DDE">
            <w:pPr>
              <w:ind w:left="159"/>
              <w:rPr>
                <w:rFonts w:ascii="Times New Roman" w:hAnsi="Times New Roman"/>
                <w:sz w:val="18"/>
                <w:szCs w:val="18"/>
              </w:rPr>
            </w:pPr>
            <w:r>
              <w:rPr>
                <w:rFonts w:ascii="Times New Roman" w:hAnsi="Times New Roman"/>
                <w:sz w:val="18"/>
                <w:szCs w:val="18"/>
              </w:rPr>
              <w:t>GEN ED 1200 First Year Seminar</w:t>
            </w:r>
          </w:p>
        </w:tc>
        <w:tc>
          <w:tcPr>
            <w:tcW w:w="61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80EF008" w14:textId="77777777" w:rsidR="009717D4" w:rsidRDefault="009717D4" w:rsidP="005E2DDE">
            <w:pPr>
              <w:tabs>
                <w:tab w:val="right" w:pos="9360"/>
              </w:tabs>
              <w:jc w:val="center"/>
              <w:rPr>
                <w:rFonts w:ascii="Times New Roman" w:hAnsi="Times New Roman"/>
                <w:sz w:val="18"/>
                <w:szCs w:val="18"/>
              </w:rPr>
            </w:pPr>
            <w:r>
              <w:rPr>
                <w:rFonts w:ascii="Times New Roman" w:hAnsi="Times New Roman"/>
                <w:sz w:val="18"/>
                <w:szCs w:val="18"/>
              </w:rPr>
              <w:t>3</w:t>
            </w:r>
          </w:p>
        </w:tc>
        <w:tc>
          <w:tcPr>
            <w:tcW w:w="52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01B55B2" w14:textId="77777777" w:rsidR="009717D4" w:rsidRDefault="009717D4" w:rsidP="005E2DDE">
            <w:pPr>
              <w:tabs>
                <w:tab w:val="right" w:pos="9360"/>
              </w:tabs>
              <w:jc w:val="center"/>
              <w:rPr>
                <w:rFonts w:ascii="Times New Roman" w:hAnsi="Times New Roman"/>
                <w:sz w:val="18"/>
                <w:szCs w:val="18"/>
              </w:rPr>
            </w:pPr>
          </w:p>
        </w:tc>
      </w:tr>
      <w:tr w:rsidR="009717D4" w14:paraId="5CCDECC7" w14:textId="77777777" w:rsidTr="009717D4">
        <w:trPr>
          <w:jc w:val="center"/>
        </w:trPr>
        <w:tc>
          <w:tcPr>
            <w:tcW w:w="8387" w:type="dxa"/>
            <w:tcBorders>
              <w:top w:val="single" w:sz="4" w:space="0" w:color="000000"/>
              <w:left w:val="single" w:sz="4" w:space="0" w:color="000000"/>
              <w:bottom w:val="single" w:sz="4" w:space="0" w:color="000000"/>
              <w:right w:val="single" w:sz="4" w:space="0" w:color="000000"/>
            </w:tcBorders>
            <w:vAlign w:val="center"/>
            <w:hideMark/>
          </w:tcPr>
          <w:p w14:paraId="1DDED6BA" w14:textId="77777777" w:rsidR="009717D4" w:rsidRDefault="009717D4" w:rsidP="005E2DDE">
            <w:pPr>
              <w:ind w:left="159"/>
              <w:rPr>
                <w:rFonts w:ascii="Times New Roman" w:hAnsi="Times New Roman"/>
                <w:sz w:val="18"/>
                <w:szCs w:val="18"/>
              </w:rPr>
            </w:pPr>
            <w:r>
              <w:rPr>
                <w:rFonts w:ascii="Times New Roman" w:hAnsi="Times New Roman"/>
                <w:sz w:val="18"/>
                <w:szCs w:val="18"/>
              </w:rPr>
              <w:t>ENG 1103 Critical Reading and Writing</w:t>
            </w:r>
          </w:p>
        </w:tc>
        <w:tc>
          <w:tcPr>
            <w:tcW w:w="61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8E04F8D" w14:textId="77777777" w:rsidR="009717D4" w:rsidRDefault="009717D4" w:rsidP="005E2DDE">
            <w:pPr>
              <w:tabs>
                <w:tab w:val="right" w:pos="9360"/>
              </w:tabs>
              <w:jc w:val="center"/>
              <w:rPr>
                <w:rFonts w:ascii="Times New Roman" w:hAnsi="Times New Roman"/>
                <w:sz w:val="18"/>
                <w:szCs w:val="18"/>
              </w:rPr>
            </w:pPr>
            <w:r>
              <w:rPr>
                <w:rFonts w:ascii="Times New Roman" w:hAnsi="Times New Roman"/>
                <w:sz w:val="18"/>
                <w:szCs w:val="18"/>
              </w:rPr>
              <w:t>3</w:t>
            </w:r>
          </w:p>
        </w:tc>
        <w:tc>
          <w:tcPr>
            <w:tcW w:w="52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0588D9F" w14:textId="77777777" w:rsidR="009717D4" w:rsidRDefault="009717D4" w:rsidP="005E2DDE">
            <w:pPr>
              <w:tabs>
                <w:tab w:val="right" w:pos="9360"/>
              </w:tabs>
              <w:jc w:val="center"/>
              <w:rPr>
                <w:rFonts w:ascii="Times New Roman" w:hAnsi="Times New Roman"/>
                <w:sz w:val="18"/>
                <w:szCs w:val="18"/>
              </w:rPr>
            </w:pPr>
          </w:p>
        </w:tc>
      </w:tr>
      <w:tr w:rsidR="009717D4" w14:paraId="7AA60FF1" w14:textId="77777777" w:rsidTr="009717D4">
        <w:trPr>
          <w:jc w:val="center"/>
        </w:trPr>
        <w:tc>
          <w:tcPr>
            <w:tcW w:w="8387" w:type="dxa"/>
            <w:tcBorders>
              <w:top w:val="single" w:sz="4" w:space="0" w:color="000000"/>
              <w:left w:val="single" w:sz="4" w:space="0" w:color="000000"/>
              <w:bottom w:val="single" w:sz="4" w:space="0" w:color="000000"/>
              <w:right w:val="single" w:sz="4" w:space="0" w:color="000000"/>
            </w:tcBorders>
            <w:vAlign w:val="center"/>
            <w:hideMark/>
          </w:tcPr>
          <w:p w14:paraId="63017A1D" w14:textId="77777777" w:rsidR="009717D4" w:rsidRDefault="009717D4" w:rsidP="005E2DDE">
            <w:pPr>
              <w:ind w:left="159"/>
              <w:rPr>
                <w:rFonts w:ascii="Times New Roman" w:hAnsi="Times New Roman"/>
                <w:sz w:val="18"/>
                <w:szCs w:val="18"/>
              </w:rPr>
            </w:pPr>
            <w:r>
              <w:rPr>
                <w:rFonts w:ascii="Times New Roman" w:hAnsi="Times New Roman"/>
                <w:sz w:val="18"/>
                <w:szCs w:val="18"/>
              </w:rPr>
              <w:t>ENG 2111 Reading and Writing Arguments</w:t>
            </w:r>
          </w:p>
        </w:tc>
        <w:tc>
          <w:tcPr>
            <w:tcW w:w="61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AB6A15F" w14:textId="77777777" w:rsidR="009717D4" w:rsidRDefault="009717D4" w:rsidP="005E2DDE">
            <w:pPr>
              <w:tabs>
                <w:tab w:val="right" w:pos="9360"/>
              </w:tabs>
              <w:jc w:val="center"/>
              <w:rPr>
                <w:rFonts w:ascii="Times New Roman" w:hAnsi="Times New Roman"/>
                <w:sz w:val="18"/>
                <w:szCs w:val="18"/>
              </w:rPr>
            </w:pPr>
            <w:r>
              <w:rPr>
                <w:rFonts w:ascii="Times New Roman" w:hAnsi="Times New Roman"/>
                <w:sz w:val="18"/>
                <w:szCs w:val="18"/>
              </w:rPr>
              <w:t>3</w:t>
            </w:r>
          </w:p>
        </w:tc>
        <w:tc>
          <w:tcPr>
            <w:tcW w:w="52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B59967F" w14:textId="77777777" w:rsidR="009717D4" w:rsidRDefault="009717D4" w:rsidP="005E2DDE">
            <w:pPr>
              <w:tabs>
                <w:tab w:val="right" w:pos="9360"/>
              </w:tabs>
              <w:jc w:val="center"/>
              <w:rPr>
                <w:rFonts w:ascii="Times New Roman" w:hAnsi="Times New Roman"/>
                <w:sz w:val="18"/>
                <w:szCs w:val="18"/>
              </w:rPr>
            </w:pPr>
          </w:p>
        </w:tc>
      </w:tr>
      <w:tr w:rsidR="009717D4" w14:paraId="3301E64E" w14:textId="77777777" w:rsidTr="009717D4">
        <w:trPr>
          <w:jc w:val="center"/>
        </w:trPr>
        <w:tc>
          <w:tcPr>
            <w:tcW w:w="8387" w:type="dxa"/>
            <w:tcBorders>
              <w:top w:val="single" w:sz="4" w:space="0" w:color="000000"/>
              <w:left w:val="single" w:sz="4" w:space="0" w:color="000000"/>
              <w:bottom w:val="single" w:sz="4" w:space="0" w:color="000000"/>
              <w:right w:val="single" w:sz="4" w:space="0" w:color="000000"/>
            </w:tcBorders>
            <w:vAlign w:val="center"/>
            <w:hideMark/>
          </w:tcPr>
          <w:p w14:paraId="4FBE94E0" w14:textId="77777777" w:rsidR="009717D4" w:rsidRDefault="009717D4" w:rsidP="005E2DDE">
            <w:pPr>
              <w:rPr>
                <w:rFonts w:ascii="Times New Roman" w:hAnsi="Times New Roman"/>
                <w:b/>
                <w:sz w:val="18"/>
                <w:szCs w:val="18"/>
              </w:rPr>
            </w:pPr>
            <w:r>
              <w:rPr>
                <w:rFonts w:ascii="Times New Roman" w:hAnsi="Times New Roman"/>
                <w:b/>
                <w:sz w:val="18"/>
                <w:szCs w:val="18"/>
              </w:rPr>
              <w:t>Foreign Language Literacy</w:t>
            </w:r>
          </w:p>
        </w:tc>
        <w:tc>
          <w:tcPr>
            <w:tcW w:w="1135"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5D6226D2" w14:textId="77777777" w:rsidR="009717D4" w:rsidRDefault="009717D4" w:rsidP="005E2DDE">
            <w:pPr>
              <w:tabs>
                <w:tab w:val="right" w:pos="9360"/>
              </w:tabs>
              <w:jc w:val="center"/>
              <w:rPr>
                <w:rFonts w:ascii="Times New Roman" w:hAnsi="Times New Roman"/>
                <w:sz w:val="18"/>
                <w:szCs w:val="18"/>
              </w:rPr>
            </w:pPr>
            <w:r>
              <w:rPr>
                <w:rFonts w:ascii="Times New Roman" w:hAnsi="Times New Roman"/>
                <w:b/>
                <w:sz w:val="18"/>
                <w:szCs w:val="18"/>
              </w:rPr>
              <w:t>0-9</w:t>
            </w:r>
          </w:p>
        </w:tc>
      </w:tr>
      <w:tr w:rsidR="009717D4" w14:paraId="517AC86B" w14:textId="77777777" w:rsidTr="009717D4">
        <w:trPr>
          <w:jc w:val="center"/>
        </w:trPr>
        <w:tc>
          <w:tcPr>
            <w:tcW w:w="8387" w:type="dxa"/>
            <w:tcBorders>
              <w:top w:val="single" w:sz="4" w:space="0" w:color="000000"/>
              <w:left w:val="single" w:sz="4" w:space="0" w:color="000000"/>
              <w:bottom w:val="single" w:sz="4" w:space="0" w:color="000000"/>
              <w:right w:val="single" w:sz="4" w:space="0" w:color="000000"/>
            </w:tcBorders>
            <w:vAlign w:val="center"/>
            <w:hideMark/>
          </w:tcPr>
          <w:p w14:paraId="6AED08F6" w14:textId="77777777" w:rsidR="009717D4" w:rsidRDefault="009717D4" w:rsidP="005E2DDE">
            <w:pPr>
              <w:ind w:left="159"/>
              <w:rPr>
                <w:rFonts w:ascii="Times New Roman" w:hAnsi="Times New Roman"/>
                <w:sz w:val="18"/>
                <w:szCs w:val="18"/>
              </w:rPr>
            </w:pPr>
            <w:r>
              <w:rPr>
                <w:rFonts w:ascii="Times New Roman" w:hAnsi="Times New Roman"/>
                <w:sz w:val="18"/>
                <w:szCs w:val="18"/>
              </w:rPr>
              <w:t>Elementary I</w:t>
            </w:r>
          </w:p>
        </w:tc>
        <w:tc>
          <w:tcPr>
            <w:tcW w:w="61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27DC246" w14:textId="77777777" w:rsidR="009717D4" w:rsidRDefault="009717D4" w:rsidP="005E2DDE">
            <w:pPr>
              <w:tabs>
                <w:tab w:val="right" w:pos="9360"/>
              </w:tabs>
              <w:jc w:val="center"/>
              <w:rPr>
                <w:rFonts w:ascii="Times New Roman" w:hAnsi="Times New Roman"/>
                <w:sz w:val="18"/>
                <w:szCs w:val="18"/>
              </w:rPr>
            </w:pPr>
            <w:r>
              <w:rPr>
                <w:rFonts w:ascii="Times New Roman" w:hAnsi="Times New Roman"/>
                <w:sz w:val="18"/>
                <w:szCs w:val="18"/>
              </w:rPr>
              <w:t>3</w:t>
            </w:r>
          </w:p>
        </w:tc>
        <w:tc>
          <w:tcPr>
            <w:tcW w:w="52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D92C97A" w14:textId="77777777" w:rsidR="009717D4" w:rsidRDefault="009717D4" w:rsidP="005E2DDE">
            <w:pPr>
              <w:tabs>
                <w:tab w:val="right" w:pos="9360"/>
              </w:tabs>
              <w:jc w:val="center"/>
              <w:rPr>
                <w:rFonts w:ascii="Times New Roman" w:hAnsi="Times New Roman"/>
                <w:sz w:val="18"/>
                <w:szCs w:val="18"/>
              </w:rPr>
            </w:pPr>
          </w:p>
        </w:tc>
      </w:tr>
      <w:tr w:rsidR="009717D4" w14:paraId="24F7CCF5" w14:textId="77777777" w:rsidTr="009717D4">
        <w:trPr>
          <w:jc w:val="center"/>
        </w:trPr>
        <w:tc>
          <w:tcPr>
            <w:tcW w:w="8387" w:type="dxa"/>
            <w:tcBorders>
              <w:top w:val="single" w:sz="4" w:space="0" w:color="000000"/>
              <w:left w:val="single" w:sz="4" w:space="0" w:color="000000"/>
              <w:bottom w:val="single" w:sz="4" w:space="0" w:color="000000"/>
              <w:right w:val="single" w:sz="4" w:space="0" w:color="000000"/>
            </w:tcBorders>
            <w:vAlign w:val="center"/>
            <w:hideMark/>
          </w:tcPr>
          <w:p w14:paraId="6E67A4DC" w14:textId="77777777" w:rsidR="009717D4" w:rsidRDefault="009717D4" w:rsidP="005E2DDE">
            <w:pPr>
              <w:ind w:left="159"/>
              <w:rPr>
                <w:rFonts w:ascii="Times New Roman" w:hAnsi="Times New Roman"/>
                <w:sz w:val="18"/>
                <w:szCs w:val="18"/>
              </w:rPr>
            </w:pPr>
            <w:r>
              <w:rPr>
                <w:rFonts w:ascii="Times New Roman" w:hAnsi="Times New Roman"/>
                <w:sz w:val="18"/>
                <w:szCs w:val="18"/>
              </w:rPr>
              <w:t>Elementary II</w:t>
            </w:r>
          </w:p>
        </w:tc>
        <w:tc>
          <w:tcPr>
            <w:tcW w:w="61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92C6CA8" w14:textId="77777777" w:rsidR="009717D4" w:rsidRDefault="009717D4" w:rsidP="005E2DDE">
            <w:pPr>
              <w:tabs>
                <w:tab w:val="right" w:pos="9360"/>
              </w:tabs>
              <w:jc w:val="center"/>
              <w:rPr>
                <w:rFonts w:ascii="Times New Roman" w:hAnsi="Times New Roman"/>
                <w:sz w:val="18"/>
                <w:szCs w:val="18"/>
              </w:rPr>
            </w:pPr>
            <w:r>
              <w:rPr>
                <w:rFonts w:ascii="Times New Roman" w:hAnsi="Times New Roman"/>
                <w:sz w:val="18"/>
                <w:szCs w:val="18"/>
              </w:rPr>
              <w:t>3</w:t>
            </w:r>
          </w:p>
        </w:tc>
        <w:tc>
          <w:tcPr>
            <w:tcW w:w="52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512FB0" w14:textId="77777777" w:rsidR="009717D4" w:rsidRDefault="009717D4" w:rsidP="005E2DDE">
            <w:pPr>
              <w:tabs>
                <w:tab w:val="right" w:pos="9360"/>
              </w:tabs>
              <w:jc w:val="center"/>
              <w:rPr>
                <w:rFonts w:ascii="Times New Roman" w:hAnsi="Times New Roman"/>
                <w:sz w:val="18"/>
                <w:szCs w:val="18"/>
              </w:rPr>
            </w:pPr>
          </w:p>
        </w:tc>
      </w:tr>
      <w:tr w:rsidR="009717D4" w14:paraId="43164E33" w14:textId="77777777" w:rsidTr="009717D4">
        <w:trPr>
          <w:jc w:val="center"/>
        </w:trPr>
        <w:tc>
          <w:tcPr>
            <w:tcW w:w="8387" w:type="dxa"/>
            <w:tcBorders>
              <w:top w:val="single" w:sz="4" w:space="0" w:color="000000"/>
              <w:left w:val="single" w:sz="4" w:space="0" w:color="000000"/>
              <w:bottom w:val="single" w:sz="4" w:space="0" w:color="000000"/>
              <w:right w:val="single" w:sz="4" w:space="0" w:color="000000"/>
            </w:tcBorders>
            <w:vAlign w:val="center"/>
            <w:hideMark/>
          </w:tcPr>
          <w:p w14:paraId="517E8E0C" w14:textId="77777777" w:rsidR="009717D4" w:rsidRDefault="009717D4" w:rsidP="005E2DDE">
            <w:pPr>
              <w:ind w:left="159"/>
              <w:rPr>
                <w:rFonts w:ascii="Times New Roman" w:hAnsi="Times New Roman"/>
                <w:sz w:val="18"/>
                <w:szCs w:val="18"/>
              </w:rPr>
            </w:pPr>
            <w:r>
              <w:rPr>
                <w:rFonts w:ascii="Times New Roman" w:hAnsi="Times New Roman"/>
                <w:sz w:val="18"/>
                <w:szCs w:val="18"/>
              </w:rPr>
              <w:t>Intermediate I</w:t>
            </w:r>
          </w:p>
        </w:tc>
        <w:tc>
          <w:tcPr>
            <w:tcW w:w="61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F1C414A" w14:textId="77777777" w:rsidR="009717D4" w:rsidRDefault="009717D4" w:rsidP="005E2DDE">
            <w:pPr>
              <w:tabs>
                <w:tab w:val="right" w:pos="9360"/>
              </w:tabs>
              <w:jc w:val="center"/>
              <w:rPr>
                <w:rFonts w:ascii="Times New Roman" w:hAnsi="Times New Roman"/>
                <w:sz w:val="18"/>
                <w:szCs w:val="18"/>
              </w:rPr>
            </w:pPr>
            <w:r>
              <w:rPr>
                <w:rFonts w:ascii="Times New Roman" w:hAnsi="Times New Roman"/>
                <w:sz w:val="18"/>
                <w:szCs w:val="18"/>
              </w:rPr>
              <w:t>3</w:t>
            </w:r>
          </w:p>
        </w:tc>
        <w:tc>
          <w:tcPr>
            <w:tcW w:w="52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A01B967" w14:textId="77777777" w:rsidR="009717D4" w:rsidRDefault="009717D4" w:rsidP="005E2DDE">
            <w:pPr>
              <w:tabs>
                <w:tab w:val="right" w:pos="9360"/>
              </w:tabs>
              <w:jc w:val="center"/>
              <w:rPr>
                <w:rFonts w:ascii="Times New Roman" w:hAnsi="Times New Roman"/>
                <w:sz w:val="18"/>
                <w:szCs w:val="18"/>
              </w:rPr>
            </w:pPr>
          </w:p>
        </w:tc>
      </w:tr>
      <w:tr w:rsidR="009717D4" w14:paraId="49EC268B" w14:textId="77777777" w:rsidTr="009717D4">
        <w:trPr>
          <w:jc w:val="center"/>
        </w:trPr>
        <w:tc>
          <w:tcPr>
            <w:tcW w:w="8387" w:type="dxa"/>
            <w:tcBorders>
              <w:top w:val="single" w:sz="4" w:space="0" w:color="000000"/>
              <w:left w:val="single" w:sz="4" w:space="0" w:color="000000"/>
              <w:bottom w:val="single" w:sz="4" w:space="0" w:color="000000"/>
              <w:right w:val="single" w:sz="4" w:space="0" w:color="000000"/>
            </w:tcBorders>
            <w:vAlign w:val="center"/>
            <w:hideMark/>
          </w:tcPr>
          <w:p w14:paraId="49C2E214" w14:textId="77777777" w:rsidR="009717D4" w:rsidRDefault="009717D4" w:rsidP="005E2DDE">
            <w:pPr>
              <w:rPr>
                <w:rFonts w:ascii="Times New Roman" w:hAnsi="Times New Roman"/>
                <w:b/>
                <w:sz w:val="18"/>
                <w:szCs w:val="18"/>
              </w:rPr>
            </w:pPr>
            <w:r>
              <w:rPr>
                <w:rFonts w:ascii="Times New Roman" w:hAnsi="Times New Roman"/>
                <w:b/>
                <w:sz w:val="18"/>
                <w:szCs w:val="18"/>
              </w:rPr>
              <w:t>Quantitative Literacy (Mathematics)</w:t>
            </w:r>
          </w:p>
        </w:tc>
        <w:tc>
          <w:tcPr>
            <w:tcW w:w="1135"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5467F427" w14:textId="77777777" w:rsidR="009717D4" w:rsidRDefault="009717D4" w:rsidP="005E2DDE">
            <w:pPr>
              <w:tabs>
                <w:tab w:val="right" w:pos="9360"/>
              </w:tabs>
              <w:jc w:val="center"/>
              <w:rPr>
                <w:rFonts w:ascii="Times New Roman" w:hAnsi="Times New Roman"/>
                <w:b/>
                <w:sz w:val="18"/>
                <w:szCs w:val="18"/>
              </w:rPr>
            </w:pPr>
            <w:r>
              <w:rPr>
                <w:rFonts w:ascii="Times New Roman" w:hAnsi="Times New Roman"/>
                <w:b/>
                <w:sz w:val="18"/>
                <w:szCs w:val="18"/>
              </w:rPr>
              <w:t>4-6</w:t>
            </w:r>
          </w:p>
        </w:tc>
      </w:tr>
      <w:tr w:rsidR="009717D4" w14:paraId="55D7E88B" w14:textId="77777777" w:rsidTr="009717D4">
        <w:trPr>
          <w:jc w:val="center"/>
        </w:trPr>
        <w:tc>
          <w:tcPr>
            <w:tcW w:w="8387" w:type="dxa"/>
            <w:tcBorders>
              <w:top w:val="single" w:sz="4" w:space="0" w:color="000000"/>
              <w:left w:val="single" w:sz="4" w:space="0" w:color="000000"/>
              <w:bottom w:val="single" w:sz="4" w:space="0" w:color="000000"/>
              <w:right w:val="single" w:sz="4" w:space="0" w:color="000000"/>
            </w:tcBorders>
            <w:vAlign w:val="center"/>
            <w:hideMark/>
          </w:tcPr>
          <w:p w14:paraId="038F75F8" w14:textId="77777777" w:rsidR="009717D4" w:rsidRDefault="009717D4" w:rsidP="005E2DDE">
            <w:pPr>
              <w:ind w:left="159"/>
              <w:rPr>
                <w:rFonts w:ascii="Times New Roman" w:hAnsi="Times New Roman"/>
                <w:sz w:val="18"/>
                <w:szCs w:val="18"/>
              </w:rPr>
            </w:pPr>
            <w:r>
              <w:rPr>
                <w:rFonts w:ascii="Times New Roman" w:hAnsi="Times New Roman"/>
                <w:sz w:val="18"/>
                <w:szCs w:val="18"/>
              </w:rPr>
              <w:t>Elective</w:t>
            </w:r>
          </w:p>
        </w:tc>
        <w:tc>
          <w:tcPr>
            <w:tcW w:w="61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1AD6BE8" w14:textId="77777777" w:rsidR="009717D4" w:rsidRDefault="009717D4" w:rsidP="005E2DDE">
            <w:pPr>
              <w:tabs>
                <w:tab w:val="right" w:pos="9360"/>
              </w:tabs>
              <w:jc w:val="center"/>
              <w:rPr>
                <w:rFonts w:ascii="Times New Roman" w:hAnsi="Times New Roman"/>
                <w:sz w:val="18"/>
                <w:szCs w:val="18"/>
              </w:rPr>
            </w:pPr>
            <w:r>
              <w:rPr>
                <w:rFonts w:ascii="Times New Roman" w:hAnsi="Times New Roman"/>
                <w:sz w:val="18"/>
                <w:szCs w:val="18"/>
              </w:rPr>
              <w:t>3</w:t>
            </w:r>
          </w:p>
        </w:tc>
        <w:tc>
          <w:tcPr>
            <w:tcW w:w="52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1181B0" w14:textId="77777777" w:rsidR="009717D4" w:rsidRDefault="009717D4" w:rsidP="005E2DDE">
            <w:pPr>
              <w:tabs>
                <w:tab w:val="right" w:pos="9360"/>
              </w:tabs>
              <w:jc w:val="center"/>
              <w:rPr>
                <w:rFonts w:ascii="Times New Roman" w:hAnsi="Times New Roman"/>
                <w:sz w:val="18"/>
                <w:szCs w:val="18"/>
              </w:rPr>
            </w:pPr>
          </w:p>
        </w:tc>
      </w:tr>
      <w:tr w:rsidR="009717D4" w14:paraId="0079E500" w14:textId="77777777" w:rsidTr="009717D4">
        <w:trPr>
          <w:jc w:val="center"/>
        </w:trPr>
        <w:tc>
          <w:tcPr>
            <w:tcW w:w="8387" w:type="dxa"/>
            <w:tcBorders>
              <w:top w:val="single" w:sz="4" w:space="0" w:color="000000"/>
              <w:left w:val="single" w:sz="4" w:space="0" w:color="000000"/>
              <w:bottom w:val="single" w:sz="4" w:space="0" w:color="000000"/>
              <w:right w:val="single" w:sz="4" w:space="0" w:color="000000"/>
            </w:tcBorders>
            <w:vAlign w:val="center"/>
            <w:hideMark/>
          </w:tcPr>
          <w:p w14:paraId="570101B9" w14:textId="77777777" w:rsidR="009717D4" w:rsidRDefault="009717D4" w:rsidP="005E2DDE">
            <w:pPr>
              <w:ind w:left="159"/>
              <w:rPr>
                <w:rFonts w:ascii="Times New Roman" w:hAnsi="Times New Roman"/>
                <w:sz w:val="18"/>
                <w:szCs w:val="18"/>
              </w:rPr>
            </w:pPr>
            <w:r>
              <w:rPr>
                <w:rFonts w:ascii="Times New Roman" w:hAnsi="Times New Roman"/>
                <w:sz w:val="18"/>
                <w:szCs w:val="18"/>
              </w:rPr>
              <w:t>Elective</w:t>
            </w:r>
          </w:p>
        </w:tc>
        <w:tc>
          <w:tcPr>
            <w:tcW w:w="61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CABFF41" w14:textId="77777777" w:rsidR="009717D4" w:rsidRDefault="009717D4" w:rsidP="005E2DDE">
            <w:pPr>
              <w:tabs>
                <w:tab w:val="right" w:pos="9360"/>
              </w:tabs>
              <w:jc w:val="center"/>
              <w:rPr>
                <w:rFonts w:ascii="Times New Roman" w:hAnsi="Times New Roman"/>
                <w:sz w:val="18"/>
                <w:szCs w:val="18"/>
              </w:rPr>
            </w:pPr>
            <w:r>
              <w:rPr>
                <w:rFonts w:ascii="Times New Roman" w:hAnsi="Times New Roman"/>
                <w:sz w:val="18"/>
                <w:szCs w:val="18"/>
              </w:rPr>
              <w:t>3</w:t>
            </w:r>
          </w:p>
        </w:tc>
        <w:tc>
          <w:tcPr>
            <w:tcW w:w="52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D6C53C7" w14:textId="77777777" w:rsidR="009717D4" w:rsidRDefault="009717D4" w:rsidP="005E2DDE">
            <w:pPr>
              <w:tabs>
                <w:tab w:val="right" w:pos="9360"/>
              </w:tabs>
              <w:jc w:val="center"/>
              <w:rPr>
                <w:rFonts w:ascii="Times New Roman" w:hAnsi="Times New Roman"/>
                <w:sz w:val="18"/>
                <w:szCs w:val="18"/>
              </w:rPr>
            </w:pPr>
          </w:p>
        </w:tc>
      </w:tr>
      <w:tr w:rsidR="009717D4" w14:paraId="7C447DFD" w14:textId="77777777" w:rsidTr="009717D4">
        <w:trPr>
          <w:jc w:val="center"/>
        </w:trPr>
        <w:tc>
          <w:tcPr>
            <w:tcW w:w="8387" w:type="dxa"/>
            <w:tcBorders>
              <w:top w:val="single" w:sz="4" w:space="0" w:color="000000"/>
              <w:left w:val="single" w:sz="4" w:space="0" w:color="000000"/>
              <w:bottom w:val="single" w:sz="4" w:space="0" w:color="000000"/>
              <w:right w:val="single" w:sz="4" w:space="0" w:color="000000"/>
            </w:tcBorders>
            <w:vAlign w:val="center"/>
            <w:hideMark/>
          </w:tcPr>
          <w:p w14:paraId="5F52E466" w14:textId="77777777" w:rsidR="009717D4" w:rsidRDefault="009717D4" w:rsidP="005E2DDE">
            <w:pPr>
              <w:rPr>
                <w:rFonts w:ascii="Times New Roman" w:hAnsi="Times New Roman"/>
                <w:b/>
                <w:sz w:val="18"/>
                <w:szCs w:val="18"/>
              </w:rPr>
            </w:pPr>
            <w:r>
              <w:rPr>
                <w:rFonts w:ascii="Times New Roman" w:hAnsi="Times New Roman"/>
                <w:b/>
                <w:sz w:val="18"/>
                <w:szCs w:val="18"/>
              </w:rPr>
              <w:t>Wellness Literacy</w:t>
            </w:r>
          </w:p>
        </w:tc>
        <w:tc>
          <w:tcPr>
            <w:tcW w:w="1135"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0A110E20" w14:textId="77777777" w:rsidR="009717D4" w:rsidRDefault="009717D4" w:rsidP="005E2DDE">
            <w:pPr>
              <w:tabs>
                <w:tab w:val="right" w:pos="9360"/>
              </w:tabs>
              <w:jc w:val="center"/>
              <w:rPr>
                <w:rFonts w:ascii="Times New Roman" w:hAnsi="Times New Roman"/>
                <w:sz w:val="18"/>
                <w:szCs w:val="18"/>
              </w:rPr>
            </w:pPr>
            <w:r>
              <w:rPr>
                <w:rFonts w:ascii="Times New Roman" w:hAnsi="Times New Roman"/>
                <w:b/>
                <w:sz w:val="18"/>
                <w:szCs w:val="18"/>
              </w:rPr>
              <w:t>1</w:t>
            </w:r>
          </w:p>
        </w:tc>
      </w:tr>
      <w:tr w:rsidR="009717D4" w14:paraId="00B966EF" w14:textId="77777777" w:rsidTr="009717D4">
        <w:trPr>
          <w:jc w:val="center"/>
        </w:trPr>
        <w:tc>
          <w:tcPr>
            <w:tcW w:w="8387" w:type="dxa"/>
            <w:tcBorders>
              <w:top w:val="single" w:sz="4" w:space="0" w:color="000000"/>
              <w:left w:val="single" w:sz="4" w:space="0" w:color="000000"/>
              <w:bottom w:val="single" w:sz="4" w:space="0" w:color="000000"/>
              <w:right w:val="single" w:sz="4" w:space="0" w:color="000000"/>
            </w:tcBorders>
            <w:vAlign w:val="center"/>
            <w:hideMark/>
          </w:tcPr>
          <w:p w14:paraId="6AA25E33" w14:textId="77777777" w:rsidR="009717D4" w:rsidRDefault="009717D4" w:rsidP="005E2DDE">
            <w:pPr>
              <w:ind w:left="159"/>
              <w:rPr>
                <w:rFonts w:ascii="Times New Roman" w:hAnsi="Times New Roman"/>
                <w:sz w:val="18"/>
                <w:szCs w:val="18"/>
              </w:rPr>
            </w:pPr>
            <w:r>
              <w:rPr>
                <w:rFonts w:ascii="Times New Roman" w:hAnsi="Times New Roman"/>
                <w:sz w:val="18"/>
                <w:szCs w:val="18"/>
              </w:rPr>
              <w:t>Elective</w:t>
            </w:r>
          </w:p>
        </w:tc>
        <w:tc>
          <w:tcPr>
            <w:tcW w:w="61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204BE24" w14:textId="77777777" w:rsidR="009717D4" w:rsidRDefault="009717D4" w:rsidP="005E2DDE">
            <w:pPr>
              <w:tabs>
                <w:tab w:val="right" w:pos="9360"/>
              </w:tabs>
              <w:jc w:val="center"/>
              <w:rPr>
                <w:rFonts w:ascii="Times New Roman" w:hAnsi="Times New Roman"/>
                <w:sz w:val="18"/>
                <w:szCs w:val="18"/>
              </w:rPr>
            </w:pPr>
            <w:r>
              <w:rPr>
                <w:rFonts w:ascii="Times New Roman" w:hAnsi="Times New Roman"/>
                <w:sz w:val="18"/>
                <w:szCs w:val="18"/>
              </w:rPr>
              <w:t>1</w:t>
            </w:r>
          </w:p>
        </w:tc>
        <w:tc>
          <w:tcPr>
            <w:tcW w:w="52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FF4F55" w14:textId="77777777" w:rsidR="009717D4" w:rsidRDefault="009717D4" w:rsidP="005E2DDE">
            <w:pPr>
              <w:tabs>
                <w:tab w:val="right" w:pos="9360"/>
              </w:tabs>
              <w:jc w:val="center"/>
              <w:rPr>
                <w:rFonts w:ascii="Times New Roman" w:hAnsi="Times New Roman"/>
                <w:sz w:val="18"/>
                <w:szCs w:val="18"/>
              </w:rPr>
            </w:pPr>
          </w:p>
        </w:tc>
      </w:tr>
      <w:tr w:rsidR="009717D4" w14:paraId="5637FB18" w14:textId="77777777" w:rsidTr="009717D4">
        <w:trPr>
          <w:trHeight w:val="272"/>
          <w:jc w:val="center"/>
        </w:trPr>
        <w:tc>
          <w:tcPr>
            <w:tcW w:w="8387" w:type="dxa"/>
            <w:vMerge w:val="restart"/>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63AE8C4E" w14:textId="77777777" w:rsidR="009717D4" w:rsidRDefault="009717D4" w:rsidP="005E2DDE">
            <w:pPr>
              <w:ind w:left="-26"/>
              <w:rPr>
                <w:rFonts w:ascii="Times New Roman" w:hAnsi="Times New Roman"/>
                <w:sz w:val="18"/>
                <w:szCs w:val="18"/>
              </w:rPr>
            </w:pPr>
            <w:r>
              <w:rPr>
                <w:rFonts w:ascii="Times New Roman" w:hAnsi="Times New Roman"/>
                <w:b/>
                <w:sz w:val="18"/>
                <w:szCs w:val="18"/>
              </w:rPr>
              <w:t xml:space="preserve">PERSPECTIVES </w:t>
            </w:r>
            <w:r>
              <w:rPr>
                <w:rFonts w:ascii="Times New Roman" w:hAnsi="Times New Roman"/>
                <w:b/>
                <w:sz w:val="16"/>
                <w:szCs w:val="16"/>
              </w:rPr>
              <w:t>(</w:t>
            </w:r>
            <w:r>
              <w:rPr>
                <w:rFonts w:ascii="Times New Roman" w:hAnsi="Times New Roman"/>
                <w:color w:val="000000"/>
                <w:sz w:val="18"/>
                <w:szCs w:val="18"/>
              </w:rPr>
              <w:t>No more than 8 semester hours in Perspectives may be counted toward the first major or concentration.)</w:t>
            </w:r>
            <w:r>
              <w:rPr>
                <w:rFonts w:ascii="Helvetica Neue" w:eastAsia="Helvetica Neue" w:hAnsi="Helvetica Neue" w:cs="Helvetica Neue"/>
                <w:color w:val="000000"/>
                <w:sz w:val="18"/>
                <w:szCs w:val="18"/>
              </w:rPr>
              <w:t> </w:t>
            </w:r>
          </w:p>
        </w:tc>
        <w:tc>
          <w:tcPr>
            <w:tcW w:w="1135" w:type="dxa"/>
            <w:gridSpan w:val="2"/>
            <w:vMerge w:val="restart"/>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3A496FFE" w14:textId="77777777" w:rsidR="009717D4" w:rsidRDefault="009717D4" w:rsidP="005E2DDE">
            <w:pPr>
              <w:tabs>
                <w:tab w:val="right" w:pos="9360"/>
              </w:tabs>
              <w:jc w:val="center"/>
              <w:rPr>
                <w:rFonts w:ascii="Times New Roman" w:hAnsi="Times New Roman"/>
                <w:sz w:val="18"/>
                <w:szCs w:val="18"/>
              </w:rPr>
            </w:pPr>
            <w:r>
              <w:rPr>
                <w:rFonts w:ascii="Times New Roman" w:hAnsi="Times New Roman"/>
                <w:b/>
                <w:sz w:val="18"/>
                <w:szCs w:val="18"/>
              </w:rPr>
              <w:t>25</w:t>
            </w:r>
          </w:p>
        </w:tc>
      </w:tr>
      <w:tr w:rsidR="009717D4" w14:paraId="321FE390" w14:textId="77777777" w:rsidTr="009717D4">
        <w:trPr>
          <w:trHeight w:val="272"/>
          <w:jc w:val="center"/>
        </w:trPr>
        <w:tc>
          <w:tcPr>
            <w:tcW w:w="8387" w:type="dxa"/>
            <w:vMerge/>
            <w:tcBorders>
              <w:top w:val="single" w:sz="4" w:space="0" w:color="000000"/>
              <w:left w:val="single" w:sz="4" w:space="0" w:color="000000"/>
              <w:bottom w:val="single" w:sz="4" w:space="0" w:color="000000"/>
              <w:right w:val="single" w:sz="4" w:space="0" w:color="000000"/>
            </w:tcBorders>
            <w:vAlign w:val="center"/>
            <w:hideMark/>
          </w:tcPr>
          <w:p w14:paraId="3CA8B650" w14:textId="77777777" w:rsidR="009717D4" w:rsidRDefault="009717D4" w:rsidP="005E2DDE">
            <w:pPr>
              <w:rPr>
                <w:rFonts w:ascii="Times New Roman" w:hAnsi="Times New Roman"/>
                <w:sz w:val="18"/>
                <w:szCs w:val="18"/>
              </w:rPr>
            </w:pPr>
          </w:p>
        </w:tc>
        <w:tc>
          <w:tcPr>
            <w:tcW w:w="1135" w:type="dxa"/>
            <w:gridSpan w:val="2"/>
            <w:vMerge/>
            <w:tcBorders>
              <w:top w:val="single" w:sz="4" w:space="0" w:color="000000"/>
              <w:left w:val="single" w:sz="4" w:space="0" w:color="000000"/>
              <w:bottom w:val="single" w:sz="4" w:space="0" w:color="000000"/>
              <w:right w:val="single" w:sz="4" w:space="0" w:color="000000"/>
            </w:tcBorders>
            <w:vAlign w:val="center"/>
            <w:hideMark/>
          </w:tcPr>
          <w:p w14:paraId="2F66F8CD" w14:textId="77777777" w:rsidR="009717D4" w:rsidRDefault="009717D4" w:rsidP="005E2DDE">
            <w:pPr>
              <w:rPr>
                <w:rFonts w:ascii="Times New Roman" w:hAnsi="Times New Roman"/>
                <w:sz w:val="18"/>
                <w:szCs w:val="18"/>
              </w:rPr>
            </w:pPr>
          </w:p>
        </w:tc>
      </w:tr>
      <w:tr w:rsidR="009717D4" w14:paraId="4416AAD6" w14:textId="77777777" w:rsidTr="009717D4">
        <w:trPr>
          <w:trHeight w:val="272"/>
          <w:jc w:val="center"/>
        </w:trPr>
        <w:tc>
          <w:tcPr>
            <w:tcW w:w="8387" w:type="dxa"/>
            <w:vMerge/>
            <w:tcBorders>
              <w:top w:val="single" w:sz="4" w:space="0" w:color="000000"/>
              <w:left w:val="single" w:sz="4" w:space="0" w:color="000000"/>
              <w:bottom w:val="single" w:sz="4" w:space="0" w:color="000000"/>
              <w:right w:val="single" w:sz="4" w:space="0" w:color="000000"/>
            </w:tcBorders>
            <w:vAlign w:val="center"/>
            <w:hideMark/>
          </w:tcPr>
          <w:p w14:paraId="0C69C6A9" w14:textId="77777777" w:rsidR="009717D4" w:rsidRDefault="009717D4" w:rsidP="005E2DDE">
            <w:pPr>
              <w:rPr>
                <w:rFonts w:ascii="Times New Roman" w:hAnsi="Times New Roman"/>
                <w:sz w:val="18"/>
                <w:szCs w:val="18"/>
              </w:rPr>
            </w:pPr>
          </w:p>
        </w:tc>
        <w:tc>
          <w:tcPr>
            <w:tcW w:w="1135" w:type="dxa"/>
            <w:gridSpan w:val="2"/>
            <w:vMerge/>
            <w:tcBorders>
              <w:top w:val="single" w:sz="4" w:space="0" w:color="000000"/>
              <w:left w:val="single" w:sz="4" w:space="0" w:color="000000"/>
              <w:bottom w:val="single" w:sz="4" w:space="0" w:color="000000"/>
              <w:right w:val="single" w:sz="4" w:space="0" w:color="000000"/>
            </w:tcBorders>
            <w:vAlign w:val="center"/>
            <w:hideMark/>
          </w:tcPr>
          <w:p w14:paraId="50F6EF7A" w14:textId="77777777" w:rsidR="009717D4" w:rsidRDefault="009717D4" w:rsidP="005E2DDE">
            <w:pPr>
              <w:rPr>
                <w:rFonts w:ascii="Times New Roman" w:hAnsi="Times New Roman"/>
                <w:sz w:val="18"/>
                <w:szCs w:val="18"/>
              </w:rPr>
            </w:pPr>
          </w:p>
        </w:tc>
      </w:tr>
      <w:tr w:rsidR="009717D4" w14:paraId="08EB16E8" w14:textId="77777777" w:rsidTr="009717D4">
        <w:trPr>
          <w:jc w:val="center"/>
        </w:trPr>
        <w:tc>
          <w:tcPr>
            <w:tcW w:w="8387" w:type="dxa"/>
            <w:tcBorders>
              <w:top w:val="single" w:sz="4" w:space="0" w:color="000000"/>
              <w:left w:val="single" w:sz="4" w:space="0" w:color="000000"/>
              <w:bottom w:val="single" w:sz="4" w:space="0" w:color="000000"/>
              <w:right w:val="single" w:sz="4" w:space="0" w:color="000000"/>
            </w:tcBorders>
            <w:vAlign w:val="center"/>
            <w:hideMark/>
          </w:tcPr>
          <w:p w14:paraId="34A4AD5C" w14:textId="77777777" w:rsidR="009717D4" w:rsidRDefault="009717D4" w:rsidP="005E2DDE">
            <w:pPr>
              <w:rPr>
                <w:rFonts w:ascii="Times New Roman" w:hAnsi="Times New Roman"/>
                <w:sz w:val="18"/>
                <w:szCs w:val="18"/>
              </w:rPr>
            </w:pPr>
            <w:r>
              <w:rPr>
                <w:rFonts w:ascii="Times New Roman" w:hAnsi="Times New Roman"/>
                <w:b/>
                <w:sz w:val="18"/>
                <w:szCs w:val="18"/>
              </w:rPr>
              <w:t>Historical and Social (from 2 different areas)</w:t>
            </w:r>
          </w:p>
        </w:tc>
        <w:tc>
          <w:tcPr>
            <w:tcW w:w="1135"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2C9B5F31" w14:textId="77777777" w:rsidR="009717D4" w:rsidRDefault="009717D4" w:rsidP="005E2DDE">
            <w:pPr>
              <w:tabs>
                <w:tab w:val="right" w:pos="9360"/>
              </w:tabs>
              <w:jc w:val="center"/>
              <w:rPr>
                <w:rFonts w:ascii="Times New Roman" w:hAnsi="Times New Roman"/>
                <w:b/>
                <w:sz w:val="18"/>
                <w:szCs w:val="18"/>
              </w:rPr>
            </w:pPr>
            <w:r>
              <w:rPr>
                <w:rFonts w:ascii="Times New Roman" w:hAnsi="Times New Roman"/>
                <w:b/>
                <w:sz w:val="18"/>
                <w:szCs w:val="18"/>
              </w:rPr>
              <w:t>6</w:t>
            </w:r>
          </w:p>
        </w:tc>
      </w:tr>
      <w:tr w:rsidR="009717D4" w14:paraId="16C8041C" w14:textId="77777777" w:rsidTr="009717D4">
        <w:trPr>
          <w:jc w:val="center"/>
        </w:trPr>
        <w:tc>
          <w:tcPr>
            <w:tcW w:w="8387" w:type="dxa"/>
            <w:tcBorders>
              <w:top w:val="single" w:sz="4" w:space="0" w:color="000000"/>
              <w:left w:val="single" w:sz="4" w:space="0" w:color="000000"/>
              <w:bottom w:val="single" w:sz="4" w:space="0" w:color="000000"/>
              <w:right w:val="single" w:sz="4" w:space="0" w:color="000000"/>
            </w:tcBorders>
            <w:vAlign w:val="center"/>
            <w:hideMark/>
          </w:tcPr>
          <w:p w14:paraId="3DDA723C" w14:textId="77777777" w:rsidR="009717D4" w:rsidRDefault="009717D4" w:rsidP="005E2DDE">
            <w:pPr>
              <w:ind w:left="170"/>
              <w:rPr>
                <w:rFonts w:ascii="Times New Roman" w:hAnsi="Times New Roman"/>
                <w:sz w:val="18"/>
                <w:szCs w:val="18"/>
              </w:rPr>
            </w:pPr>
            <w:r>
              <w:rPr>
                <w:rFonts w:ascii="Times New Roman" w:hAnsi="Times New Roman"/>
                <w:sz w:val="18"/>
                <w:szCs w:val="18"/>
              </w:rPr>
              <w:t>Elective (**SOC 1502 Global Societies)</w:t>
            </w:r>
          </w:p>
        </w:tc>
        <w:tc>
          <w:tcPr>
            <w:tcW w:w="61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05D4B3B" w14:textId="77777777" w:rsidR="009717D4" w:rsidRDefault="009717D4" w:rsidP="005E2DDE">
            <w:pPr>
              <w:tabs>
                <w:tab w:val="right" w:pos="9360"/>
              </w:tabs>
              <w:jc w:val="center"/>
              <w:rPr>
                <w:rFonts w:ascii="Times New Roman" w:hAnsi="Times New Roman"/>
                <w:sz w:val="18"/>
                <w:szCs w:val="18"/>
              </w:rPr>
            </w:pPr>
            <w:r>
              <w:rPr>
                <w:rFonts w:ascii="Times New Roman" w:hAnsi="Times New Roman"/>
                <w:sz w:val="18"/>
                <w:szCs w:val="18"/>
              </w:rPr>
              <w:t>3</w:t>
            </w:r>
          </w:p>
        </w:tc>
        <w:tc>
          <w:tcPr>
            <w:tcW w:w="52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1BCB56" w14:textId="77777777" w:rsidR="009717D4" w:rsidRDefault="009717D4" w:rsidP="005E2DDE">
            <w:pPr>
              <w:tabs>
                <w:tab w:val="right" w:pos="9360"/>
              </w:tabs>
              <w:jc w:val="center"/>
              <w:rPr>
                <w:rFonts w:ascii="Times New Roman" w:hAnsi="Times New Roman"/>
                <w:b/>
                <w:sz w:val="18"/>
                <w:szCs w:val="18"/>
              </w:rPr>
            </w:pPr>
          </w:p>
        </w:tc>
      </w:tr>
      <w:tr w:rsidR="009717D4" w14:paraId="51770D07" w14:textId="77777777" w:rsidTr="009717D4">
        <w:trPr>
          <w:jc w:val="center"/>
        </w:trPr>
        <w:tc>
          <w:tcPr>
            <w:tcW w:w="8387" w:type="dxa"/>
            <w:tcBorders>
              <w:top w:val="single" w:sz="4" w:space="0" w:color="000000"/>
              <w:left w:val="single" w:sz="4" w:space="0" w:color="000000"/>
              <w:bottom w:val="single" w:sz="4" w:space="0" w:color="000000"/>
              <w:right w:val="single" w:sz="4" w:space="0" w:color="000000"/>
            </w:tcBorders>
            <w:vAlign w:val="center"/>
            <w:hideMark/>
          </w:tcPr>
          <w:p w14:paraId="1252583A" w14:textId="77777777" w:rsidR="009717D4" w:rsidRDefault="009717D4" w:rsidP="005E2DDE">
            <w:pPr>
              <w:ind w:left="170"/>
              <w:rPr>
                <w:rFonts w:ascii="Times New Roman" w:hAnsi="Times New Roman"/>
                <w:sz w:val="18"/>
                <w:szCs w:val="18"/>
              </w:rPr>
            </w:pPr>
            <w:r>
              <w:rPr>
                <w:rFonts w:ascii="Times New Roman" w:hAnsi="Times New Roman"/>
                <w:sz w:val="18"/>
                <w:szCs w:val="18"/>
              </w:rPr>
              <w:t xml:space="preserve">Elective (**PSYC 1500 Human Development) </w:t>
            </w:r>
          </w:p>
        </w:tc>
        <w:tc>
          <w:tcPr>
            <w:tcW w:w="61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C0F696E" w14:textId="77777777" w:rsidR="009717D4" w:rsidRDefault="009717D4" w:rsidP="005E2DDE">
            <w:pPr>
              <w:tabs>
                <w:tab w:val="right" w:pos="9360"/>
              </w:tabs>
              <w:jc w:val="center"/>
              <w:rPr>
                <w:rFonts w:ascii="Times New Roman" w:hAnsi="Times New Roman"/>
                <w:sz w:val="18"/>
                <w:szCs w:val="18"/>
              </w:rPr>
            </w:pPr>
            <w:r>
              <w:rPr>
                <w:rFonts w:ascii="Times New Roman" w:hAnsi="Times New Roman"/>
                <w:sz w:val="18"/>
                <w:szCs w:val="18"/>
              </w:rPr>
              <w:t>3</w:t>
            </w:r>
          </w:p>
        </w:tc>
        <w:tc>
          <w:tcPr>
            <w:tcW w:w="52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64CA249" w14:textId="77777777" w:rsidR="009717D4" w:rsidRDefault="009717D4" w:rsidP="005E2DDE">
            <w:pPr>
              <w:tabs>
                <w:tab w:val="right" w:pos="9360"/>
              </w:tabs>
              <w:jc w:val="center"/>
              <w:rPr>
                <w:rFonts w:ascii="Times New Roman" w:hAnsi="Times New Roman"/>
                <w:sz w:val="18"/>
                <w:szCs w:val="18"/>
              </w:rPr>
            </w:pPr>
          </w:p>
        </w:tc>
      </w:tr>
      <w:tr w:rsidR="009717D4" w14:paraId="0003D50E" w14:textId="77777777" w:rsidTr="009717D4">
        <w:trPr>
          <w:jc w:val="center"/>
        </w:trPr>
        <w:tc>
          <w:tcPr>
            <w:tcW w:w="8387" w:type="dxa"/>
            <w:tcBorders>
              <w:top w:val="single" w:sz="4" w:space="0" w:color="000000"/>
              <w:left w:val="single" w:sz="4" w:space="0" w:color="000000"/>
              <w:bottom w:val="single" w:sz="4" w:space="0" w:color="000000"/>
              <w:right w:val="single" w:sz="4" w:space="0" w:color="000000"/>
            </w:tcBorders>
            <w:vAlign w:val="center"/>
            <w:hideMark/>
          </w:tcPr>
          <w:p w14:paraId="5F3B9830" w14:textId="77777777" w:rsidR="009717D4" w:rsidRDefault="009717D4" w:rsidP="005E2DDE">
            <w:pPr>
              <w:ind w:left="37"/>
              <w:rPr>
                <w:rFonts w:ascii="Times New Roman" w:hAnsi="Times New Roman"/>
                <w:sz w:val="18"/>
                <w:szCs w:val="18"/>
              </w:rPr>
            </w:pPr>
            <w:r>
              <w:rPr>
                <w:rFonts w:ascii="Times New Roman" w:hAnsi="Times New Roman"/>
                <w:b/>
                <w:sz w:val="18"/>
                <w:szCs w:val="18"/>
              </w:rPr>
              <w:t>Interpretive (from 2 different areas)</w:t>
            </w:r>
          </w:p>
        </w:tc>
        <w:tc>
          <w:tcPr>
            <w:tcW w:w="1135"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0C4A50B1" w14:textId="77777777" w:rsidR="009717D4" w:rsidRDefault="009717D4" w:rsidP="005E2DDE">
            <w:pPr>
              <w:tabs>
                <w:tab w:val="right" w:pos="9360"/>
              </w:tabs>
              <w:jc w:val="center"/>
              <w:rPr>
                <w:rFonts w:ascii="Times New Roman" w:hAnsi="Times New Roman"/>
                <w:sz w:val="18"/>
                <w:szCs w:val="18"/>
              </w:rPr>
            </w:pPr>
            <w:r>
              <w:rPr>
                <w:rFonts w:ascii="Times New Roman" w:hAnsi="Times New Roman"/>
                <w:b/>
                <w:sz w:val="18"/>
                <w:szCs w:val="18"/>
              </w:rPr>
              <w:t>6</w:t>
            </w:r>
          </w:p>
        </w:tc>
      </w:tr>
      <w:tr w:rsidR="009717D4" w14:paraId="3EFE655C" w14:textId="77777777" w:rsidTr="009717D4">
        <w:trPr>
          <w:jc w:val="center"/>
        </w:trPr>
        <w:tc>
          <w:tcPr>
            <w:tcW w:w="8387" w:type="dxa"/>
            <w:tcBorders>
              <w:top w:val="single" w:sz="4" w:space="0" w:color="000000"/>
              <w:left w:val="single" w:sz="4" w:space="0" w:color="000000"/>
              <w:bottom w:val="single" w:sz="4" w:space="0" w:color="000000"/>
              <w:right w:val="single" w:sz="4" w:space="0" w:color="000000"/>
            </w:tcBorders>
            <w:vAlign w:val="center"/>
            <w:hideMark/>
          </w:tcPr>
          <w:p w14:paraId="2E111849" w14:textId="77777777" w:rsidR="009717D4" w:rsidRDefault="009717D4" w:rsidP="005E2DDE">
            <w:pPr>
              <w:ind w:left="163"/>
              <w:rPr>
                <w:rFonts w:ascii="Times New Roman" w:hAnsi="Times New Roman"/>
                <w:sz w:val="18"/>
                <w:szCs w:val="18"/>
              </w:rPr>
            </w:pPr>
            <w:r>
              <w:rPr>
                <w:rFonts w:ascii="Times New Roman" w:hAnsi="Times New Roman"/>
                <w:sz w:val="18"/>
                <w:szCs w:val="18"/>
              </w:rPr>
              <w:t>Elective</w:t>
            </w:r>
          </w:p>
        </w:tc>
        <w:tc>
          <w:tcPr>
            <w:tcW w:w="61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0DD63B6" w14:textId="77777777" w:rsidR="009717D4" w:rsidRDefault="009717D4" w:rsidP="005E2DDE">
            <w:pPr>
              <w:tabs>
                <w:tab w:val="right" w:pos="9360"/>
              </w:tabs>
              <w:jc w:val="center"/>
              <w:rPr>
                <w:rFonts w:ascii="Times New Roman" w:hAnsi="Times New Roman"/>
                <w:sz w:val="18"/>
                <w:szCs w:val="18"/>
              </w:rPr>
            </w:pPr>
            <w:r>
              <w:rPr>
                <w:rFonts w:ascii="Times New Roman" w:hAnsi="Times New Roman"/>
                <w:sz w:val="18"/>
                <w:szCs w:val="18"/>
              </w:rPr>
              <w:t>3</w:t>
            </w:r>
          </w:p>
        </w:tc>
        <w:tc>
          <w:tcPr>
            <w:tcW w:w="52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84737D0" w14:textId="77777777" w:rsidR="009717D4" w:rsidRDefault="009717D4" w:rsidP="005E2DDE">
            <w:pPr>
              <w:tabs>
                <w:tab w:val="right" w:pos="9360"/>
              </w:tabs>
              <w:jc w:val="center"/>
              <w:rPr>
                <w:rFonts w:ascii="Times New Roman" w:hAnsi="Times New Roman"/>
                <w:sz w:val="18"/>
                <w:szCs w:val="18"/>
              </w:rPr>
            </w:pPr>
          </w:p>
        </w:tc>
      </w:tr>
      <w:tr w:rsidR="009717D4" w14:paraId="6429FD35" w14:textId="77777777" w:rsidTr="009717D4">
        <w:trPr>
          <w:jc w:val="center"/>
        </w:trPr>
        <w:tc>
          <w:tcPr>
            <w:tcW w:w="8387" w:type="dxa"/>
            <w:tcBorders>
              <w:top w:val="single" w:sz="4" w:space="0" w:color="000000"/>
              <w:left w:val="single" w:sz="4" w:space="0" w:color="000000"/>
              <w:bottom w:val="single" w:sz="4" w:space="0" w:color="000000"/>
              <w:right w:val="single" w:sz="4" w:space="0" w:color="000000"/>
            </w:tcBorders>
            <w:vAlign w:val="center"/>
            <w:hideMark/>
          </w:tcPr>
          <w:p w14:paraId="4083425A" w14:textId="77777777" w:rsidR="009717D4" w:rsidRDefault="009717D4" w:rsidP="005E2DDE">
            <w:pPr>
              <w:ind w:left="159"/>
              <w:rPr>
                <w:rFonts w:ascii="Times New Roman" w:hAnsi="Times New Roman"/>
                <w:sz w:val="18"/>
                <w:szCs w:val="18"/>
              </w:rPr>
            </w:pPr>
            <w:r>
              <w:rPr>
                <w:rFonts w:ascii="Times New Roman" w:hAnsi="Times New Roman"/>
                <w:sz w:val="18"/>
                <w:szCs w:val="18"/>
              </w:rPr>
              <w:t>Elective</w:t>
            </w:r>
          </w:p>
        </w:tc>
        <w:tc>
          <w:tcPr>
            <w:tcW w:w="61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6955EED" w14:textId="77777777" w:rsidR="009717D4" w:rsidRDefault="009717D4" w:rsidP="005E2DDE">
            <w:pPr>
              <w:tabs>
                <w:tab w:val="right" w:pos="9360"/>
              </w:tabs>
              <w:jc w:val="center"/>
              <w:rPr>
                <w:rFonts w:ascii="Times New Roman" w:hAnsi="Times New Roman"/>
                <w:sz w:val="18"/>
                <w:szCs w:val="18"/>
              </w:rPr>
            </w:pPr>
            <w:r>
              <w:rPr>
                <w:rFonts w:ascii="Times New Roman" w:hAnsi="Times New Roman"/>
                <w:sz w:val="18"/>
                <w:szCs w:val="18"/>
              </w:rPr>
              <w:t>3</w:t>
            </w:r>
          </w:p>
        </w:tc>
        <w:tc>
          <w:tcPr>
            <w:tcW w:w="52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B67509D" w14:textId="77777777" w:rsidR="009717D4" w:rsidRDefault="009717D4" w:rsidP="005E2DDE">
            <w:pPr>
              <w:tabs>
                <w:tab w:val="right" w:pos="9360"/>
              </w:tabs>
              <w:jc w:val="center"/>
              <w:rPr>
                <w:rFonts w:ascii="Times New Roman" w:hAnsi="Times New Roman"/>
                <w:b/>
                <w:sz w:val="18"/>
                <w:szCs w:val="18"/>
              </w:rPr>
            </w:pPr>
          </w:p>
        </w:tc>
      </w:tr>
      <w:tr w:rsidR="009717D4" w14:paraId="794BC0F4" w14:textId="77777777" w:rsidTr="009717D4">
        <w:trPr>
          <w:jc w:val="center"/>
        </w:trPr>
        <w:tc>
          <w:tcPr>
            <w:tcW w:w="8387" w:type="dxa"/>
            <w:tcBorders>
              <w:top w:val="single" w:sz="4" w:space="0" w:color="000000"/>
              <w:left w:val="single" w:sz="4" w:space="0" w:color="000000"/>
              <w:bottom w:val="single" w:sz="4" w:space="0" w:color="000000"/>
              <w:right w:val="single" w:sz="4" w:space="0" w:color="000000"/>
            </w:tcBorders>
            <w:vAlign w:val="center"/>
            <w:hideMark/>
          </w:tcPr>
          <w:p w14:paraId="39E3B465" w14:textId="77777777" w:rsidR="009717D4" w:rsidRDefault="009717D4" w:rsidP="005E2DDE">
            <w:pPr>
              <w:rPr>
                <w:rFonts w:ascii="Times New Roman" w:hAnsi="Times New Roman"/>
                <w:b/>
                <w:sz w:val="18"/>
                <w:szCs w:val="18"/>
              </w:rPr>
            </w:pPr>
            <w:r>
              <w:rPr>
                <w:rFonts w:ascii="Times New Roman" w:hAnsi="Times New Roman"/>
                <w:b/>
                <w:sz w:val="18"/>
                <w:szCs w:val="18"/>
              </w:rPr>
              <w:t>Creative</w:t>
            </w:r>
          </w:p>
        </w:tc>
        <w:tc>
          <w:tcPr>
            <w:tcW w:w="1135"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6F8C4DDF" w14:textId="77777777" w:rsidR="009717D4" w:rsidRDefault="009717D4" w:rsidP="005E2DDE">
            <w:pPr>
              <w:tabs>
                <w:tab w:val="right" w:pos="9360"/>
              </w:tabs>
              <w:jc w:val="center"/>
              <w:rPr>
                <w:rFonts w:ascii="Times New Roman" w:hAnsi="Times New Roman"/>
                <w:b/>
                <w:sz w:val="18"/>
                <w:szCs w:val="18"/>
              </w:rPr>
            </w:pPr>
            <w:r>
              <w:rPr>
                <w:rFonts w:ascii="Times New Roman" w:hAnsi="Times New Roman"/>
                <w:b/>
                <w:sz w:val="18"/>
                <w:szCs w:val="18"/>
              </w:rPr>
              <w:t>3</w:t>
            </w:r>
          </w:p>
        </w:tc>
      </w:tr>
      <w:tr w:rsidR="009717D4" w14:paraId="2E524930" w14:textId="77777777" w:rsidTr="009717D4">
        <w:trPr>
          <w:jc w:val="center"/>
        </w:trPr>
        <w:tc>
          <w:tcPr>
            <w:tcW w:w="8387" w:type="dxa"/>
            <w:tcBorders>
              <w:top w:val="single" w:sz="4" w:space="0" w:color="000000"/>
              <w:left w:val="single" w:sz="4" w:space="0" w:color="000000"/>
              <w:bottom w:val="single" w:sz="4" w:space="0" w:color="000000"/>
              <w:right w:val="single" w:sz="4" w:space="0" w:color="000000"/>
            </w:tcBorders>
            <w:vAlign w:val="center"/>
            <w:hideMark/>
          </w:tcPr>
          <w:p w14:paraId="6A363BB6" w14:textId="77777777" w:rsidR="009717D4" w:rsidRDefault="009717D4" w:rsidP="005E2DDE">
            <w:pPr>
              <w:ind w:left="163"/>
              <w:rPr>
                <w:rFonts w:ascii="Times New Roman" w:hAnsi="Times New Roman"/>
                <w:sz w:val="18"/>
                <w:szCs w:val="18"/>
              </w:rPr>
            </w:pPr>
            <w:r>
              <w:rPr>
                <w:rFonts w:ascii="Times New Roman" w:hAnsi="Times New Roman"/>
                <w:sz w:val="18"/>
                <w:szCs w:val="18"/>
              </w:rPr>
              <w:t>Elective (**COMM 1101 Public Speaking)</w:t>
            </w:r>
          </w:p>
        </w:tc>
        <w:tc>
          <w:tcPr>
            <w:tcW w:w="61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D9DA4B0" w14:textId="77777777" w:rsidR="009717D4" w:rsidRDefault="009717D4" w:rsidP="005E2DDE">
            <w:pPr>
              <w:tabs>
                <w:tab w:val="right" w:pos="9360"/>
              </w:tabs>
              <w:jc w:val="center"/>
              <w:rPr>
                <w:rFonts w:ascii="Times New Roman" w:hAnsi="Times New Roman"/>
                <w:sz w:val="18"/>
                <w:szCs w:val="18"/>
              </w:rPr>
            </w:pPr>
            <w:r>
              <w:rPr>
                <w:rFonts w:ascii="Times New Roman" w:hAnsi="Times New Roman"/>
                <w:sz w:val="18"/>
                <w:szCs w:val="18"/>
              </w:rPr>
              <w:t>3</w:t>
            </w:r>
          </w:p>
        </w:tc>
        <w:tc>
          <w:tcPr>
            <w:tcW w:w="52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3C3B92B" w14:textId="77777777" w:rsidR="009717D4" w:rsidRDefault="009717D4" w:rsidP="005E2DDE">
            <w:pPr>
              <w:tabs>
                <w:tab w:val="right" w:pos="9360"/>
              </w:tabs>
              <w:jc w:val="center"/>
              <w:rPr>
                <w:rFonts w:ascii="Times New Roman" w:hAnsi="Times New Roman"/>
                <w:sz w:val="18"/>
                <w:szCs w:val="18"/>
              </w:rPr>
            </w:pPr>
          </w:p>
        </w:tc>
      </w:tr>
      <w:tr w:rsidR="009717D4" w14:paraId="463C6634" w14:textId="77777777" w:rsidTr="009717D4">
        <w:trPr>
          <w:jc w:val="center"/>
        </w:trPr>
        <w:tc>
          <w:tcPr>
            <w:tcW w:w="8387" w:type="dxa"/>
            <w:tcBorders>
              <w:top w:val="single" w:sz="4" w:space="0" w:color="000000"/>
              <w:left w:val="single" w:sz="4" w:space="0" w:color="000000"/>
              <w:bottom w:val="single" w:sz="4" w:space="0" w:color="000000"/>
              <w:right w:val="single" w:sz="4" w:space="0" w:color="000000"/>
            </w:tcBorders>
            <w:vAlign w:val="center"/>
            <w:hideMark/>
          </w:tcPr>
          <w:p w14:paraId="25CE90BA" w14:textId="77777777" w:rsidR="009717D4" w:rsidRDefault="009717D4" w:rsidP="005E2DDE">
            <w:pPr>
              <w:rPr>
                <w:rFonts w:ascii="Times New Roman" w:hAnsi="Times New Roman"/>
                <w:b/>
                <w:sz w:val="18"/>
                <w:szCs w:val="18"/>
              </w:rPr>
            </w:pPr>
            <w:r>
              <w:rPr>
                <w:rFonts w:ascii="Times New Roman" w:hAnsi="Times New Roman"/>
                <w:b/>
                <w:sz w:val="18"/>
                <w:szCs w:val="18"/>
              </w:rPr>
              <w:t>Historical/Social, Interpretive, or Creative</w:t>
            </w:r>
          </w:p>
        </w:tc>
        <w:tc>
          <w:tcPr>
            <w:tcW w:w="1135"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009304B1" w14:textId="77777777" w:rsidR="009717D4" w:rsidRDefault="009717D4" w:rsidP="005E2DDE">
            <w:pPr>
              <w:tabs>
                <w:tab w:val="right" w:pos="9360"/>
              </w:tabs>
              <w:jc w:val="center"/>
              <w:rPr>
                <w:rFonts w:ascii="Times New Roman" w:hAnsi="Times New Roman"/>
                <w:b/>
                <w:sz w:val="18"/>
                <w:szCs w:val="18"/>
              </w:rPr>
            </w:pPr>
            <w:r>
              <w:rPr>
                <w:rFonts w:ascii="Times New Roman" w:hAnsi="Times New Roman"/>
                <w:b/>
                <w:sz w:val="18"/>
                <w:szCs w:val="18"/>
              </w:rPr>
              <w:t>3</w:t>
            </w:r>
          </w:p>
        </w:tc>
      </w:tr>
      <w:tr w:rsidR="009717D4" w14:paraId="0DA3171C" w14:textId="77777777" w:rsidTr="009717D4">
        <w:trPr>
          <w:jc w:val="center"/>
        </w:trPr>
        <w:tc>
          <w:tcPr>
            <w:tcW w:w="8387" w:type="dxa"/>
            <w:tcBorders>
              <w:top w:val="single" w:sz="4" w:space="0" w:color="000000"/>
              <w:left w:val="single" w:sz="4" w:space="0" w:color="000000"/>
              <w:bottom w:val="single" w:sz="4" w:space="0" w:color="000000"/>
              <w:right w:val="single" w:sz="4" w:space="0" w:color="000000"/>
            </w:tcBorders>
            <w:vAlign w:val="center"/>
            <w:hideMark/>
          </w:tcPr>
          <w:p w14:paraId="1629C162" w14:textId="77777777" w:rsidR="009717D4" w:rsidRDefault="009717D4" w:rsidP="005E2DDE">
            <w:pPr>
              <w:ind w:left="163"/>
              <w:rPr>
                <w:rFonts w:ascii="Times New Roman" w:hAnsi="Times New Roman"/>
                <w:sz w:val="18"/>
                <w:szCs w:val="18"/>
              </w:rPr>
            </w:pPr>
            <w:r>
              <w:rPr>
                <w:rFonts w:ascii="Times New Roman" w:hAnsi="Times New Roman"/>
                <w:sz w:val="18"/>
                <w:szCs w:val="18"/>
              </w:rPr>
              <w:t>Elective</w:t>
            </w:r>
          </w:p>
        </w:tc>
        <w:tc>
          <w:tcPr>
            <w:tcW w:w="61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AEC785C" w14:textId="77777777" w:rsidR="009717D4" w:rsidRDefault="009717D4" w:rsidP="005E2DDE">
            <w:pPr>
              <w:tabs>
                <w:tab w:val="right" w:pos="9360"/>
              </w:tabs>
              <w:jc w:val="center"/>
              <w:rPr>
                <w:rFonts w:ascii="Times New Roman" w:hAnsi="Times New Roman"/>
                <w:sz w:val="18"/>
                <w:szCs w:val="18"/>
              </w:rPr>
            </w:pPr>
            <w:r>
              <w:rPr>
                <w:rFonts w:ascii="Times New Roman" w:hAnsi="Times New Roman"/>
                <w:sz w:val="18"/>
                <w:szCs w:val="18"/>
              </w:rPr>
              <w:t>3</w:t>
            </w:r>
          </w:p>
        </w:tc>
        <w:tc>
          <w:tcPr>
            <w:tcW w:w="52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D23E42" w14:textId="77777777" w:rsidR="009717D4" w:rsidRDefault="009717D4" w:rsidP="005E2DDE">
            <w:pPr>
              <w:tabs>
                <w:tab w:val="right" w:pos="9360"/>
              </w:tabs>
              <w:jc w:val="center"/>
              <w:rPr>
                <w:rFonts w:ascii="Times New Roman" w:hAnsi="Times New Roman"/>
                <w:b/>
                <w:sz w:val="18"/>
                <w:szCs w:val="18"/>
              </w:rPr>
            </w:pPr>
          </w:p>
        </w:tc>
      </w:tr>
      <w:tr w:rsidR="009717D4" w14:paraId="558E47F7" w14:textId="77777777" w:rsidTr="009717D4">
        <w:trPr>
          <w:jc w:val="center"/>
        </w:trPr>
        <w:tc>
          <w:tcPr>
            <w:tcW w:w="8387" w:type="dxa"/>
            <w:tcBorders>
              <w:top w:val="single" w:sz="4" w:space="0" w:color="000000"/>
              <w:left w:val="single" w:sz="4" w:space="0" w:color="000000"/>
              <w:bottom w:val="single" w:sz="4" w:space="0" w:color="000000"/>
              <w:right w:val="single" w:sz="4" w:space="0" w:color="000000"/>
            </w:tcBorders>
            <w:vAlign w:val="center"/>
            <w:hideMark/>
          </w:tcPr>
          <w:p w14:paraId="44BA4405" w14:textId="77777777" w:rsidR="009717D4" w:rsidRDefault="009717D4" w:rsidP="005E2DDE">
            <w:pPr>
              <w:rPr>
                <w:rFonts w:ascii="Times New Roman" w:hAnsi="Times New Roman"/>
                <w:b/>
                <w:sz w:val="18"/>
                <w:szCs w:val="18"/>
              </w:rPr>
            </w:pPr>
            <w:r>
              <w:rPr>
                <w:rFonts w:ascii="Times New Roman" w:hAnsi="Times New Roman"/>
                <w:b/>
                <w:sz w:val="18"/>
                <w:szCs w:val="18"/>
              </w:rPr>
              <w:t>Scientific (must have one elective with a lab)</w:t>
            </w:r>
          </w:p>
        </w:tc>
        <w:tc>
          <w:tcPr>
            <w:tcW w:w="1135"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38D04C28" w14:textId="77777777" w:rsidR="009717D4" w:rsidRDefault="009717D4" w:rsidP="005E2DDE">
            <w:pPr>
              <w:tabs>
                <w:tab w:val="right" w:pos="9360"/>
              </w:tabs>
              <w:jc w:val="center"/>
              <w:rPr>
                <w:rFonts w:ascii="Times New Roman" w:hAnsi="Times New Roman"/>
                <w:b/>
                <w:sz w:val="18"/>
                <w:szCs w:val="18"/>
              </w:rPr>
            </w:pPr>
            <w:r>
              <w:rPr>
                <w:rFonts w:ascii="Times New Roman" w:hAnsi="Times New Roman"/>
                <w:b/>
                <w:sz w:val="18"/>
                <w:szCs w:val="18"/>
              </w:rPr>
              <w:t>7</w:t>
            </w:r>
          </w:p>
        </w:tc>
      </w:tr>
      <w:tr w:rsidR="009717D4" w14:paraId="29C3E1BA" w14:textId="77777777" w:rsidTr="009717D4">
        <w:trPr>
          <w:jc w:val="center"/>
        </w:trPr>
        <w:tc>
          <w:tcPr>
            <w:tcW w:w="8387" w:type="dxa"/>
            <w:tcBorders>
              <w:top w:val="single" w:sz="4" w:space="0" w:color="000000"/>
              <w:left w:val="single" w:sz="4" w:space="0" w:color="000000"/>
              <w:bottom w:val="single" w:sz="4" w:space="0" w:color="000000"/>
              <w:right w:val="single" w:sz="4" w:space="0" w:color="000000"/>
            </w:tcBorders>
            <w:vAlign w:val="center"/>
            <w:hideMark/>
          </w:tcPr>
          <w:p w14:paraId="4E6BBBD3" w14:textId="77777777" w:rsidR="009717D4" w:rsidRDefault="009717D4" w:rsidP="005E2DDE">
            <w:pPr>
              <w:ind w:left="14"/>
              <w:rPr>
                <w:rFonts w:ascii="Times New Roman" w:hAnsi="Times New Roman"/>
                <w:sz w:val="18"/>
                <w:szCs w:val="18"/>
              </w:rPr>
            </w:pPr>
            <w:r>
              <w:rPr>
                <w:rFonts w:ascii="Times New Roman" w:hAnsi="Times New Roman"/>
                <w:sz w:val="18"/>
                <w:szCs w:val="18"/>
              </w:rPr>
              <w:t>*BIOL 1101 Bioscience</w:t>
            </w:r>
          </w:p>
        </w:tc>
        <w:tc>
          <w:tcPr>
            <w:tcW w:w="61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611797A" w14:textId="77777777" w:rsidR="009717D4" w:rsidRDefault="009717D4" w:rsidP="005E2DDE">
            <w:pPr>
              <w:tabs>
                <w:tab w:val="right" w:pos="9360"/>
              </w:tabs>
              <w:jc w:val="center"/>
              <w:rPr>
                <w:rFonts w:ascii="Times New Roman" w:hAnsi="Times New Roman"/>
                <w:sz w:val="18"/>
                <w:szCs w:val="18"/>
              </w:rPr>
            </w:pPr>
            <w:r>
              <w:rPr>
                <w:rFonts w:ascii="Times New Roman" w:hAnsi="Times New Roman"/>
                <w:sz w:val="18"/>
                <w:szCs w:val="18"/>
              </w:rPr>
              <w:t>4</w:t>
            </w:r>
          </w:p>
        </w:tc>
        <w:tc>
          <w:tcPr>
            <w:tcW w:w="52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76DFF68" w14:textId="77777777" w:rsidR="009717D4" w:rsidRDefault="009717D4" w:rsidP="005E2DDE">
            <w:pPr>
              <w:tabs>
                <w:tab w:val="right" w:pos="9360"/>
              </w:tabs>
              <w:jc w:val="center"/>
              <w:rPr>
                <w:rFonts w:ascii="Times New Roman" w:hAnsi="Times New Roman"/>
                <w:b/>
                <w:sz w:val="18"/>
                <w:szCs w:val="18"/>
              </w:rPr>
            </w:pPr>
          </w:p>
        </w:tc>
      </w:tr>
      <w:tr w:rsidR="009717D4" w14:paraId="12349A26" w14:textId="77777777" w:rsidTr="009717D4">
        <w:trPr>
          <w:jc w:val="center"/>
        </w:trPr>
        <w:tc>
          <w:tcPr>
            <w:tcW w:w="8387" w:type="dxa"/>
            <w:tcBorders>
              <w:top w:val="single" w:sz="4" w:space="0" w:color="000000"/>
              <w:left w:val="single" w:sz="4" w:space="0" w:color="000000"/>
              <w:bottom w:val="single" w:sz="4" w:space="0" w:color="000000"/>
              <w:right w:val="single" w:sz="4" w:space="0" w:color="000000"/>
            </w:tcBorders>
            <w:vAlign w:val="center"/>
            <w:hideMark/>
          </w:tcPr>
          <w:p w14:paraId="5AB7671F" w14:textId="77777777" w:rsidR="009717D4" w:rsidRDefault="009717D4" w:rsidP="005E2DDE">
            <w:pPr>
              <w:ind w:left="14"/>
              <w:rPr>
                <w:rFonts w:ascii="Times New Roman" w:hAnsi="Times New Roman"/>
                <w:sz w:val="18"/>
                <w:szCs w:val="18"/>
              </w:rPr>
            </w:pPr>
            <w:r>
              <w:rPr>
                <w:rFonts w:ascii="Times New Roman" w:hAnsi="Times New Roman"/>
                <w:sz w:val="18"/>
                <w:szCs w:val="18"/>
              </w:rPr>
              <w:t>*CHEM 1501 General Chemistry I</w:t>
            </w:r>
          </w:p>
        </w:tc>
        <w:tc>
          <w:tcPr>
            <w:tcW w:w="61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8FC0633" w14:textId="77777777" w:rsidR="009717D4" w:rsidRDefault="009717D4" w:rsidP="005E2DDE">
            <w:pPr>
              <w:tabs>
                <w:tab w:val="right" w:pos="9360"/>
              </w:tabs>
              <w:jc w:val="center"/>
              <w:rPr>
                <w:rFonts w:ascii="Times New Roman" w:hAnsi="Times New Roman"/>
                <w:sz w:val="18"/>
                <w:szCs w:val="18"/>
              </w:rPr>
            </w:pPr>
            <w:r>
              <w:rPr>
                <w:rFonts w:ascii="Times New Roman" w:hAnsi="Times New Roman"/>
                <w:sz w:val="18"/>
                <w:szCs w:val="18"/>
              </w:rPr>
              <w:t>4</w:t>
            </w:r>
          </w:p>
        </w:tc>
        <w:tc>
          <w:tcPr>
            <w:tcW w:w="52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786A8A0" w14:textId="77777777" w:rsidR="009717D4" w:rsidRDefault="009717D4" w:rsidP="005E2DDE">
            <w:pPr>
              <w:tabs>
                <w:tab w:val="right" w:pos="9360"/>
              </w:tabs>
              <w:jc w:val="center"/>
              <w:rPr>
                <w:rFonts w:ascii="Times New Roman" w:hAnsi="Times New Roman"/>
                <w:sz w:val="18"/>
                <w:szCs w:val="18"/>
              </w:rPr>
            </w:pPr>
          </w:p>
        </w:tc>
      </w:tr>
      <w:tr w:rsidR="009717D4" w14:paraId="78406564" w14:textId="77777777" w:rsidTr="009717D4">
        <w:trPr>
          <w:jc w:val="center"/>
        </w:trPr>
        <w:tc>
          <w:tcPr>
            <w:tcW w:w="9522" w:type="dxa"/>
            <w:gridSpan w:val="3"/>
            <w:tcBorders>
              <w:top w:val="single" w:sz="4" w:space="0" w:color="000000"/>
              <w:left w:val="single" w:sz="4" w:space="0" w:color="000000"/>
              <w:bottom w:val="single" w:sz="4" w:space="0" w:color="000000"/>
              <w:right w:val="single" w:sz="4" w:space="0" w:color="000000"/>
            </w:tcBorders>
            <w:vAlign w:val="center"/>
          </w:tcPr>
          <w:p w14:paraId="070A5F4D" w14:textId="77777777" w:rsidR="009717D4" w:rsidRDefault="009717D4" w:rsidP="005E2DDE">
            <w:pPr>
              <w:rPr>
                <w:rFonts w:ascii="Times New Roman" w:hAnsi="Times New Roman"/>
                <w:sz w:val="18"/>
                <w:szCs w:val="18"/>
                <w:u w:val="single"/>
              </w:rPr>
            </w:pPr>
            <w:r>
              <w:rPr>
                <w:rFonts w:ascii="Times New Roman" w:hAnsi="Times New Roman"/>
                <w:b/>
                <w:sz w:val="18"/>
                <w:szCs w:val="18"/>
                <w:u w:val="single"/>
              </w:rPr>
              <w:t>ADMISSION TO TEACHER EDUCATION</w:t>
            </w:r>
          </w:p>
          <w:p w14:paraId="33F6C8FE" w14:textId="77777777" w:rsidR="009717D4" w:rsidRDefault="009717D4" w:rsidP="005E2DDE">
            <w:pPr>
              <w:tabs>
                <w:tab w:val="left" w:pos="0"/>
                <w:tab w:val="left" w:pos="288"/>
                <w:tab w:val="left" w:pos="4176"/>
                <w:tab w:val="right" w:pos="5328"/>
              </w:tabs>
              <w:rPr>
                <w:rFonts w:ascii="Times New Roman" w:hAnsi="Times New Roman"/>
                <w:sz w:val="18"/>
                <w:szCs w:val="18"/>
              </w:rPr>
            </w:pPr>
            <w:r>
              <w:rPr>
                <w:rFonts w:ascii="Times New Roman" w:hAnsi="Times New Roman"/>
                <w:sz w:val="18"/>
                <w:szCs w:val="18"/>
              </w:rPr>
              <w:t>Application on file</w:t>
            </w:r>
          </w:p>
          <w:p w14:paraId="1D897EB5" w14:textId="77777777" w:rsidR="009717D4" w:rsidRDefault="009717D4" w:rsidP="005E2DDE">
            <w:pPr>
              <w:tabs>
                <w:tab w:val="left" w:pos="0"/>
                <w:tab w:val="left" w:pos="288"/>
                <w:tab w:val="left" w:pos="4176"/>
                <w:tab w:val="right" w:pos="5328"/>
              </w:tabs>
              <w:rPr>
                <w:rFonts w:ascii="Times New Roman" w:hAnsi="Times New Roman"/>
                <w:sz w:val="18"/>
                <w:szCs w:val="18"/>
              </w:rPr>
            </w:pPr>
            <w:r>
              <w:rPr>
                <w:rFonts w:ascii="Times New Roman" w:hAnsi="Times New Roman"/>
                <w:sz w:val="18"/>
                <w:szCs w:val="18"/>
              </w:rPr>
              <w:t>Passing PRAXIS CORE scores</w:t>
            </w:r>
          </w:p>
          <w:p w14:paraId="3ECEB5B4" w14:textId="77777777" w:rsidR="009717D4" w:rsidRDefault="009717D4" w:rsidP="005E2DDE">
            <w:pPr>
              <w:tabs>
                <w:tab w:val="left" w:pos="0"/>
                <w:tab w:val="left" w:pos="288"/>
                <w:tab w:val="left" w:pos="4176"/>
                <w:tab w:val="right" w:pos="5328"/>
              </w:tabs>
              <w:rPr>
                <w:rFonts w:ascii="Times New Roman" w:hAnsi="Times New Roman"/>
                <w:sz w:val="18"/>
                <w:szCs w:val="18"/>
              </w:rPr>
            </w:pPr>
            <w:r>
              <w:rPr>
                <w:rFonts w:ascii="Times New Roman" w:hAnsi="Times New Roman"/>
                <w:sz w:val="18"/>
                <w:szCs w:val="18"/>
              </w:rPr>
              <w:t xml:space="preserve">2.75 GPA before applying to teacher </w:t>
            </w:r>
            <w:proofErr w:type="gramStart"/>
            <w:r>
              <w:rPr>
                <w:rFonts w:ascii="Times New Roman" w:hAnsi="Times New Roman"/>
                <w:sz w:val="18"/>
                <w:szCs w:val="18"/>
              </w:rPr>
              <w:t>education</w:t>
            </w:r>
            <w:proofErr w:type="gramEnd"/>
          </w:p>
          <w:p w14:paraId="1B1D8CF7" w14:textId="77777777" w:rsidR="009717D4" w:rsidRDefault="009717D4" w:rsidP="005E2DDE">
            <w:pPr>
              <w:tabs>
                <w:tab w:val="left" w:pos="0"/>
                <w:tab w:val="left" w:pos="288"/>
                <w:tab w:val="left" w:pos="4176"/>
                <w:tab w:val="right" w:pos="5328"/>
              </w:tabs>
              <w:rPr>
                <w:rFonts w:ascii="Times New Roman" w:hAnsi="Times New Roman"/>
                <w:sz w:val="18"/>
                <w:szCs w:val="18"/>
              </w:rPr>
            </w:pPr>
            <w:r>
              <w:rPr>
                <w:rFonts w:ascii="Times New Roman" w:hAnsi="Times New Roman"/>
                <w:sz w:val="18"/>
                <w:szCs w:val="18"/>
              </w:rPr>
              <w:t>2.75 GPA throughout the program</w:t>
            </w:r>
          </w:p>
          <w:p w14:paraId="57B599A6" w14:textId="77777777" w:rsidR="009717D4" w:rsidRDefault="009717D4" w:rsidP="005E2DDE">
            <w:pPr>
              <w:tabs>
                <w:tab w:val="left" w:pos="0"/>
                <w:tab w:val="left" w:pos="235"/>
                <w:tab w:val="left" w:pos="720"/>
                <w:tab w:val="left" w:pos="891"/>
                <w:tab w:val="left" w:pos="1260"/>
                <w:tab w:val="right" w:pos="5220"/>
              </w:tabs>
              <w:rPr>
                <w:rFonts w:ascii="Times New Roman" w:hAnsi="Times New Roman"/>
                <w:b/>
                <w:sz w:val="8"/>
                <w:szCs w:val="8"/>
              </w:rPr>
            </w:pPr>
          </w:p>
          <w:p w14:paraId="6CD45ECD" w14:textId="77777777" w:rsidR="009717D4" w:rsidRDefault="009717D4" w:rsidP="005E2DDE">
            <w:pPr>
              <w:tabs>
                <w:tab w:val="left" w:pos="0"/>
                <w:tab w:val="left" w:pos="235"/>
                <w:tab w:val="left" w:pos="720"/>
                <w:tab w:val="left" w:pos="891"/>
                <w:tab w:val="left" w:pos="1260"/>
                <w:tab w:val="right" w:pos="5220"/>
              </w:tabs>
              <w:rPr>
                <w:rFonts w:ascii="Times New Roman" w:hAnsi="Times New Roman"/>
                <w:b/>
                <w:sz w:val="18"/>
                <w:szCs w:val="18"/>
                <w:u w:val="single"/>
              </w:rPr>
            </w:pPr>
            <w:r>
              <w:rPr>
                <w:rFonts w:ascii="Times New Roman" w:hAnsi="Times New Roman"/>
                <w:b/>
                <w:sz w:val="18"/>
                <w:szCs w:val="18"/>
                <w:u w:val="single"/>
              </w:rPr>
              <w:t>ADMISSION TO STUDENT TEACHING</w:t>
            </w:r>
          </w:p>
          <w:p w14:paraId="2A45D516" w14:textId="77777777" w:rsidR="009717D4" w:rsidRDefault="009717D4" w:rsidP="005E2DDE">
            <w:pPr>
              <w:tabs>
                <w:tab w:val="left" w:pos="0"/>
                <w:tab w:val="left" w:pos="235"/>
                <w:tab w:val="left" w:pos="720"/>
                <w:tab w:val="left" w:pos="891"/>
                <w:tab w:val="left" w:pos="1260"/>
                <w:tab w:val="right" w:pos="5220"/>
              </w:tabs>
              <w:rPr>
                <w:rFonts w:ascii="Times New Roman" w:hAnsi="Times New Roman"/>
                <w:sz w:val="18"/>
                <w:szCs w:val="18"/>
              </w:rPr>
            </w:pPr>
            <w:r>
              <w:rPr>
                <w:rFonts w:ascii="Times New Roman" w:hAnsi="Times New Roman"/>
                <w:sz w:val="18"/>
                <w:szCs w:val="18"/>
              </w:rPr>
              <w:t>Application on file</w:t>
            </w:r>
          </w:p>
          <w:p w14:paraId="540C7526" w14:textId="77777777" w:rsidR="009717D4" w:rsidRDefault="009717D4" w:rsidP="005E2DDE">
            <w:pPr>
              <w:tabs>
                <w:tab w:val="left" w:pos="0"/>
                <w:tab w:val="left" w:pos="235"/>
                <w:tab w:val="left" w:pos="720"/>
                <w:tab w:val="left" w:pos="891"/>
                <w:tab w:val="left" w:pos="1260"/>
                <w:tab w:val="right" w:pos="5220"/>
              </w:tabs>
              <w:rPr>
                <w:rFonts w:ascii="Times New Roman" w:hAnsi="Times New Roman"/>
                <w:sz w:val="18"/>
                <w:szCs w:val="18"/>
              </w:rPr>
            </w:pPr>
            <w:r>
              <w:rPr>
                <w:rFonts w:ascii="Times New Roman" w:hAnsi="Times New Roman"/>
                <w:sz w:val="18"/>
                <w:szCs w:val="18"/>
              </w:rPr>
              <w:t>2.75 GPA prior to student teaching</w:t>
            </w:r>
          </w:p>
          <w:p w14:paraId="7CF70991" w14:textId="77777777" w:rsidR="009717D4" w:rsidRDefault="009717D4" w:rsidP="005E2DDE">
            <w:pPr>
              <w:tabs>
                <w:tab w:val="left" w:pos="0"/>
                <w:tab w:val="left" w:pos="235"/>
                <w:tab w:val="left" w:pos="720"/>
                <w:tab w:val="left" w:pos="891"/>
                <w:tab w:val="left" w:pos="1260"/>
                <w:tab w:val="right" w:pos="5220"/>
              </w:tabs>
              <w:rPr>
                <w:rFonts w:ascii="Times New Roman" w:hAnsi="Times New Roman"/>
                <w:sz w:val="18"/>
                <w:szCs w:val="18"/>
              </w:rPr>
            </w:pPr>
            <w:r>
              <w:rPr>
                <w:rFonts w:ascii="Times New Roman" w:hAnsi="Times New Roman"/>
                <w:sz w:val="18"/>
                <w:szCs w:val="18"/>
              </w:rPr>
              <w:t>Licensure Requirements: successful completion of student teaching and electronic professional portfolio (edTPA); PRAXIS II scores (as applicable)</w:t>
            </w:r>
          </w:p>
          <w:p w14:paraId="2C370CEB" w14:textId="77777777" w:rsidR="009717D4" w:rsidRDefault="009717D4" w:rsidP="005E2DDE">
            <w:pPr>
              <w:tabs>
                <w:tab w:val="left" w:pos="0"/>
                <w:tab w:val="left" w:pos="288"/>
                <w:tab w:val="left" w:pos="4176"/>
                <w:tab w:val="right" w:pos="5328"/>
              </w:tabs>
              <w:rPr>
                <w:rFonts w:ascii="Times New Roman" w:hAnsi="Times New Roman"/>
                <w:b/>
                <w:sz w:val="8"/>
                <w:szCs w:val="8"/>
                <w:u w:val="single"/>
              </w:rPr>
            </w:pPr>
          </w:p>
          <w:p w14:paraId="56F755FB" w14:textId="77777777" w:rsidR="009717D4" w:rsidRDefault="009717D4" w:rsidP="005E2DDE">
            <w:pPr>
              <w:tabs>
                <w:tab w:val="left" w:pos="0"/>
                <w:tab w:val="left" w:pos="288"/>
                <w:tab w:val="left" w:pos="4176"/>
                <w:tab w:val="right" w:pos="5328"/>
              </w:tabs>
              <w:rPr>
                <w:rFonts w:ascii="Times New Roman" w:hAnsi="Times New Roman"/>
                <w:sz w:val="18"/>
                <w:szCs w:val="18"/>
                <w:u w:val="single"/>
              </w:rPr>
            </w:pPr>
            <w:r>
              <w:rPr>
                <w:rFonts w:ascii="Times New Roman" w:hAnsi="Times New Roman"/>
                <w:b/>
                <w:sz w:val="18"/>
                <w:szCs w:val="18"/>
                <w:u w:val="single"/>
              </w:rPr>
              <w:t>GRADUATION REQUIREMENTS</w:t>
            </w:r>
          </w:p>
          <w:p w14:paraId="69AA6A61" w14:textId="77777777" w:rsidR="009717D4" w:rsidRDefault="009717D4" w:rsidP="005E2DDE">
            <w:pPr>
              <w:tabs>
                <w:tab w:val="left" w:pos="0"/>
                <w:tab w:val="left" w:pos="288"/>
                <w:tab w:val="left" w:pos="4176"/>
                <w:tab w:val="right" w:pos="5328"/>
              </w:tabs>
              <w:rPr>
                <w:rFonts w:ascii="Times New Roman" w:hAnsi="Times New Roman"/>
                <w:sz w:val="18"/>
                <w:szCs w:val="18"/>
              </w:rPr>
            </w:pPr>
            <w:r>
              <w:rPr>
                <w:rFonts w:ascii="Times New Roman" w:hAnsi="Times New Roman"/>
                <w:sz w:val="18"/>
                <w:szCs w:val="18"/>
              </w:rPr>
              <w:t>2.0 cumulative average in major; No more than one D in major</w:t>
            </w:r>
          </w:p>
          <w:p w14:paraId="49BFF02B" w14:textId="77777777" w:rsidR="009717D4" w:rsidRDefault="009717D4" w:rsidP="005E2DDE">
            <w:pPr>
              <w:tabs>
                <w:tab w:val="left" w:pos="0"/>
                <w:tab w:val="left" w:pos="288"/>
                <w:tab w:val="left" w:pos="4176"/>
                <w:tab w:val="right" w:pos="5328"/>
              </w:tabs>
              <w:rPr>
                <w:rFonts w:ascii="Times New Roman" w:hAnsi="Times New Roman"/>
                <w:sz w:val="18"/>
                <w:szCs w:val="18"/>
              </w:rPr>
            </w:pPr>
            <w:r>
              <w:rPr>
                <w:rFonts w:ascii="Times New Roman" w:hAnsi="Times New Roman"/>
                <w:sz w:val="18"/>
                <w:szCs w:val="18"/>
              </w:rPr>
              <w:t>2.0 cumulative average in minor; No more than one D in minor</w:t>
            </w:r>
          </w:p>
        </w:tc>
      </w:tr>
    </w:tbl>
    <w:p w14:paraId="597EB300" w14:textId="77777777" w:rsidR="00610AA2" w:rsidRDefault="00610AA2" w:rsidP="00610AA2"/>
    <w:tbl>
      <w:tblPr>
        <w:tblW w:w="1098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231"/>
        <w:gridCol w:w="925"/>
        <w:gridCol w:w="824"/>
      </w:tblGrid>
      <w:tr w:rsidR="00610AA2" w14:paraId="4174DC68" w14:textId="77777777" w:rsidTr="005E2DDE">
        <w:trPr>
          <w:trHeight w:val="458"/>
          <w:jc w:val="center"/>
        </w:trPr>
        <w:tc>
          <w:tcPr>
            <w:tcW w:w="9228" w:type="dxa"/>
            <w:vMerge w:val="restart"/>
            <w:tcBorders>
              <w:top w:val="single" w:sz="4" w:space="0" w:color="000000"/>
              <w:left w:val="single" w:sz="4" w:space="0" w:color="000000"/>
              <w:bottom w:val="single" w:sz="4" w:space="0" w:color="000000"/>
              <w:right w:val="single" w:sz="4" w:space="0" w:color="000000"/>
            </w:tcBorders>
            <w:vAlign w:val="center"/>
            <w:hideMark/>
          </w:tcPr>
          <w:p w14:paraId="6CA5E2A3" w14:textId="77777777" w:rsidR="00610AA2" w:rsidRDefault="00610AA2" w:rsidP="005E2DDE">
            <w:pPr>
              <w:tabs>
                <w:tab w:val="left" w:pos="0"/>
                <w:tab w:val="left" w:pos="235"/>
                <w:tab w:val="left" w:pos="720"/>
                <w:tab w:val="left" w:pos="891"/>
                <w:tab w:val="left" w:pos="1260"/>
                <w:tab w:val="right" w:pos="5220"/>
              </w:tabs>
              <w:jc w:val="center"/>
              <w:rPr>
                <w:rFonts w:ascii="Times New Roman" w:hAnsi="Times New Roman"/>
                <w:b/>
              </w:rPr>
            </w:pPr>
            <w:r>
              <w:rPr>
                <w:rFonts w:ascii="Times New Roman" w:hAnsi="Times New Roman"/>
                <w:b/>
              </w:rPr>
              <w:lastRenderedPageBreak/>
              <w:t>MAJOR/PROFESSIONAL EDUCATION REQUIREMENTS</w:t>
            </w:r>
          </w:p>
          <w:p w14:paraId="32F466AD" w14:textId="77777777" w:rsidR="00610AA2" w:rsidRDefault="00610AA2" w:rsidP="005E2DDE">
            <w:pPr>
              <w:rPr>
                <w:rFonts w:ascii="Times New Roman" w:hAnsi="Times New Roman"/>
                <w:sz w:val="18"/>
                <w:szCs w:val="18"/>
              </w:rPr>
            </w:pPr>
            <w:r>
              <w:rPr>
                <w:rFonts w:ascii="Times New Roman" w:hAnsi="Times New Roman"/>
                <w:sz w:val="18"/>
                <w:szCs w:val="18"/>
              </w:rPr>
              <w:t>*Note: Certain courses are cross-referenced and fulfill both distribution and major requirements.</w:t>
            </w:r>
          </w:p>
        </w:tc>
        <w:tc>
          <w:tcPr>
            <w:tcW w:w="1749" w:type="dxa"/>
            <w:gridSpan w:val="2"/>
            <w:tcBorders>
              <w:top w:val="single" w:sz="4" w:space="0" w:color="000000"/>
              <w:left w:val="single" w:sz="4" w:space="0" w:color="000000"/>
              <w:bottom w:val="single" w:sz="4" w:space="0" w:color="000000"/>
              <w:right w:val="single" w:sz="4" w:space="0" w:color="000000"/>
            </w:tcBorders>
            <w:vAlign w:val="bottom"/>
            <w:hideMark/>
          </w:tcPr>
          <w:p w14:paraId="6513BE35" w14:textId="77777777" w:rsidR="00610AA2" w:rsidRDefault="00610AA2" w:rsidP="005E2DDE">
            <w:pPr>
              <w:tabs>
                <w:tab w:val="right" w:pos="9360"/>
              </w:tabs>
              <w:jc w:val="center"/>
              <w:rPr>
                <w:rFonts w:ascii="Times New Roman" w:hAnsi="Times New Roman"/>
                <w:b/>
                <w:sz w:val="18"/>
                <w:szCs w:val="18"/>
              </w:rPr>
            </w:pPr>
            <w:r>
              <w:rPr>
                <w:rFonts w:ascii="Times New Roman" w:hAnsi="Times New Roman"/>
                <w:b/>
                <w:sz w:val="18"/>
                <w:szCs w:val="18"/>
              </w:rPr>
              <w:t>S.H.</w:t>
            </w:r>
          </w:p>
        </w:tc>
      </w:tr>
      <w:tr w:rsidR="00610AA2" w14:paraId="499B5FB0" w14:textId="77777777" w:rsidTr="005E2DDE">
        <w:trPr>
          <w:trHeight w:val="457"/>
          <w:jc w:val="center"/>
        </w:trPr>
        <w:tc>
          <w:tcPr>
            <w:tcW w:w="10977" w:type="dxa"/>
            <w:vMerge/>
            <w:tcBorders>
              <w:top w:val="single" w:sz="4" w:space="0" w:color="000000"/>
              <w:left w:val="single" w:sz="4" w:space="0" w:color="000000"/>
              <w:bottom w:val="single" w:sz="4" w:space="0" w:color="000000"/>
              <w:right w:val="single" w:sz="4" w:space="0" w:color="000000"/>
            </w:tcBorders>
            <w:vAlign w:val="center"/>
            <w:hideMark/>
          </w:tcPr>
          <w:p w14:paraId="3B3863DD" w14:textId="77777777" w:rsidR="00610AA2" w:rsidRDefault="00610AA2" w:rsidP="005E2DDE">
            <w:pPr>
              <w:rPr>
                <w:rFonts w:ascii="Times New Roman" w:hAnsi="Times New Roman"/>
                <w:sz w:val="18"/>
                <w:szCs w:val="18"/>
              </w:rPr>
            </w:pPr>
          </w:p>
        </w:tc>
        <w:tc>
          <w:tcPr>
            <w:tcW w:w="1749"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7D5BE634" w14:textId="77777777" w:rsidR="00610AA2" w:rsidRDefault="00610AA2" w:rsidP="005E2DDE">
            <w:pPr>
              <w:tabs>
                <w:tab w:val="right" w:pos="9360"/>
              </w:tabs>
              <w:jc w:val="center"/>
              <w:rPr>
                <w:rFonts w:ascii="Times New Roman" w:hAnsi="Times New Roman"/>
                <w:b/>
                <w:sz w:val="18"/>
                <w:szCs w:val="18"/>
              </w:rPr>
            </w:pPr>
            <w:r>
              <w:rPr>
                <w:rFonts w:ascii="Times New Roman" w:hAnsi="Times New Roman"/>
                <w:b/>
                <w:sz w:val="18"/>
                <w:szCs w:val="18"/>
              </w:rPr>
              <w:t>47</w:t>
            </w:r>
          </w:p>
        </w:tc>
      </w:tr>
      <w:tr w:rsidR="00610AA2" w14:paraId="431AB4CE" w14:textId="77777777" w:rsidTr="005E2DDE">
        <w:trPr>
          <w:trHeight w:val="485"/>
          <w:jc w:val="center"/>
        </w:trPr>
        <w:tc>
          <w:tcPr>
            <w:tcW w:w="922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68B2B415" w14:textId="77777777" w:rsidR="00610AA2" w:rsidRDefault="00610AA2" w:rsidP="005E2DDE">
            <w:pPr>
              <w:tabs>
                <w:tab w:val="left" w:pos="8018"/>
              </w:tabs>
              <w:ind w:right="-90"/>
              <w:rPr>
                <w:rFonts w:ascii="Times New Roman" w:hAnsi="Times New Roman"/>
                <w:b/>
                <w:sz w:val="18"/>
                <w:szCs w:val="18"/>
              </w:rPr>
            </w:pPr>
            <w:r>
              <w:rPr>
                <w:rFonts w:ascii="Times New Roman" w:hAnsi="Times New Roman"/>
                <w:b/>
                <w:sz w:val="18"/>
                <w:szCs w:val="18"/>
              </w:rPr>
              <w:t>MIDDLE SCHOOL EDUCATION MAJOR CORE REQUIREMENTS</w:t>
            </w:r>
          </w:p>
        </w:tc>
        <w:tc>
          <w:tcPr>
            <w:tcW w:w="1749"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2AB37EF8" w14:textId="77777777" w:rsidR="00610AA2" w:rsidRDefault="00610AA2" w:rsidP="005E2DDE">
            <w:pPr>
              <w:tabs>
                <w:tab w:val="right" w:pos="9360"/>
              </w:tabs>
              <w:jc w:val="center"/>
              <w:rPr>
                <w:rFonts w:ascii="Times New Roman" w:hAnsi="Times New Roman"/>
                <w:b/>
                <w:sz w:val="18"/>
                <w:szCs w:val="18"/>
              </w:rPr>
            </w:pPr>
            <w:r>
              <w:rPr>
                <w:rFonts w:ascii="Times New Roman" w:hAnsi="Times New Roman"/>
                <w:b/>
                <w:sz w:val="18"/>
                <w:szCs w:val="18"/>
              </w:rPr>
              <w:t>19</w:t>
            </w:r>
          </w:p>
        </w:tc>
      </w:tr>
      <w:tr w:rsidR="00610AA2" w14:paraId="00A7F5A3" w14:textId="77777777" w:rsidTr="005E2DDE">
        <w:trPr>
          <w:jc w:val="center"/>
        </w:trPr>
        <w:tc>
          <w:tcPr>
            <w:tcW w:w="9228" w:type="dxa"/>
            <w:tcBorders>
              <w:top w:val="single" w:sz="4" w:space="0" w:color="000000"/>
              <w:left w:val="single" w:sz="4" w:space="0" w:color="000000"/>
              <w:bottom w:val="single" w:sz="4" w:space="0" w:color="000000"/>
              <w:right w:val="single" w:sz="4" w:space="0" w:color="000000"/>
            </w:tcBorders>
            <w:vAlign w:val="center"/>
            <w:hideMark/>
          </w:tcPr>
          <w:p w14:paraId="72970BF7" w14:textId="77777777" w:rsidR="00610AA2" w:rsidRDefault="00610AA2" w:rsidP="005E2DDE">
            <w:pPr>
              <w:ind w:left="104"/>
              <w:rPr>
                <w:rFonts w:ascii="Times New Roman" w:hAnsi="Times New Roman"/>
                <w:sz w:val="18"/>
                <w:szCs w:val="18"/>
              </w:rPr>
            </w:pPr>
            <w:r>
              <w:rPr>
                <w:rFonts w:ascii="Times New Roman" w:hAnsi="Times New Roman"/>
                <w:sz w:val="18"/>
                <w:szCs w:val="18"/>
              </w:rPr>
              <w:t>EDUC 1100 Introduction to Teaching and Educ. Technology</w:t>
            </w:r>
          </w:p>
        </w:tc>
        <w:tc>
          <w:tcPr>
            <w:tcW w:w="925" w:type="dxa"/>
            <w:tcBorders>
              <w:top w:val="single" w:sz="4" w:space="0" w:color="000000"/>
              <w:left w:val="single" w:sz="4" w:space="0" w:color="000000"/>
              <w:bottom w:val="single" w:sz="4" w:space="0" w:color="000000"/>
              <w:right w:val="single" w:sz="4" w:space="0" w:color="000000"/>
            </w:tcBorders>
            <w:vAlign w:val="center"/>
            <w:hideMark/>
          </w:tcPr>
          <w:p w14:paraId="27B2E75C" w14:textId="77777777" w:rsidR="00610AA2" w:rsidRDefault="00610AA2" w:rsidP="005E2DDE">
            <w:pPr>
              <w:tabs>
                <w:tab w:val="right" w:pos="9360"/>
              </w:tabs>
              <w:jc w:val="center"/>
              <w:rPr>
                <w:rFonts w:ascii="Times New Roman" w:hAnsi="Times New Roman"/>
                <w:sz w:val="18"/>
                <w:szCs w:val="18"/>
              </w:rPr>
            </w:pPr>
            <w:r>
              <w:rPr>
                <w:rFonts w:ascii="Times New Roman" w:hAnsi="Times New Roman"/>
                <w:sz w:val="18"/>
                <w:szCs w:val="18"/>
              </w:rPr>
              <w:t>3</w:t>
            </w:r>
          </w:p>
        </w:tc>
        <w:tc>
          <w:tcPr>
            <w:tcW w:w="824" w:type="dxa"/>
            <w:tcBorders>
              <w:top w:val="single" w:sz="4" w:space="0" w:color="000000"/>
              <w:left w:val="single" w:sz="4" w:space="0" w:color="000000"/>
              <w:bottom w:val="single" w:sz="4" w:space="0" w:color="000000"/>
              <w:right w:val="single" w:sz="4" w:space="0" w:color="000000"/>
            </w:tcBorders>
            <w:vAlign w:val="center"/>
          </w:tcPr>
          <w:p w14:paraId="15628C2A" w14:textId="77777777" w:rsidR="00610AA2" w:rsidRDefault="00610AA2" w:rsidP="005E2DDE">
            <w:pPr>
              <w:tabs>
                <w:tab w:val="right" w:pos="9360"/>
              </w:tabs>
              <w:jc w:val="center"/>
              <w:rPr>
                <w:rFonts w:ascii="Times New Roman" w:hAnsi="Times New Roman"/>
                <w:sz w:val="18"/>
                <w:szCs w:val="18"/>
              </w:rPr>
            </w:pPr>
          </w:p>
        </w:tc>
      </w:tr>
      <w:tr w:rsidR="00610AA2" w14:paraId="552557DD" w14:textId="77777777" w:rsidTr="005E2DDE">
        <w:trPr>
          <w:jc w:val="center"/>
        </w:trPr>
        <w:tc>
          <w:tcPr>
            <w:tcW w:w="9228" w:type="dxa"/>
            <w:tcBorders>
              <w:top w:val="single" w:sz="4" w:space="0" w:color="000000"/>
              <w:left w:val="single" w:sz="4" w:space="0" w:color="000000"/>
              <w:bottom w:val="single" w:sz="4" w:space="0" w:color="000000"/>
              <w:right w:val="single" w:sz="4" w:space="0" w:color="000000"/>
            </w:tcBorders>
            <w:vAlign w:val="center"/>
            <w:hideMark/>
          </w:tcPr>
          <w:p w14:paraId="4687218A" w14:textId="77777777" w:rsidR="00610AA2" w:rsidRDefault="00610AA2" w:rsidP="005E2DDE">
            <w:pPr>
              <w:ind w:left="14"/>
              <w:rPr>
                <w:rFonts w:ascii="Times New Roman" w:hAnsi="Times New Roman"/>
                <w:sz w:val="18"/>
                <w:szCs w:val="18"/>
              </w:rPr>
            </w:pPr>
            <w:r>
              <w:rPr>
                <w:rFonts w:ascii="Times New Roman" w:hAnsi="Times New Roman"/>
                <w:sz w:val="18"/>
                <w:szCs w:val="18"/>
              </w:rPr>
              <w:t>+EDUC 3100 Theory into Practice</w:t>
            </w:r>
          </w:p>
        </w:tc>
        <w:tc>
          <w:tcPr>
            <w:tcW w:w="925" w:type="dxa"/>
            <w:tcBorders>
              <w:top w:val="single" w:sz="4" w:space="0" w:color="000000"/>
              <w:left w:val="single" w:sz="4" w:space="0" w:color="000000"/>
              <w:bottom w:val="single" w:sz="4" w:space="0" w:color="000000"/>
              <w:right w:val="single" w:sz="4" w:space="0" w:color="000000"/>
            </w:tcBorders>
            <w:vAlign w:val="center"/>
            <w:hideMark/>
          </w:tcPr>
          <w:p w14:paraId="491E953B" w14:textId="77777777" w:rsidR="00610AA2" w:rsidRDefault="00610AA2" w:rsidP="005E2DDE">
            <w:pPr>
              <w:tabs>
                <w:tab w:val="right" w:pos="9360"/>
              </w:tabs>
              <w:jc w:val="center"/>
              <w:rPr>
                <w:rFonts w:ascii="Times New Roman" w:hAnsi="Times New Roman"/>
                <w:sz w:val="18"/>
                <w:szCs w:val="18"/>
              </w:rPr>
            </w:pPr>
            <w:r>
              <w:rPr>
                <w:rFonts w:ascii="Times New Roman" w:hAnsi="Times New Roman"/>
                <w:sz w:val="18"/>
                <w:szCs w:val="18"/>
              </w:rPr>
              <w:t>3</w:t>
            </w:r>
          </w:p>
        </w:tc>
        <w:tc>
          <w:tcPr>
            <w:tcW w:w="824" w:type="dxa"/>
            <w:tcBorders>
              <w:top w:val="single" w:sz="4" w:space="0" w:color="000000"/>
              <w:left w:val="single" w:sz="4" w:space="0" w:color="000000"/>
              <w:bottom w:val="single" w:sz="4" w:space="0" w:color="000000"/>
              <w:right w:val="single" w:sz="4" w:space="0" w:color="000000"/>
            </w:tcBorders>
            <w:vAlign w:val="center"/>
          </w:tcPr>
          <w:p w14:paraId="354FE588" w14:textId="77777777" w:rsidR="00610AA2" w:rsidRDefault="00610AA2" w:rsidP="005E2DDE">
            <w:pPr>
              <w:tabs>
                <w:tab w:val="right" w:pos="9360"/>
              </w:tabs>
              <w:jc w:val="center"/>
              <w:rPr>
                <w:rFonts w:ascii="Times New Roman" w:hAnsi="Times New Roman"/>
                <w:sz w:val="18"/>
                <w:szCs w:val="18"/>
              </w:rPr>
            </w:pPr>
          </w:p>
        </w:tc>
      </w:tr>
      <w:tr w:rsidR="00610AA2" w14:paraId="36EA32C4" w14:textId="77777777" w:rsidTr="005E2DDE">
        <w:trPr>
          <w:jc w:val="center"/>
        </w:trPr>
        <w:tc>
          <w:tcPr>
            <w:tcW w:w="9228" w:type="dxa"/>
            <w:tcBorders>
              <w:top w:val="single" w:sz="4" w:space="0" w:color="000000"/>
              <w:left w:val="single" w:sz="4" w:space="0" w:color="000000"/>
              <w:bottom w:val="single" w:sz="4" w:space="0" w:color="000000"/>
              <w:right w:val="single" w:sz="4" w:space="0" w:color="000000"/>
            </w:tcBorders>
            <w:vAlign w:val="center"/>
            <w:hideMark/>
          </w:tcPr>
          <w:p w14:paraId="14A8A1BD" w14:textId="77777777" w:rsidR="00610AA2" w:rsidRDefault="00610AA2" w:rsidP="005E2DDE">
            <w:pPr>
              <w:ind w:left="14"/>
              <w:rPr>
                <w:rFonts w:ascii="Times New Roman" w:hAnsi="Times New Roman"/>
                <w:sz w:val="18"/>
                <w:szCs w:val="18"/>
              </w:rPr>
            </w:pPr>
            <w:r>
              <w:rPr>
                <w:rFonts w:ascii="Times New Roman" w:hAnsi="Times New Roman"/>
                <w:sz w:val="18"/>
                <w:szCs w:val="18"/>
              </w:rPr>
              <w:t>+EDUC 3101 Environments &amp; Practices for Teaching Diverse Learners</w:t>
            </w:r>
          </w:p>
        </w:tc>
        <w:tc>
          <w:tcPr>
            <w:tcW w:w="925" w:type="dxa"/>
            <w:tcBorders>
              <w:top w:val="single" w:sz="4" w:space="0" w:color="000000"/>
              <w:left w:val="single" w:sz="4" w:space="0" w:color="000000"/>
              <w:bottom w:val="single" w:sz="4" w:space="0" w:color="000000"/>
              <w:right w:val="single" w:sz="4" w:space="0" w:color="000000"/>
            </w:tcBorders>
            <w:vAlign w:val="center"/>
            <w:hideMark/>
          </w:tcPr>
          <w:p w14:paraId="24518B15" w14:textId="77777777" w:rsidR="00610AA2" w:rsidRDefault="00610AA2" w:rsidP="005E2DDE">
            <w:pPr>
              <w:tabs>
                <w:tab w:val="right" w:pos="9360"/>
              </w:tabs>
              <w:jc w:val="center"/>
              <w:rPr>
                <w:rFonts w:ascii="Times New Roman" w:hAnsi="Times New Roman"/>
                <w:sz w:val="18"/>
                <w:szCs w:val="18"/>
              </w:rPr>
            </w:pPr>
            <w:r>
              <w:rPr>
                <w:rFonts w:ascii="Times New Roman" w:hAnsi="Times New Roman"/>
                <w:sz w:val="18"/>
                <w:szCs w:val="18"/>
              </w:rPr>
              <w:t>3</w:t>
            </w:r>
          </w:p>
        </w:tc>
        <w:tc>
          <w:tcPr>
            <w:tcW w:w="824" w:type="dxa"/>
            <w:tcBorders>
              <w:top w:val="single" w:sz="4" w:space="0" w:color="000000"/>
              <w:left w:val="single" w:sz="4" w:space="0" w:color="000000"/>
              <w:bottom w:val="single" w:sz="4" w:space="0" w:color="000000"/>
              <w:right w:val="single" w:sz="4" w:space="0" w:color="000000"/>
            </w:tcBorders>
            <w:vAlign w:val="center"/>
          </w:tcPr>
          <w:p w14:paraId="675159AD" w14:textId="77777777" w:rsidR="00610AA2" w:rsidRDefault="00610AA2" w:rsidP="005E2DDE">
            <w:pPr>
              <w:tabs>
                <w:tab w:val="right" w:pos="9360"/>
              </w:tabs>
              <w:jc w:val="center"/>
              <w:rPr>
                <w:rFonts w:ascii="Times New Roman" w:hAnsi="Times New Roman"/>
                <w:sz w:val="18"/>
                <w:szCs w:val="18"/>
              </w:rPr>
            </w:pPr>
          </w:p>
        </w:tc>
      </w:tr>
      <w:tr w:rsidR="00610AA2" w14:paraId="6E1BD709" w14:textId="77777777" w:rsidTr="005E2DDE">
        <w:trPr>
          <w:jc w:val="center"/>
        </w:trPr>
        <w:tc>
          <w:tcPr>
            <w:tcW w:w="9228" w:type="dxa"/>
            <w:tcBorders>
              <w:top w:val="single" w:sz="4" w:space="0" w:color="000000"/>
              <w:left w:val="single" w:sz="4" w:space="0" w:color="000000"/>
              <w:bottom w:val="single" w:sz="4" w:space="0" w:color="000000"/>
              <w:right w:val="single" w:sz="4" w:space="0" w:color="000000"/>
            </w:tcBorders>
            <w:vAlign w:val="center"/>
            <w:hideMark/>
          </w:tcPr>
          <w:p w14:paraId="51AA58C7" w14:textId="77777777" w:rsidR="00610AA2" w:rsidRDefault="00610AA2" w:rsidP="005E2DDE">
            <w:pPr>
              <w:ind w:left="14"/>
              <w:rPr>
                <w:rFonts w:ascii="Times New Roman" w:hAnsi="Times New Roman"/>
                <w:sz w:val="18"/>
                <w:szCs w:val="18"/>
              </w:rPr>
            </w:pPr>
            <w:r>
              <w:rPr>
                <w:rFonts w:ascii="Times New Roman" w:hAnsi="Times New Roman"/>
                <w:sz w:val="18"/>
                <w:szCs w:val="18"/>
              </w:rPr>
              <w:t>+EDUC 3108 Multiliteracies in the Content Areas</w:t>
            </w:r>
          </w:p>
        </w:tc>
        <w:tc>
          <w:tcPr>
            <w:tcW w:w="925" w:type="dxa"/>
            <w:tcBorders>
              <w:top w:val="single" w:sz="4" w:space="0" w:color="000000"/>
              <w:left w:val="single" w:sz="4" w:space="0" w:color="000000"/>
              <w:bottom w:val="single" w:sz="4" w:space="0" w:color="000000"/>
              <w:right w:val="single" w:sz="4" w:space="0" w:color="000000"/>
            </w:tcBorders>
            <w:vAlign w:val="center"/>
            <w:hideMark/>
          </w:tcPr>
          <w:p w14:paraId="0F1CA064" w14:textId="77777777" w:rsidR="00610AA2" w:rsidRDefault="00610AA2" w:rsidP="005E2DDE">
            <w:pPr>
              <w:tabs>
                <w:tab w:val="right" w:pos="9360"/>
              </w:tabs>
              <w:jc w:val="center"/>
              <w:rPr>
                <w:rFonts w:ascii="Times New Roman" w:hAnsi="Times New Roman"/>
                <w:sz w:val="18"/>
                <w:szCs w:val="18"/>
              </w:rPr>
            </w:pPr>
            <w:r>
              <w:rPr>
                <w:rFonts w:ascii="Times New Roman" w:hAnsi="Times New Roman"/>
                <w:sz w:val="18"/>
                <w:szCs w:val="18"/>
              </w:rPr>
              <w:t>3</w:t>
            </w:r>
          </w:p>
        </w:tc>
        <w:tc>
          <w:tcPr>
            <w:tcW w:w="824" w:type="dxa"/>
            <w:tcBorders>
              <w:top w:val="single" w:sz="4" w:space="0" w:color="000000"/>
              <w:left w:val="single" w:sz="4" w:space="0" w:color="000000"/>
              <w:bottom w:val="single" w:sz="4" w:space="0" w:color="000000"/>
              <w:right w:val="single" w:sz="4" w:space="0" w:color="000000"/>
            </w:tcBorders>
            <w:vAlign w:val="center"/>
          </w:tcPr>
          <w:p w14:paraId="5841C47D" w14:textId="77777777" w:rsidR="00610AA2" w:rsidRDefault="00610AA2" w:rsidP="005E2DDE">
            <w:pPr>
              <w:tabs>
                <w:tab w:val="right" w:pos="9360"/>
              </w:tabs>
              <w:jc w:val="center"/>
              <w:rPr>
                <w:rFonts w:ascii="Times New Roman" w:hAnsi="Times New Roman"/>
                <w:sz w:val="18"/>
                <w:szCs w:val="18"/>
              </w:rPr>
            </w:pPr>
          </w:p>
        </w:tc>
      </w:tr>
      <w:tr w:rsidR="00610AA2" w14:paraId="1B23FBC7" w14:textId="77777777" w:rsidTr="005E2DDE">
        <w:trPr>
          <w:jc w:val="center"/>
        </w:trPr>
        <w:tc>
          <w:tcPr>
            <w:tcW w:w="9228" w:type="dxa"/>
            <w:tcBorders>
              <w:top w:val="single" w:sz="4" w:space="0" w:color="000000"/>
              <w:left w:val="single" w:sz="4" w:space="0" w:color="000000"/>
              <w:bottom w:val="single" w:sz="4" w:space="0" w:color="000000"/>
              <w:right w:val="single" w:sz="4" w:space="0" w:color="000000"/>
            </w:tcBorders>
            <w:vAlign w:val="center"/>
            <w:hideMark/>
          </w:tcPr>
          <w:p w14:paraId="3D155620" w14:textId="77777777" w:rsidR="00610AA2" w:rsidRDefault="00610AA2" w:rsidP="005E2DDE">
            <w:pPr>
              <w:ind w:left="104"/>
              <w:rPr>
                <w:rFonts w:ascii="Times New Roman" w:hAnsi="Times New Roman"/>
                <w:sz w:val="18"/>
                <w:szCs w:val="18"/>
              </w:rPr>
            </w:pPr>
            <w:r>
              <w:rPr>
                <w:rFonts w:ascii="Times New Roman" w:hAnsi="Times New Roman"/>
                <w:sz w:val="18"/>
                <w:szCs w:val="18"/>
              </w:rPr>
              <w:t>EDUC 2700 Planning, Assessment &amp; Instruction</w:t>
            </w:r>
          </w:p>
        </w:tc>
        <w:tc>
          <w:tcPr>
            <w:tcW w:w="925" w:type="dxa"/>
            <w:tcBorders>
              <w:top w:val="single" w:sz="4" w:space="0" w:color="000000"/>
              <w:left w:val="single" w:sz="4" w:space="0" w:color="000000"/>
              <w:bottom w:val="single" w:sz="4" w:space="0" w:color="000000"/>
              <w:right w:val="single" w:sz="4" w:space="0" w:color="000000"/>
            </w:tcBorders>
            <w:vAlign w:val="center"/>
            <w:hideMark/>
          </w:tcPr>
          <w:p w14:paraId="7695EC27" w14:textId="77777777" w:rsidR="00610AA2" w:rsidRDefault="00610AA2" w:rsidP="005E2DDE">
            <w:pPr>
              <w:tabs>
                <w:tab w:val="right" w:pos="9360"/>
              </w:tabs>
              <w:jc w:val="center"/>
              <w:rPr>
                <w:rFonts w:ascii="Times New Roman" w:hAnsi="Times New Roman"/>
                <w:sz w:val="18"/>
                <w:szCs w:val="18"/>
              </w:rPr>
            </w:pPr>
            <w:r>
              <w:rPr>
                <w:rFonts w:ascii="Times New Roman" w:hAnsi="Times New Roman"/>
                <w:sz w:val="18"/>
                <w:szCs w:val="18"/>
              </w:rPr>
              <w:t>2</w:t>
            </w:r>
          </w:p>
        </w:tc>
        <w:tc>
          <w:tcPr>
            <w:tcW w:w="824" w:type="dxa"/>
            <w:tcBorders>
              <w:top w:val="single" w:sz="4" w:space="0" w:color="000000"/>
              <w:left w:val="single" w:sz="4" w:space="0" w:color="000000"/>
              <w:bottom w:val="single" w:sz="4" w:space="0" w:color="000000"/>
              <w:right w:val="single" w:sz="4" w:space="0" w:color="000000"/>
            </w:tcBorders>
            <w:vAlign w:val="center"/>
          </w:tcPr>
          <w:p w14:paraId="70918EE6" w14:textId="77777777" w:rsidR="00610AA2" w:rsidRDefault="00610AA2" w:rsidP="005E2DDE">
            <w:pPr>
              <w:tabs>
                <w:tab w:val="right" w:pos="9360"/>
              </w:tabs>
              <w:jc w:val="center"/>
              <w:rPr>
                <w:rFonts w:ascii="Times New Roman" w:hAnsi="Times New Roman"/>
                <w:sz w:val="18"/>
                <w:szCs w:val="18"/>
              </w:rPr>
            </w:pPr>
          </w:p>
        </w:tc>
      </w:tr>
      <w:tr w:rsidR="00610AA2" w14:paraId="600EFFCC" w14:textId="77777777" w:rsidTr="005E2DDE">
        <w:trPr>
          <w:jc w:val="center"/>
        </w:trPr>
        <w:tc>
          <w:tcPr>
            <w:tcW w:w="9228" w:type="dxa"/>
            <w:tcBorders>
              <w:top w:val="single" w:sz="4" w:space="0" w:color="000000"/>
              <w:left w:val="single" w:sz="4" w:space="0" w:color="000000"/>
              <w:bottom w:val="single" w:sz="4" w:space="0" w:color="000000"/>
              <w:right w:val="single" w:sz="4" w:space="0" w:color="000000"/>
            </w:tcBorders>
            <w:vAlign w:val="center"/>
            <w:hideMark/>
          </w:tcPr>
          <w:p w14:paraId="4E7EBC43" w14:textId="77777777" w:rsidR="00610AA2" w:rsidRDefault="00610AA2" w:rsidP="005E2DDE">
            <w:pPr>
              <w:ind w:left="104"/>
              <w:rPr>
                <w:rFonts w:ascii="Times New Roman" w:hAnsi="Times New Roman"/>
                <w:sz w:val="18"/>
                <w:szCs w:val="18"/>
              </w:rPr>
            </w:pPr>
            <w:r>
              <w:rPr>
                <w:rFonts w:ascii="Times New Roman" w:hAnsi="Times New Roman"/>
                <w:sz w:val="18"/>
                <w:szCs w:val="18"/>
              </w:rPr>
              <w:t>EDUC 2250 Foundations of Special Education</w:t>
            </w:r>
          </w:p>
        </w:tc>
        <w:tc>
          <w:tcPr>
            <w:tcW w:w="925" w:type="dxa"/>
            <w:tcBorders>
              <w:top w:val="single" w:sz="4" w:space="0" w:color="000000"/>
              <w:left w:val="single" w:sz="4" w:space="0" w:color="000000"/>
              <w:bottom w:val="single" w:sz="4" w:space="0" w:color="000000"/>
              <w:right w:val="single" w:sz="4" w:space="0" w:color="000000"/>
            </w:tcBorders>
            <w:vAlign w:val="center"/>
            <w:hideMark/>
          </w:tcPr>
          <w:p w14:paraId="6F092E4E" w14:textId="77777777" w:rsidR="00610AA2" w:rsidRDefault="00610AA2" w:rsidP="005E2DDE">
            <w:pPr>
              <w:tabs>
                <w:tab w:val="right" w:pos="9360"/>
              </w:tabs>
              <w:jc w:val="center"/>
              <w:rPr>
                <w:rFonts w:ascii="Times New Roman" w:hAnsi="Times New Roman"/>
                <w:sz w:val="18"/>
                <w:szCs w:val="18"/>
              </w:rPr>
            </w:pPr>
            <w:r>
              <w:rPr>
                <w:rFonts w:ascii="Times New Roman" w:hAnsi="Times New Roman"/>
                <w:sz w:val="18"/>
                <w:szCs w:val="18"/>
              </w:rPr>
              <w:t>2</w:t>
            </w:r>
          </w:p>
        </w:tc>
        <w:tc>
          <w:tcPr>
            <w:tcW w:w="824" w:type="dxa"/>
            <w:tcBorders>
              <w:top w:val="single" w:sz="4" w:space="0" w:color="000000"/>
              <w:left w:val="single" w:sz="4" w:space="0" w:color="000000"/>
              <w:bottom w:val="single" w:sz="4" w:space="0" w:color="000000"/>
              <w:right w:val="single" w:sz="4" w:space="0" w:color="000000"/>
            </w:tcBorders>
            <w:vAlign w:val="center"/>
          </w:tcPr>
          <w:p w14:paraId="4E42499E" w14:textId="77777777" w:rsidR="00610AA2" w:rsidRDefault="00610AA2" w:rsidP="005E2DDE">
            <w:pPr>
              <w:tabs>
                <w:tab w:val="right" w:pos="9360"/>
              </w:tabs>
              <w:jc w:val="center"/>
              <w:rPr>
                <w:rFonts w:ascii="Times New Roman" w:hAnsi="Times New Roman"/>
                <w:sz w:val="18"/>
                <w:szCs w:val="18"/>
              </w:rPr>
            </w:pPr>
          </w:p>
        </w:tc>
      </w:tr>
      <w:tr w:rsidR="00610AA2" w14:paraId="2C5E303F" w14:textId="77777777" w:rsidTr="005E2DDE">
        <w:trPr>
          <w:jc w:val="center"/>
        </w:trPr>
        <w:tc>
          <w:tcPr>
            <w:tcW w:w="9228" w:type="dxa"/>
            <w:tcBorders>
              <w:top w:val="single" w:sz="4" w:space="0" w:color="000000"/>
              <w:left w:val="single" w:sz="4" w:space="0" w:color="000000"/>
              <w:bottom w:val="single" w:sz="4" w:space="0" w:color="000000"/>
              <w:right w:val="single" w:sz="4" w:space="0" w:color="000000"/>
            </w:tcBorders>
            <w:vAlign w:val="center"/>
            <w:hideMark/>
          </w:tcPr>
          <w:p w14:paraId="3A78274D" w14:textId="77777777" w:rsidR="00610AA2" w:rsidRDefault="00610AA2" w:rsidP="005E2DDE">
            <w:pPr>
              <w:ind w:left="104"/>
              <w:rPr>
                <w:rFonts w:ascii="Times New Roman" w:hAnsi="Times New Roman"/>
                <w:sz w:val="18"/>
                <w:szCs w:val="18"/>
              </w:rPr>
            </w:pPr>
            <w:r>
              <w:rPr>
                <w:rFonts w:ascii="Times New Roman" w:hAnsi="Times New Roman"/>
                <w:sz w:val="18"/>
                <w:szCs w:val="18"/>
              </w:rPr>
              <w:t>PSYCH 1500 Human Development</w:t>
            </w:r>
          </w:p>
        </w:tc>
        <w:tc>
          <w:tcPr>
            <w:tcW w:w="925" w:type="dxa"/>
            <w:tcBorders>
              <w:top w:val="single" w:sz="4" w:space="0" w:color="000000"/>
              <w:left w:val="single" w:sz="4" w:space="0" w:color="000000"/>
              <w:bottom w:val="single" w:sz="4" w:space="0" w:color="000000"/>
              <w:right w:val="single" w:sz="4" w:space="0" w:color="000000"/>
            </w:tcBorders>
            <w:vAlign w:val="center"/>
            <w:hideMark/>
          </w:tcPr>
          <w:p w14:paraId="2E8887EB" w14:textId="77777777" w:rsidR="00610AA2" w:rsidRDefault="00610AA2" w:rsidP="005E2DDE">
            <w:pPr>
              <w:tabs>
                <w:tab w:val="right" w:pos="9360"/>
              </w:tabs>
              <w:jc w:val="center"/>
              <w:rPr>
                <w:rFonts w:ascii="Times New Roman" w:hAnsi="Times New Roman"/>
                <w:sz w:val="18"/>
                <w:szCs w:val="18"/>
              </w:rPr>
            </w:pPr>
            <w:r>
              <w:rPr>
                <w:rFonts w:ascii="Times New Roman" w:hAnsi="Times New Roman"/>
                <w:sz w:val="18"/>
                <w:szCs w:val="18"/>
              </w:rPr>
              <w:t>3</w:t>
            </w:r>
          </w:p>
        </w:tc>
        <w:tc>
          <w:tcPr>
            <w:tcW w:w="824" w:type="dxa"/>
            <w:tcBorders>
              <w:top w:val="single" w:sz="4" w:space="0" w:color="000000"/>
              <w:left w:val="single" w:sz="4" w:space="0" w:color="000000"/>
              <w:bottom w:val="single" w:sz="4" w:space="0" w:color="000000"/>
              <w:right w:val="single" w:sz="4" w:space="0" w:color="000000"/>
            </w:tcBorders>
            <w:vAlign w:val="center"/>
          </w:tcPr>
          <w:p w14:paraId="46D31F22" w14:textId="77777777" w:rsidR="00610AA2" w:rsidRDefault="00610AA2" w:rsidP="005E2DDE">
            <w:pPr>
              <w:tabs>
                <w:tab w:val="right" w:pos="9360"/>
              </w:tabs>
              <w:jc w:val="center"/>
              <w:rPr>
                <w:rFonts w:ascii="Times New Roman" w:hAnsi="Times New Roman"/>
                <w:sz w:val="18"/>
                <w:szCs w:val="18"/>
              </w:rPr>
            </w:pPr>
          </w:p>
        </w:tc>
      </w:tr>
      <w:tr w:rsidR="00610AA2" w14:paraId="0D99AF4A" w14:textId="77777777" w:rsidTr="005E2DDE">
        <w:trPr>
          <w:jc w:val="center"/>
        </w:trPr>
        <w:tc>
          <w:tcPr>
            <w:tcW w:w="922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346DB302" w14:textId="77777777" w:rsidR="00610AA2" w:rsidRDefault="00610AA2" w:rsidP="005E2DDE">
            <w:pPr>
              <w:rPr>
                <w:rFonts w:ascii="Times New Roman" w:hAnsi="Times New Roman"/>
                <w:b/>
                <w:sz w:val="18"/>
                <w:szCs w:val="18"/>
              </w:rPr>
            </w:pPr>
          </w:p>
          <w:p w14:paraId="6F79308F" w14:textId="77777777" w:rsidR="00610AA2" w:rsidRDefault="00610AA2" w:rsidP="005E2DDE">
            <w:pPr>
              <w:rPr>
                <w:rFonts w:ascii="Times New Roman" w:hAnsi="Times New Roman"/>
                <w:b/>
                <w:sz w:val="18"/>
                <w:szCs w:val="18"/>
              </w:rPr>
            </w:pPr>
            <w:r>
              <w:rPr>
                <w:rFonts w:ascii="Times New Roman" w:hAnsi="Times New Roman"/>
                <w:b/>
                <w:sz w:val="18"/>
                <w:szCs w:val="18"/>
              </w:rPr>
              <w:t>SCIENCE CONCENTRATION</w:t>
            </w:r>
          </w:p>
          <w:p w14:paraId="1748E02D" w14:textId="77777777" w:rsidR="00610AA2" w:rsidRDefault="00610AA2" w:rsidP="005E2DDE">
            <w:pPr>
              <w:rPr>
                <w:rFonts w:ascii="Times New Roman" w:hAnsi="Times New Roman"/>
                <w:b/>
                <w:sz w:val="18"/>
                <w:szCs w:val="18"/>
              </w:rPr>
            </w:pPr>
          </w:p>
        </w:tc>
        <w:tc>
          <w:tcPr>
            <w:tcW w:w="1749"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61CCEC7F" w14:textId="77777777" w:rsidR="00610AA2" w:rsidRDefault="00610AA2" w:rsidP="005E2DDE">
            <w:pPr>
              <w:tabs>
                <w:tab w:val="right" w:pos="9360"/>
              </w:tabs>
              <w:jc w:val="center"/>
              <w:rPr>
                <w:rFonts w:ascii="Times New Roman" w:hAnsi="Times New Roman"/>
                <w:b/>
                <w:sz w:val="18"/>
                <w:szCs w:val="18"/>
              </w:rPr>
            </w:pPr>
            <w:r>
              <w:rPr>
                <w:rFonts w:ascii="Times New Roman" w:hAnsi="Times New Roman"/>
                <w:b/>
                <w:sz w:val="18"/>
                <w:szCs w:val="18"/>
              </w:rPr>
              <w:t>28</w:t>
            </w:r>
          </w:p>
        </w:tc>
      </w:tr>
      <w:tr w:rsidR="00610AA2" w14:paraId="30B0340A" w14:textId="77777777" w:rsidTr="005E2DDE">
        <w:trPr>
          <w:jc w:val="center"/>
        </w:trPr>
        <w:tc>
          <w:tcPr>
            <w:tcW w:w="9228" w:type="dxa"/>
            <w:tcBorders>
              <w:top w:val="single" w:sz="4" w:space="0" w:color="000000"/>
              <w:left w:val="single" w:sz="4" w:space="0" w:color="000000"/>
              <w:bottom w:val="single" w:sz="4" w:space="0" w:color="000000"/>
              <w:right w:val="single" w:sz="4" w:space="0" w:color="000000"/>
            </w:tcBorders>
            <w:vAlign w:val="center"/>
            <w:hideMark/>
          </w:tcPr>
          <w:p w14:paraId="5BE6539E" w14:textId="77777777" w:rsidR="00610AA2" w:rsidRDefault="00610AA2" w:rsidP="005E2DDE">
            <w:pPr>
              <w:ind w:left="14"/>
              <w:rPr>
                <w:rFonts w:ascii="Times New Roman" w:hAnsi="Times New Roman"/>
                <w:sz w:val="18"/>
                <w:szCs w:val="18"/>
              </w:rPr>
            </w:pPr>
            <w:r>
              <w:rPr>
                <w:rFonts w:ascii="Times New Roman" w:hAnsi="Times New Roman"/>
                <w:sz w:val="18"/>
                <w:szCs w:val="18"/>
              </w:rPr>
              <w:t>*BIOL 1101 Bioscience</w:t>
            </w:r>
          </w:p>
        </w:tc>
        <w:tc>
          <w:tcPr>
            <w:tcW w:w="925" w:type="dxa"/>
            <w:tcBorders>
              <w:top w:val="single" w:sz="4" w:space="0" w:color="000000"/>
              <w:left w:val="single" w:sz="4" w:space="0" w:color="000000"/>
              <w:bottom w:val="single" w:sz="4" w:space="0" w:color="000000"/>
              <w:right w:val="single" w:sz="4" w:space="0" w:color="000000"/>
            </w:tcBorders>
            <w:vAlign w:val="center"/>
            <w:hideMark/>
          </w:tcPr>
          <w:p w14:paraId="2E22B4E8" w14:textId="77777777" w:rsidR="00610AA2" w:rsidRDefault="00610AA2" w:rsidP="005E2DDE">
            <w:pPr>
              <w:tabs>
                <w:tab w:val="right" w:pos="9360"/>
              </w:tabs>
              <w:jc w:val="center"/>
              <w:rPr>
                <w:rFonts w:ascii="Times New Roman" w:hAnsi="Times New Roman"/>
                <w:sz w:val="18"/>
                <w:szCs w:val="18"/>
              </w:rPr>
            </w:pPr>
            <w:r>
              <w:rPr>
                <w:rFonts w:ascii="Times New Roman" w:hAnsi="Times New Roman"/>
                <w:sz w:val="18"/>
                <w:szCs w:val="18"/>
              </w:rPr>
              <w:t>4</w:t>
            </w:r>
          </w:p>
        </w:tc>
        <w:tc>
          <w:tcPr>
            <w:tcW w:w="824" w:type="dxa"/>
            <w:tcBorders>
              <w:top w:val="single" w:sz="4" w:space="0" w:color="000000"/>
              <w:left w:val="single" w:sz="4" w:space="0" w:color="000000"/>
              <w:bottom w:val="single" w:sz="4" w:space="0" w:color="000000"/>
              <w:right w:val="single" w:sz="4" w:space="0" w:color="000000"/>
            </w:tcBorders>
            <w:vAlign w:val="center"/>
          </w:tcPr>
          <w:p w14:paraId="04830053" w14:textId="77777777" w:rsidR="00610AA2" w:rsidRDefault="00610AA2" w:rsidP="005E2DDE">
            <w:pPr>
              <w:tabs>
                <w:tab w:val="right" w:pos="9360"/>
              </w:tabs>
              <w:jc w:val="center"/>
              <w:rPr>
                <w:rFonts w:ascii="Times New Roman" w:hAnsi="Times New Roman"/>
                <w:sz w:val="18"/>
                <w:szCs w:val="18"/>
              </w:rPr>
            </w:pPr>
          </w:p>
        </w:tc>
      </w:tr>
      <w:tr w:rsidR="00610AA2" w14:paraId="46AF69F3" w14:textId="77777777" w:rsidTr="005E2DDE">
        <w:trPr>
          <w:jc w:val="center"/>
        </w:trPr>
        <w:tc>
          <w:tcPr>
            <w:tcW w:w="9228" w:type="dxa"/>
            <w:tcBorders>
              <w:top w:val="single" w:sz="4" w:space="0" w:color="000000"/>
              <w:left w:val="single" w:sz="4" w:space="0" w:color="000000"/>
              <w:bottom w:val="single" w:sz="4" w:space="0" w:color="000000"/>
              <w:right w:val="single" w:sz="4" w:space="0" w:color="000000"/>
            </w:tcBorders>
            <w:vAlign w:val="center"/>
            <w:hideMark/>
          </w:tcPr>
          <w:p w14:paraId="72C92CD6" w14:textId="77777777" w:rsidR="00610AA2" w:rsidRDefault="00610AA2" w:rsidP="005E2DDE">
            <w:pPr>
              <w:ind w:left="14"/>
              <w:rPr>
                <w:rFonts w:ascii="Times New Roman" w:hAnsi="Times New Roman"/>
                <w:sz w:val="18"/>
                <w:szCs w:val="18"/>
              </w:rPr>
            </w:pPr>
            <w:r>
              <w:rPr>
                <w:rFonts w:ascii="Times New Roman" w:hAnsi="Times New Roman"/>
                <w:sz w:val="18"/>
                <w:szCs w:val="18"/>
              </w:rPr>
              <w:t>*CHEM 1501 General Chemistry I</w:t>
            </w:r>
          </w:p>
        </w:tc>
        <w:tc>
          <w:tcPr>
            <w:tcW w:w="925" w:type="dxa"/>
            <w:tcBorders>
              <w:top w:val="single" w:sz="4" w:space="0" w:color="000000"/>
              <w:left w:val="single" w:sz="4" w:space="0" w:color="000000"/>
              <w:bottom w:val="single" w:sz="4" w:space="0" w:color="000000"/>
              <w:right w:val="single" w:sz="4" w:space="0" w:color="000000"/>
            </w:tcBorders>
            <w:vAlign w:val="center"/>
            <w:hideMark/>
          </w:tcPr>
          <w:p w14:paraId="2AC9F957" w14:textId="77777777" w:rsidR="00610AA2" w:rsidRDefault="00610AA2" w:rsidP="005E2DDE">
            <w:pPr>
              <w:tabs>
                <w:tab w:val="right" w:pos="9360"/>
              </w:tabs>
              <w:jc w:val="center"/>
              <w:rPr>
                <w:rFonts w:ascii="Times New Roman" w:hAnsi="Times New Roman"/>
                <w:sz w:val="18"/>
                <w:szCs w:val="18"/>
              </w:rPr>
            </w:pPr>
            <w:r>
              <w:rPr>
                <w:rFonts w:ascii="Times New Roman" w:hAnsi="Times New Roman"/>
                <w:sz w:val="18"/>
                <w:szCs w:val="18"/>
              </w:rPr>
              <w:t>4</w:t>
            </w:r>
          </w:p>
        </w:tc>
        <w:tc>
          <w:tcPr>
            <w:tcW w:w="824" w:type="dxa"/>
            <w:tcBorders>
              <w:top w:val="single" w:sz="4" w:space="0" w:color="000000"/>
              <w:left w:val="single" w:sz="4" w:space="0" w:color="000000"/>
              <w:bottom w:val="single" w:sz="4" w:space="0" w:color="000000"/>
              <w:right w:val="single" w:sz="4" w:space="0" w:color="000000"/>
            </w:tcBorders>
            <w:vAlign w:val="center"/>
          </w:tcPr>
          <w:p w14:paraId="216F5227" w14:textId="77777777" w:rsidR="00610AA2" w:rsidRDefault="00610AA2" w:rsidP="005E2DDE">
            <w:pPr>
              <w:tabs>
                <w:tab w:val="right" w:pos="9360"/>
              </w:tabs>
              <w:jc w:val="center"/>
              <w:rPr>
                <w:rFonts w:ascii="Times New Roman" w:hAnsi="Times New Roman"/>
                <w:sz w:val="18"/>
                <w:szCs w:val="18"/>
              </w:rPr>
            </w:pPr>
          </w:p>
        </w:tc>
      </w:tr>
      <w:tr w:rsidR="00610AA2" w14:paraId="64529A67" w14:textId="77777777" w:rsidTr="005E2DDE">
        <w:trPr>
          <w:jc w:val="center"/>
        </w:trPr>
        <w:tc>
          <w:tcPr>
            <w:tcW w:w="9228" w:type="dxa"/>
            <w:tcBorders>
              <w:top w:val="single" w:sz="4" w:space="0" w:color="000000"/>
              <w:left w:val="single" w:sz="4" w:space="0" w:color="000000"/>
              <w:bottom w:val="single" w:sz="4" w:space="0" w:color="000000"/>
              <w:right w:val="single" w:sz="4" w:space="0" w:color="000000"/>
            </w:tcBorders>
            <w:vAlign w:val="center"/>
            <w:hideMark/>
          </w:tcPr>
          <w:p w14:paraId="52806991" w14:textId="77777777" w:rsidR="00610AA2" w:rsidRDefault="00610AA2" w:rsidP="005E2DDE">
            <w:pPr>
              <w:ind w:left="104"/>
              <w:rPr>
                <w:rFonts w:ascii="Times New Roman" w:hAnsi="Times New Roman"/>
                <w:sz w:val="18"/>
                <w:szCs w:val="18"/>
              </w:rPr>
            </w:pPr>
            <w:r>
              <w:rPr>
                <w:rFonts w:ascii="Times New Roman" w:hAnsi="Times New Roman"/>
                <w:sz w:val="18"/>
                <w:szCs w:val="18"/>
              </w:rPr>
              <w:t>CHEM 1502 General Chemistry II</w:t>
            </w:r>
          </w:p>
        </w:tc>
        <w:tc>
          <w:tcPr>
            <w:tcW w:w="925" w:type="dxa"/>
            <w:tcBorders>
              <w:top w:val="single" w:sz="4" w:space="0" w:color="000000"/>
              <w:left w:val="single" w:sz="4" w:space="0" w:color="000000"/>
              <w:bottom w:val="single" w:sz="4" w:space="0" w:color="000000"/>
              <w:right w:val="single" w:sz="4" w:space="0" w:color="000000"/>
            </w:tcBorders>
            <w:vAlign w:val="center"/>
            <w:hideMark/>
          </w:tcPr>
          <w:p w14:paraId="235EB4CC" w14:textId="77777777" w:rsidR="00610AA2" w:rsidRDefault="00610AA2" w:rsidP="005E2DDE">
            <w:pPr>
              <w:tabs>
                <w:tab w:val="right" w:pos="9360"/>
              </w:tabs>
              <w:jc w:val="center"/>
              <w:rPr>
                <w:rFonts w:ascii="Times New Roman" w:hAnsi="Times New Roman"/>
                <w:sz w:val="18"/>
                <w:szCs w:val="18"/>
              </w:rPr>
            </w:pPr>
            <w:r>
              <w:rPr>
                <w:rFonts w:ascii="Times New Roman" w:hAnsi="Times New Roman"/>
                <w:sz w:val="18"/>
                <w:szCs w:val="18"/>
              </w:rPr>
              <w:t>4</w:t>
            </w:r>
          </w:p>
        </w:tc>
        <w:tc>
          <w:tcPr>
            <w:tcW w:w="824" w:type="dxa"/>
            <w:tcBorders>
              <w:top w:val="single" w:sz="4" w:space="0" w:color="000000"/>
              <w:left w:val="single" w:sz="4" w:space="0" w:color="000000"/>
              <w:bottom w:val="single" w:sz="4" w:space="0" w:color="000000"/>
              <w:right w:val="single" w:sz="4" w:space="0" w:color="000000"/>
            </w:tcBorders>
            <w:vAlign w:val="center"/>
          </w:tcPr>
          <w:p w14:paraId="034AB6C7" w14:textId="77777777" w:rsidR="00610AA2" w:rsidRDefault="00610AA2" w:rsidP="005E2DDE">
            <w:pPr>
              <w:tabs>
                <w:tab w:val="right" w:pos="9360"/>
              </w:tabs>
              <w:jc w:val="center"/>
              <w:rPr>
                <w:rFonts w:ascii="Times New Roman" w:hAnsi="Times New Roman"/>
                <w:sz w:val="18"/>
                <w:szCs w:val="18"/>
              </w:rPr>
            </w:pPr>
          </w:p>
        </w:tc>
      </w:tr>
      <w:tr w:rsidR="00610AA2" w14:paraId="1CB818D7" w14:textId="77777777" w:rsidTr="005E2DDE">
        <w:trPr>
          <w:jc w:val="center"/>
        </w:trPr>
        <w:tc>
          <w:tcPr>
            <w:tcW w:w="9228" w:type="dxa"/>
            <w:tcBorders>
              <w:top w:val="single" w:sz="4" w:space="0" w:color="000000"/>
              <w:left w:val="single" w:sz="4" w:space="0" w:color="000000"/>
              <w:bottom w:val="single" w:sz="4" w:space="0" w:color="000000"/>
              <w:right w:val="single" w:sz="4" w:space="0" w:color="000000"/>
            </w:tcBorders>
            <w:vAlign w:val="center"/>
            <w:hideMark/>
          </w:tcPr>
          <w:p w14:paraId="4FFA3E68" w14:textId="77777777" w:rsidR="00610AA2" w:rsidRDefault="00610AA2" w:rsidP="005E2DDE">
            <w:pPr>
              <w:ind w:left="104"/>
              <w:rPr>
                <w:rFonts w:ascii="Times New Roman" w:hAnsi="Times New Roman"/>
                <w:sz w:val="18"/>
                <w:szCs w:val="18"/>
              </w:rPr>
            </w:pPr>
            <w:r>
              <w:rPr>
                <w:rFonts w:ascii="Times New Roman" w:hAnsi="Times New Roman"/>
                <w:sz w:val="18"/>
                <w:szCs w:val="18"/>
              </w:rPr>
              <w:t>PHYS 2521 General Physics I</w:t>
            </w:r>
          </w:p>
        </w:tc>
        <w:tc>
          <w:tcPr>
            <w:tcW w:w="925" w:type="dxa"/>
            <w:tcBorders>
              <w:top w:val="single" w:sz="4" w:space="0" w:color="000000"/>
              <w:left w:val="single" w:sz="4" w:space="0" w:color="000000"/>
              <w:bottom w:val="single" w:sz="4" w:space="0" w:color="000000"/>
              <w:right w:val="single" w:sz="4" w:space="0" w:color="000000"/>
            </w:tcBorders>
            <w:vAlign w:val="center"/>
            <w:hideMark/>
          </w:tcPr>
          <w:p w14:paraId="4E38F638" w14:textId="77777777" w:rsidR="00610AA2" w:rsidRDefault="00610AA2" w:rsidP="005E2DDE">
            <w:pPr>
              <w:tabs>
                <w:tab w:val="right" w:pos="9360"/>
              </w:tabs>
              <w:jc w:val="center"/>
              <w:rPr>
                <w:rFonts w:ascii="Times New Roman" w:hAnsi="Times New Roman"/>
                <w:sz w:val="18"/>
                <w:szCs w:val="18"/>
              </w:rPr>
            </w:pPr>
            <w:r>
              <w:rPr>
                <w:rFonts w:ascii="Times New Roman" w:hAnsi="Times New Roman"/>
                <w:sz w:val="18"/>
                <w:szCs w:val="18"/>
              </w:rPr>
              <w:t>4</w:t>
            </w:r>
          </w:p>
        </w:tc>
        <w:tc>
          <w:tcPr>
            <w:tcW w:w="824" w:type="dxa"/>
            <w:tcBorders>
              <w:top w:val="single" w:sz="4" w:space="0" w:color="000000"/>
              <w:left w:val="single" w:sz="4" w:space="0" w:color="000000"/>
              <w:bottom w:val="single" w:sz="4" w:space="0" w:color="000000"/>
              <w:right w:val="single" w:sz="4" w:space="0" w:color="000000"/>
            </w:tcBorders>
            <w:vAlign w:val="center"/>
          </w:tcPr>
          <w:p w14:paraId="7A4AA565" w14:textId="77777777" w:rsidR="00610AA2" w:rsidRDefault="00610AA2" w:rsidP="005E2DDE">
            <w:pPr>
              <w:tabs>
                <w:tab w:val="right" w:pos="9360"/>
              </w:tabs>
              <w:jc w:val="center"/>
              <w:rPr>
                <w:rFonts w:ascii="Times New Roman" w:hAnsi="Times New Roman"/>
                <w:sz w:val="18"/>
                <w:szCs w:val="18"/>
              </w:rPr>
            </w:pPr>
          </w:p>
        </w:tc>
      </w:tr>
      <w:tr w:rsidR="00610AA2" w14:paraId="42818636" w14:textId="77777777" w:rsidTr="005E2DDE">
        <w:trPr>
          <w:jc w:val="center"/>
        </w:trPr>
        <w:tc>
          <w:tcPr>
            <w:tcW w:w="9228" w:type="dxa"/>
            <w:tcBorders>
              <w:top w:val="single" w:sz="4" w:space="0" w:color="000000"/>
              <w:left w:val="single" w:sz="4" w:space="0" w:color="000000"/>
              <w:bottom w:val="single" w:sz="4" w:space="0" w:color="000000"/>
              <w:right w:val="single" w:sz="4" w:space="0" w:color="000000"/>
            </w:tcBorders>
            <w:vAlign w:val="center"/>
            <w:hideMark/>
          </w:tcPr>
          <w:p w14:paraId="5D9DC167" w14:textId="77777777" w:rsidR="00610AA2" w:rsidRDefault="00610AA2" w:rsidP="005E2DDE">
            <w:pPr>
              <w:ind w:left="104"/>
              <w:rPr>
                <w:rFonts w:ascii="Times New Roman" w:hAnsi="Times New Roman"/>
                <w:sz w:val="18"/>
                <w:szCs w:val="18"/>
              </w:rPr>
            </w:pPr>
            <w:r>
              <w:rPr>
                <w:rFonts w:ascii="Times New Roman" w:hAnsi="Times New Roman"/>
                <w:sz w:val="18"/>
                <w:szCs w:val="18"/>
              </w:rPr>
              <w:t>PHYS 2522 General Physics II</w:t>
            </w:r>
          </w:p>
        </w:tc>
        <w:tc>
          <w:tcPr>
            <w:tcW w:w="925" w:type="dxa"/>
            <w:tcBorders>
              <w:top w:val="single" w:sz="4" w:space="0" w:color="000000"/>
              <w:left w:val="single" w:sz="4" w:space="0" w:color="000000"/>
              <w:bottom w:val="single" w:sz="4" w:space="0" w:color="000000"/>
              <w:right w:val="single" w:sz="4" w:space="0" w:color="000000"/>
            </w:tcBorders>
            <w:vAlign w:val="center"/>
            <w:hideMark/>
          </w:tcPr>
          <w:p w14:paraId="08116955" w14:textId="77777777" w:rsidR="00610AA2" w:rsidRDefault="00610AA2" w:rsidP="005E2DDE">
            <w:pPr>
              <w:tabs>
                <w:tab w:val="right" w:pos="9360"/>
              </w:tabs>
              <w:jc w:val="center"/>
              <w:rPr>
                <w:rFonts w:ascii="Times New Roman" w:hAnsi="Times New Roman"/>
                <w:sz w:val="18"/>
                <w:szCs w:val="18"/>
              </w:rPr>
            </w:pPr>
            <w:r>
              <w:rPr>
                <w:rFonts w:ascii="Times New Roman" w:hAnsi="Times New Roman"/>
                <w:sz w:val="18"/>
                <w:szCs w:val="18"/>
              </w:rPr>
              <w:t>4</w:t>
            </w:r>
          </w:p>
        </w:tc>
        <w:tc>
          <w:tcPr>
            <w:tcW w:w="824" w:type="dxa"/>
            <w:tcBorders>
              <w:top w:val="single" w:sz="4" w:space="0" w:color="000000"/>
              <w:left w:val="single" w:sz="4" w:space="0" w:color="000000"/>
              <w:bottom w:val="single" w:sz="4" w:space="0" w:color="000000"/>
              <w:right w:val="single" w:sz="4" w:space="0" w:color="000000"/>
            </w:tcBorders>
            <w:vAlign w:val="center"/>
          </w:tcPr>
          <w:p w14:paraId="1F029E59" w14:textId="77777777" w:rsidR="00610AA2" w:rsidRDefault="00610AA2" w:rsidP="005E2DDE">
            <w:pPr>
              <w:tabs>
                <w:tab w:val="right" w:pos="9360"/>
              </w:tabs>
              <w:jc w:val="center"/>
              <w:rPr>
                <w:rFonts w:ascii="Times New Roman" w:hAnsi="Times New Roman"/>
                <w:sz w:val="18"/>
                <w:szCs w:val="18"/>
              </w:rPr>
            </w:pPr>
          </w:p>
        </w:tc>
      </w:tr>
      <w:tr w:rsidR="00610AA2" w14:paraId="07386B07" w14:textId="77777777" w:rsidTr="005E2DDE">
        <w:trPr>
          <w:jc w:val="center"/>
        </w:trPr>
        <w:tc>
          <w:tcPr>
            <w:tcW w:w="9228" w:type="dxa"/>
            <w:tcBorders>
              <w:top w:val="single" w:sz="4" w:space="0" w:color="000000"/>
              <w:left w:val="single" w:sz="4" w:space="0" w:color="000000"/>
              <w:bottom w:val="single" w:sz="4" w:space="0" w:color="000000"/>
              <w:right w:val="single" w:sz="4" w:space="0" w:color="000000"/>
            </w:tcBorders>
            <w:vAlign w:val="center"/>
            <w:hideMark/>
          </w:tcPr>
          <w:p w14:paraId="7E06A333" w14:textId="77777777" w:rsidR="00610AA2" w:rsidRDefault="00610AA2" w:rsidP="005E2DDE">
            <w:pPr>
              <w:ind w:left="104"/>
              <w:rPr>
                <w:rFonts w:ascii="Times New Roman" w:hAnsi="Times New Roman"/>
                <w:sz w:val="18"/>
                <w:szCs w:val="18"/>
              </w:rPr>
            </w:pPr>
            <w:r>
              <w:rPr>
                <w:rFonts w:ascii="Times New Roman" w:hAnsi="Times New Roman"/>
                <w:sz w:val="18"/>
                <w:szCs w:val="18"/>
              </w:rPr>
              <w:t>ENV 1406 Environmental Education &amp; Communication</w:t>
            </w:r>
          </w:p>
        </w:tc>
        <w:tc>
          <w:tcPr>
            <w:tcW w:w="925" w:type="dxa"/>
            <w:tcBorders>
              <w:top w:val="single" w:sz="4" w:space="0" w:color="000000"/>
              <w:left w:val="single" w:sz="4" w:space="0" w:color="000000"/>
              <w:bottom w:val="single" w:sz="4" w:space="0" w:color="000000"/>
              <w:right w:val="single" w:sz="4" w:space="0" w:color="000000"/>
            </w:tcBorders>
            <w:vAlign w:val="center"/>
            <w:hideMark/>
          </w:tcPr>
          <w:p w14:paraId="5FAFD6B5" w14:textId="77777777" w:rsidR="00610AA2" w:rsidRDefault="00610AA2" w:rsidP="005E2DDE">
            <w:pPr>
              <w:tabs>
                <w:tab w:val="right" w:pos="9360"/>
              </w:tabs>
              <w:jc w:val="center"/>
              <w:rPr>
                <w:rFonts w:ascii="Times New Roman" w:hAnsi="Times New Roman"/>
                <w:sz w:val="18"/>
                <w:szCs w:val="18"/>
              </w:rPr>
            </w:pPr>
            <w:r>
              <w:rPr>
                <w:rFonts w:ascii="Times New Roman" w:hAnsi="Times New Roman"/>
                <w:sz w:val="18"/>
                <w:szCs w:val="18"/>
              </w:rPr>
              <w:t>3</w:t>
            </w:r>
          </w:p>
        </w:tc>
        <w:tc>
          <w:tcPr>
            <w:tcW w:w="824" w:type="dxa"/>
            <w:tcBorders>
              <w:top w:val="single" w:sz="4" w:space="0" w:color="000000"/>
              <w:left w:val="single" w:sz="4" w:space="0" w:color="000000"/>
              <w:bottom w:val="single" w:sz="4" w:space="0" w:color="000000"/>
              <w:right w:val="single" w:sz="4" w:space="0" w:color="000000"/>
            </w:tcBorders>
            <w:vAlign w:val="center"/>
          </w:tcPr>
          <w:p w14:paraId="77CCCF44" w14:textId="77777777" w:rsidR="00610AA2" w:rsidRDefault="00610AA2" w:rsidP="005E2DDE">
            <w:pPr>
              <w:tabs>
                <w:tab w:val="right" w:pos="9360"/>
              </w:tabs>
              <w:jc w:val="center"/>
              <w:rPr>
                <w:rFonts w:ascii="Times New Roman" w:hAnsi="Times New Roman"/>
                <w:sz w:val="18"/>
                <w:szCs w:val="18"/>
              </w:rPr>
            </w:pPr>
          </w:p>
        </w:tc>
      </w:tr>
      <w:tr w:rsidR="00610AA2" w14:paraId="62D8C390" w14:textId="77777777" w:rsidTr="005E2DDE">
        <w:trPr>
          <w:jc w:val="center"/>
        </w:trPr>
        <w:tc>
          <w:tcPr>
            <w:tcW w:w="9228" w:type="dxa"/>
            <w:tcBorders>
              <w:top w:val="single" w:sz="4" w:space="0" w:color="000000"/>
              <w:left w:val="single" w:sz="4" w:space="0" w:color="000000"/>
              <w:bottom w:val="single" w:sz="4" w:space="0" w:color="000000"/>
              <w:right w:val="single" w:sz="4" w:space="0" w:color="000000"/>
            </w:tcBorders>
            <w:vAlign w:val="center"/>
            <w:hideMark/>
          </w:tcPr>
          <w:p w14:paraId="1A6EA0D2" w14:textId="77777777" w:rsidR="00610AA2" w:rsidRDefault="00610AA2" w:rsidP="005E2DDE">
            <w:pPr>
              <w:ind w:left="14"/>
              <w:rPr>
                <w:rFonts w:ascii="Times New Roman" w:hAnsi="Times New Roman"/>
                <w:sz w:val="18"/>
                <w:szCs w:val="18"/>
              </w:rPr>
            </w:pPr>
            <w:r>
              <w:rPr>
                <w:rFonts w:ascii="Times New Roman" w:hAnsi="Times New Roman"/>
                <w:sz w:val="18"/>
                <w:szCs w:val="18"/>
              </w:rPr>
              <w:t xml:space="preserve"> ENV 3604 Methods of Teaching Environmental Education</w:t>
            </w:r>
          </w:p>
        </w:tc>
        <w:tc>
          <w:tcPr>
            <w:tcW w:w="925" w:type="dxa"/>
            <w:tcBorders>
              <w:top w:val="single" w:sz="4" w:space="0" w:color="000000"/>
              <w:left w:val="single" w:sz="4" w:space="0" w:color="000000"/>
              <w:bottom w:val="single" w:sz="4" w:space="0" w:color="000000"/>
              <w:right w:val="single" w:sz="4" w:space="0" w:color="000000"/>
            </w:tcBorders>
            <w:vAlign w:val="center"/>
            <w:hideMark/>
          </w:tcPr>
          <w:p w14:paraId="211C5163" w14:textId="77777777" w:rsidR="00610AA2" w:rsidRDefault="00610AA2" w:rsidP="005E2DDE">
            <w:pPr>
              <w:tabs>
                <w:tab w:val="right" w:pos="9360"/>
              </w:tabs>
              <w:jc w:val="center"/>
              <w:rPr>
                <w:rFonts w:ascii="Times New Roman" w:hAnsi="Times New Roman"/>
                <w:sz w:val="18"/>
                <w:szCs w:val="18"/>
              </w:rPr>
            </w:pPr>
            <w:r>
              <w:rPr>
                <w:rFonts w:ascii="Times New Roman" w:hAnsi="Times New Roman"/>
                <w:sz w:val="18"/>
                <w:szCs w:val="18"/>
              </w:rPr>
              <w:t>3</w:t>
            </w:r>
          </w:p>
        </w:tc>
        <w:tc>
          <w:tcPr>
            <w:tcW w:w="824" w:type="dxa"/>
            <w:tcBorders>
              <w:top w:val="single" w:sz="4" w:space="0" w:color="000000"/>
              <w:left w:val="single" w:sz="4" w:space="0" w:color="000000"/>
              <w:bottom w:val="single" w:sz="4" w:space="0" w:color="000000"/>
              <w:right w:val="single" w:sz="4" w:space="0" w:color="000000"/>
            </w:tcBorders>
            <w:vAlign w:val="center"/>
          </w:tcPr>
          <w:p w14:paraId="566B062D" w14:textId="77777777" w:rsidR="00610AA2" w:rsidRDefault="00610AA2" w:rsidP="005E2DDE">
            <w:pPr>
              <w:tabs>
                <w:tab w:val="right" w:pos="9360"/>
              </w:tabs>
              <w:jc w:val="center"/>
              <w:rPr>
                <w:rFonts w:ascii="Times New Roman" w:hAnsi="Times New Roman"/>
                <w:sz w:val="18"/>
                <w:szCs w:val="18"/>
              </w:rPr>
            </w:pPr>
          </w:p>
        </w:tc>
      </w:tr>
      <w:tr w:rsidR="00610AA2" w14:paraId="010DF9FA" w14:textId="77777777" w:rsidTr="005E2DDE">
        <w:trPr>
          <w:jc w:val="center"/>
        </w:trPr>
        <w:tc>
          <w:tcPr>
            <w:tcW w:w="9228" w:type="dxa"/>
            <w:tcBorders>
              <w:top w:val="single" w:sz="4" w:space="0" w:color="000000"/>
              <w:left w:val="single" w:sz="4" w:space="0" w:color="000000"/>
              <w:bottom w:val="single" w:sz="4" w:space="0" w:color="000000"/>
              <w:right w:val="single" w:sz="4" w:space="0" w:color="000000"/>
            </w:tcBorders>
            <w:vAlign w:val="center"/>
            <w:hideMark/>
          </w:tcPr>
          <w:p w14:paraId="30D355A3" w14:textId="77777777" w:rsidR="00610AA2" w:rsidRDefault="00610AA2" w:rsidP="005E2DDE">
            <w:pPr>
              <w:rPr>
                <w:rFonts w:ascii="Times New Roman" w:hAnsi="Times New Roman"/>
                <w:sz w:val="18"/>
                <w:szCs w:val="18"/>
              </w:rPr>
            </w:pPr>
            <w:r>
              <w:rPr>
                <w:rFonts w:ascii="Times New Roman" w:hAnsi="Times New Roman"/>
                <w:sz w:val="18"/>
                <w:szCs w:val="18"/>
              </w:rPr>
              <w:t xml:space="preserve">+EDUC 3008 Int. Sci. &amp; Sci. Methods for Mid &amp; Sec. </w:t>
            </w:r>
            <w:proofErr w:type="spellStart"/>
            <w:r>
              <w:rPr>
                <w:rFonts w:ascii="Times New Roman" w:hAnsi="Times New Roman"/>
                <w:sz w:val="18"/>
                <w:szCs w:val="18"/>
              </w:rPr>
              <w:t>Tchrs</w:t>
            </w:r>
            <w:proofErr w:type="spellEnd"/>
          </w:p>
        </w:tc>
        <w:tc>
          <w:tcPr>
            <w:tcW w:w="925" w:type="dxa"/>
            <w:tcBorders>
              <w:top w:val="single" w:sz="4" w:space="0" w:color="000000"/>
              <w:left w:val="single" w:sz="4" w:space="0" w:color="000000"/>
              <w:bottom w:val="single" w:sz="4" w:space="0" w:color="000000"/>
              <w:right w:val="single" w:sz="4" w:space="0" w:color="000000"/>
            </w:tcBorders>
            <w:vAlign w:val="center"/>
            <w:hideMark/>
          </w:tcPr>
          <w:p w14:paraId="36891E64" w14:textId="77777777" w:rsidR="00610AA2" w:rsidRDefault="00610AA2" w:rsidP="005E2DDE">
            <w:pPr>
              <w:tabs>
                <w:tab w:val="right" w:pos="9360"/>
              </w:tabs>
              <w:jc w:val="center"/>
              <w:rPr>
                <w:rFonts w:ascii="Times New Roman" w:hAnsi="Times New Roman"/>
                <w:sz w:val="18"/>
                <w:szCs w:val="18"/>
              </w:rPr>
            </w:pPr>
            <w:r>
              <w:rPr>
                <w:rFonts w:ascii="Times New Roman" w:hAnsi="Times New Roman"/>
                <w:sz w:val="18"/>
                <w:szCs w:val="18"/>
              </w:rPr>
              <w:t>2</w:t>
            </w:r>
          </w:p>
        </w:tc>
        <w:tc>
          <w:tcPr>
            <w:tcW w:w="824" w:type="dxa"/>
            <w:tcBorders>
              <w:top w:val="single" w:sz="4" w:space="0" w:color="000000"/>
              <w:left w:val="single" w:sz="4" w:space="0" w:color="000000"/>
              <w:bottom w:val="single" w:sz="4" w:space="0" w:color="000000"/>
              <w:right w:val="single" w:sz="4" w:space="0" w:color="000000"/>
            </w:tcBorders>
            <w:vAlign w:val="center"/>
          </w:tcPr>
          <w:p w14:paraId="455FA371" w14:textId="77777777" w:rsidR="00610AA2" w:rsidRDefault="00610AA2" w:rsidP="005E2DDE">
            <w:pPr>
              <w:tabs>
                <w:tab w:val="right" w:pos="9360"/>
              </w:tabs>
              <w:jc w:val="center"/>
              <w:rPr>
                <w:rFonts w:ascii="Times New Roman" w:hAnsi="Times New Roman"/>
                <w:sz w:val="18"/>
                <w:szCs w:val="18"/>
              </w:rPr>
            </w:pPr>
          </w:p>
        </w:tc>
      </w:tr>
      <w:tr w:rsidR="00610AA2" w14:paraId="37E093A0" w14:textId="77777777" w:rsidTr="005E2DDE">
        <w:trPr>
          <w:jc w:val="center"/>
        </w:trPr>
        <w:tc>
          <w:tcPr>
            <w:tcW w:w="922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103B89B8" w14:textId="77777777" w:rsidR="00610AA2" w:rsidRDefault="00610AA2" w:rsidP="005E2DDE">
            <w:pPr>
              <w:rPr>
                <w:rFonts w:ascii="Times New Roman" w:hAnsi="Times New Roman"/>
                <w:b/>
                <w:sz w:val="18"/>
                <w:szCs w:val="18"/>
              </w:rPr>
            </w:pPr>
          </w:p>
          <w:p w14:paraId="571F1D87" w14:textId="77777777" w:rsidR="00610AA2" w:rsidRDefault="00610AA2" w:rsidP="005E2DDE">
            <w:pPr>
              <w:rPr>
                <w:rFonts w:ascii="Times New Roman" w:hAnsi="Times New Roman"/>
                <w:b/>
                <w:sz w:val="18"/>
                <w:szCs w:val="18"/>
              </w:rPr>
            </w:pPr>
            <w:r>
              <w:rPr>
                <w:rFonts w:ascii="Times New Roman" w:hAnsi="Times New Roman"/>
                <w:b/>
                <w:sz w:val="18"/>
                <w:szCs w:val="18"/>
              </w:rPr>
              <w:t>LICENSURE REQUIREMENTS (Applied Practice)</w:t>
            </w:r>
          </w:p>
          <w:p w14:paraId="5FBCA689" w14:textId="77777777" w:rsidR="00610AA2" w:rsidRDefault="00610AA2" w:rsidP="005E2DDE">
            <w:pPr>
              <w:rPr>
                <w:rFonts w:ascii="Times New Roman" w:hAnsi="Times New Roman"/>
                <w:b/>
                <w:sz w:val="18"/>
                <w:szCs w:val="18"/>
              </w:rPr>
            </w:pPr>
          </w:p>
        </w:tc>
        <w:tc>
          <w:tcPr>
            <w:tcW w:w="1749"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634DB9DF" w14:textId="77777777" w:rsidR="00610AA2" w:rsidRDefault="00610AA2" w:rsidP="005E2DDE">
            <w:pPr>
              <w:tabs>
                <w:tab w:val="right" w:pos="9360"/>
              </w:tabs>
              <w:jc w:val="center"/>
              <w:rPr>
                <w:rFonts w:ascii="Times New Roman" w:hAnsi="Times New Roman"/>
                <w:b/>
                <w:sz w:val="18"/>
                <w:szCs w:val="18"/>
              </w:rPr>
            </w:pPr>
            <w:r>
              <w:rPr>
                <w:rFonts w:ascii="Times New Roman" w:hAnsi="Times New Roman"/>
                <w:b/>
                <w:sz w:val="18"/>
                <w:szCs w:val="18"/>
              </w:rPr>
              <w:t>15</w:t>
            </w:r>
          </w:p>
        </w:tc>
      </w:tr>
      <w:tr w:rsidR="00610AA2" w14:paraId="0FFFE69D" w14:textId="77777777" w:rsidTr="005E2DDE">
        <w:trPr>
          <w:jc w:val="center"/>
        </w:trPr>
        <w:tc>
          <w:tcPr>
            <w:tcW w:w="9228" w:type="dxa"/>
            <w:tcBorders>
              <w:top w:val="single" w:sz="4" w:space="0" w:color="000000"/>
              <w:left w:val="single" w:sz="4" w:space="0" w:color="000000"/>
              <w:bottom w:val="single" w:sz="4" w:space="0" w:color="000000"/>
              <w:right w:val="single" w:sz="4" w:space="0" w:color="000000"/>
            </w:tcBorders>
            <w:vAlign w:val="center"/>
            <w:hideMark/>
          </w:tcPr>
          <w:p w14:paraId="3D8C4561" w14:textId="77777777" w:rsidR="00610AA2" w:rsidRDefault="00610AA2" w:rsidP="005E2DDE">
            <w:pPr>
              <w:rPr>
                <w:rFonts w:ascii="Times New Roman" w:hAnsi="Times New Roman"/>
                <w:sz w:val="18"/>
                <w:szCs w:val="18"/>
              </w:rPr>
            </w:pPr>
            <w:r>
              <w:rPr>
                <w:rFonts w:ascii="Times New Roman" w:hAnsi="Times New Roman"/>
                <w:sz w:val="18"/>
                <w:szCs w:val="18"/>
              </w:rPr>
              <w:t>+EDUC 4002 or 4012 Student Teaching (required)</w:t>
            </w:r>
          </w:p>
        </w:tc>
        <w:tc>
          <w:tcPr>
            <w:tcW w:w="925" w:type="dxa"/>
            <w:tcBorders>
              <w:top w:val="single" w:sz="4" w:space="0" w:color="000000"/>
              <w:left w:val="single" w:sz="4" w:space="0" w:color="000000"/>
              <w:bottom w:val="single" w:sz="4" w:space="0" w:color="000000"/>
              <w:right w:val="single" w:sz="4" w:space="0" w:color="000000"/>
            </w:tcBorders>
            <w:vAlign w:val="center"/>
            <w:hideMark/>
          </w:tcPr>
          <w:p w14:paraId="494E756D" w14:textId="77777777" w:rsidR="00610AA2" w:rsidRDefault="00610AA2" w:rsidP="005E2DDE">
            <w:pPr>
              <w:tabs>
                <w:tab w:val="right" w:pos="9360"/>
              </w:tabs>
              <w:jc w:val="center"/>
              <w:rPr>
                <w:rFonts w:ascii="Times New Roman" w:hAnsi="Times New Roman"/>
                <w:sz w:val="18"/>
                <w:szCs w:val="18"/>
              </w:rPr>
            </w:pPr>
            <w:r>
              <w:rPr>
                <w:rFonts w:ascii="Times New Roman" w:hAnsi="Times New Roman"/>
                <w:sz w:val="18"/>
                <w:szCs w:val="18"/>
              </w:rPr>
              <w:t>12</w:t>
            </w:r>
          </w:p>
        </w:tc>
        <w:tc>
          <w:tcPr>
            <w:tcW w:w="824" w:type="dxa"/>
            <w:tcBorders>
              <w:top w:val="single" w:sz="4" w:space="0" w:color="000000"/>
              <w:left w:val="single" w:sz="4" w:space="0" w:color="000000"/>
              <w:bottom w:val="single" w:sz="4" w:space="0" w:color="000000"/>
              <w:right w:val="single" w:sz="4" w:space="0" w:color="000000"/>
            </w:tcBorders>
            <w:vAlign w:val="center"/>
          </w:tcPr>
          <w:p w14:paraId="61FBB29C" w14:textId="77777777" w:rsidR="00610AA2" w:rsidRDefault="00610AA2" w:rsidP="005E2DDE">
            <w:pPr>
              <w:tabs>
                <w:tab w:val="right" w:pos="9360"/>
              </w:tabs>
              <w:jc w:val="center"/>
              <w:rPr>
                <w:rFonts w:ascii="Times New Roman" w:hAnsi="Times New Roman"/>
                <w:sz w:val="18"/>
                <w:szCs w:val="18"/>
              </w:rPr>
            </w:pPr>
          </w:p>
        </w:tc>
      </w:tr>
      <w:tr w:rsidR="00610AA2" w14:paraId="78A620FA" w14:textId="77777777" w:rsidTr="005E2DDE">
        <w:trPr>
          <w:jc w:val="center"/>
        </w:trPr>
        <w:tc>
          <w:tcPr>
            <w:tcW w:w="9228" w:type="dxa"/>
            <w:tcBorders>
              <w:top w:val="single" w:sz="4" w:space="0" w:color="000000"/>
              <w:left w:val="single" w:sz="4" w:space="0" w:color="000000"/>
              <w:bottom w:val="single" w:sz="4" w:space="0" w:color="000000"/>
              <w:right w:val="single" w:sz="4" w:space="0" w:color="000000"/>
            </w:tcBorders>
            <w:vAlign w:val="center"/>
            <w:hideMark/>
          </w:tcPr>
          <w:p w14:paraId="673EC3A3" w14:textId="77777777" w:rsidR="00610AA2" w:rsidRDefault="00610AA2" w:rsidP="005E2DDE">
            <w:pPr>
              <w:rPr>
                <w:rFonts w:ascii="Times New Roman" w:hAnsi="Times New Roman"/>
                <w:sz w:val="18"/>
                <w:szCs w:val="18"/>
              </w:rPr>
            </w:pPr>
            <w:r>
              <w:rPr>
                <w:rFonts w:ascii="Times New Roman" w:hAnsi="Times New Roman"/>
                <w:sz w:val="18"/>
                <w:szCs w:val="18"/>
              </w:rPr>
              <w:t>+EDUC 4500 Professional Leadership Seminar (required)</w:t>
            </w:r>
          </w:p>
        </w:tc>
        <w:tc>
          <w:tcPr>
            <w:tcW w:w="925" w:type="dxa"/>
            <w:tcBorders>
              <w:top w:val="single" w:sz="4" w:space="0" w:color="000000"/>
              <w:left w:val="single" w:sz="4" w:space="0" w:color="000000"/>
              <w:bottom w:val="single" w:sz="4" w:space="0" w:color="000000"/>
              <w:right w:val="single" w:sz="4" w:space="0" w:color="000000"/>
            </w:tcBorders>
            <w:vAlign w:val="center"/>
            <w:hideMark/>
          </w:tcPr>
          <w:p w14:paraId="6DE443AA" w14:textId="77777777" w:rsidR="00610AA2" w:rsidRDefault="00610AA2" w:rsidP="005E2DDE">
            <w:pPr>
              <w:tabs>
                <w:tab w:val="right" w:pos="9360"/>
              </w:tabs>
              <w:jc w:val="center"/>
              <w:rPr>
                <w:rFonts w:ascii="Times New Roman" w:hAnsi="Times New Roman"/>
                <w:sz w:val="18"/>
                <w:szCs w:val="18"/>
              </w:rPr>
            </w:pPr>
            <w:r>
              <w:rPr>
                <w:rFonts w:ascii="Times New Roman" w:hAnsi="Times New Roman"/>
                <w:sz w:val="18"/>
                <w:szCs w:val="18"/>
              </w:rPr>
              <w:t>3</w:t>
            </w:r>
          </w:p>
        </w:tc>
        <w:tc>
          <w:tcPr>
            <w:tcW w:w="824" w:type="dxa"/>
            <w:tcBorders>
              <w:top w:val="single" w:sz="4" w:space="0" w:color="000000"/>
              <w:left w:val="single" w:sz="4" w:space="0" w:color="000000"/>
              <w:bottom w:val="single" w:sz="4" w:space="0" w:color="000000"/>
              <w:right w:val="single" w:sz="4" w:space="0" w:color="000000"/>
            </w:tcBorders>
            <w:vAlign w:val="center"/>
          </w:tcPr>
          <w:p w14:paraId="6904CFD6" w14:textId="77777777" w:rsidR="00610AA2" w:rsidRDefault="00610AA2" w:rsidP="005E2DDE">
            <w:pPr>
              <w:tabs>
                <w:tab w:val="right" w:pos="9360"/>
              </w:tabs>
              <w:jc w:val="center"/>
              <w:rPr>
                <w:rFonts w:ascii="Times New Roman" w:hAnsi="Times New Roman"/>
                <w:sz w:val="18"/>
                <w:szCs w:val="18"/>
              </w:rPr>
            </w:pPr>
          </w:p>
        </w:tc>
      </w:tr>
      <w:tr w:rsidR="00610AA2" w14:paraId="13AF02BE" w14:textId="77777777" w:rsidTr="005E2DDE">
        <w:trPr>
          <w:jc w:val="center"/>
        </w:trPr>
        <w:tc>
          <w:tcPr>
            <w:tcW w:w="9228" w:type="dxa"/>
            <w:tcBorders>
              <w:top w:val="single" w:sz="4" w:space="0" w:color="000000"/>
              <w:left w:val="single" w:sz="4" w:space="0" w:color="000000"/>
              <w:bottom w:val="single" w:sz="4" w:space="0" w:color="000000"/>
              <w:right w:val="single" w:sz="4" w:space="0" w:color="000000"/>
            </w:tcBorders>
            <w:vAlign w:val="center"/>
            <w:hideMark/>
          </w:tcPr>
          <w:p w14:paraId="184C07AA" w14:textId="77777777" w:rsidR="00610AA2" w:rsidRDefault="00610AA2" w:rsidP="005E2DDE">
            <w:pPr>
              <w:tabs>
                <w:tab w:val="right" w:pos="9360"/>
              </w:tabs>
              <w:rPr>
                <w:rFonts w:ascii="Times New Roman" w:hAnsi="Times New Roman"/>
                <w:sz w:val="18"/>
                <w:szCs w:val="18"/>
              </w:rPr>
            </w:pPr>
            <w:r>
              <w:rPr>
                <w:rFonts w:ascii="Times New Roman" w:hAnsi="Times New Roman"/>
                <w:b/>
                <w:sz w:val="18"/>
                <w:szCs w:val="18"/>
              </w:rPr>
              <w:t>+Note:</w:t>
            </w:r>
            <w:r>
              <w:rPr>
                <w:rFonts w:ascii="Times New Roman" w:hAnsi="Times New Roman"/>
                <w:sz w:val="18"/>
                <w:szCs w:val="18"/>
              </w:rPr>
              <w:t xml:space="preserve"> </w:t>
            </w:r>
            <w:r>
              <w:rPr>
                <w:rFonts w:ascii="Times New Roman" w:hAnsi="Times New Roman"/>
                <w:b/>
                <w:sz w:val="18"/>
                <w:szCs w:val="18"/>
              </w:rPr>
              <w:t>Admission to teacher education required.</w:t>
            </w:r>
          </w:p>
        </w:tc>
        <w:tc>
          <w:tcPr>
            <w:tcW w:w="1749" w:type="dxa"/>
            <w:gridSpan w:val="2"/>
            <w:tcBorders>
              <w:top w:val="single" w:sz="4" w:space="0" w:color="000000"/>
              <w:left w:val="single" w:sz="4" w:space="0" w:color="000000"/>
              <w:bottom w:val="single" w:sz="4" w:space="0" w:color="000000"/>
              <w:right w:val="single" w:sz="4" w:space="0" w:color="000000"/>
            </w:tcBorders>
            <w:vAlign w:val="center"/>
          </w:tcPr>
          <w:p w14:paraId="37CECD84" w14:textId="77777777" w:rsidR="00610AA2" w:rsidRDefault="00610AA2" w:rsidP="005E2DDE">
            <w:pPr>
              <w:tabs>
                <w:tab w:val="right" w:pos="9360"/>
              </w:tabs>
              <w:jc w:val="center"/>
              <w:rPr>
                <w:rFonts w:ascii="Times New Roman" w:hAnsi="Times New Roman"/>
                <w:sz w:val="18"/>
                <w:szCs w:val="18"/>
              </w:rPr>
            </w:pPr>
          </w:p>
        </w:tc>
      </w:tr>
      <w:tr w:rsidR="00610AA2" w14:paraId="3F42AE5C" w14:textId="77777777" w:rsidTr="005E2DDE">
        <w:trPr>
          <w:trHeight w:val="455"/>
          <w:jc w:val="center"/>
        </w:trPr>
        <w:tc>
          <w:tcPr>
            <w:tcW w:w="10977" w:type="dxa"/>
            <w:gridSpan w:val="3"/>
            <w:tcBorders>
              <w:top w:val="single" w:sz="4" w:space="0" w:color="000000"/>
              <w:left w:val="single" w:sz="4" w:space="0" w:color="000000"/>
              <w:bottom w:val="single" w:sz="4" w:space="0" w:color="000000"/>
              <w:right w:val="single" w:sz="4" w:space="0" w:color="000000"/>
            </w:tcBorders>
            <w:vAlign w:val="center"/>
            <w:hideMark/>
          </w:tcPr>
          <w:p w14:paraId="3C08F8EF" w14:textId="77777777" w:rsidR="00610AA2" w:rsidRDefault="00610AA2" w:rsidP="005E2DDE">
            <w:pPr>
              <w:tabs>
                <w:tab w:val="right" w:pos="9360"/>
              </w:tabs>
              <w:rPr>
                <w:rFonts w:ascii="Times New Roman" w:hAnsi="Times New Roman"/>
                <w:sz w:val="18"/>
                <w:szCs w:val="18"/>
              </w:rPr>
            </w:pPr>
            <w:r>
              <w:rPr>
                <w:rFonts w:ascii="Times New Roman" w:hAnsi="Times New Roman"/>
                <w:b/>
                <w:sz w:val="18"/>
                <w:szCs w:val="18"/>
              </w:rPr>
              <w:t>ELECTIVES</w:t>
            </w:r>
            <w:r>
              <w:rPr>
                <w:rFonts w:ascii="Times New Roman" w:hAnsi="Times New Roman"/>
                <w:sz w:val="18"/>
                <w:szCs w:val="18"/>
              </w:rPr>
              <w:t xml:space="preserve">: </w:t>
            </w:r>
            <w:proofErr w:type="gramStart"/>
            <w:r>
              <w:rPr>
                <w:rFonts w:ascii="Times New Roman" w:hAnsi="Times New Roman"/>
                <w:sz w:val="18"/>
                <w:szCs w:val="18"/>
              </w:rPr>
              <w:t>A sufficient number of</w:t>
            </w:r>
            <w:proofErr w:type="gramEnd"/>
            <w:r>
              <w:rPr>
                <w:rFonts w:ascii="Times New Roman" w:hAnsi="Times New Roman"/>
                <w:sz w:val="18"/>
                <w:szCs w:val="18"/>
              </w:rPr>
              <w:t xml:space="preserve"> electives must be taken in order to meet the graduation requirements of 124 hours.</w:t>
            </w:r>
          </w:p>
        </w:tc>
      </w:tr>
      <w:tr w:rsidR="00610AA2" w14:paraId="26E4F21F" w14:textId="77777777" w:rsidTr="005E2DDE">
        <w:trPr>
          <w:jc w:val="center"/>
        </w:trPr>
        <w:tc>
          <w:tcPr>
            <w:tcW w:w="9228" w:type="dxa"/>
            <w:tcBorders>
              <w:top w:val="single" w:sz="4" w:space="0" w:color="000000"/>
              <w:left w:val="single" w:sz="4" w:space="0" w:color="000000"/>
              <w:bottom w:val="single" w:sz="4" w:space="0" w:color="000000"/>
              <w:right w:val="single" w:sz="4" w:space="0" w:color="000000"/>
            </w:tcBorders>
            <w:vAlign w:val="center"/>
            <w:hideMark/>
          </w:tcPr>
          <w:p w14:paraId="7C27C879" w14:textId="77777777" w:rsidR="00610AA2" w:rsidRDefault="00610AA2" w:rsidP="005E2DDE">
            <w:pPr>
              <w:tabs>
                <w:tab w:val="right" w:pos="9360"/>
              </w:tabs>
              <w:rPr>
                <w:rFonts w:ascii="Times New Roman" w:hAnsi="Times New Roman"/>
                <w:sz w:val="18"/>
                <w:szCs w:val="18"/>
              </w:rPr>
            </w:pPr>
            <w:r>
              <w:rPr>
                <w:rFonts w:ascii="Times New Roman" w:hAnsi="Times New Roman"/>
                <w:b/>
                <w:sz w:val="18"/>
                <w:szCs w:val="18"/>
              </w:rPr>
              <w:t>**RECOMMENDED PERSPECTIVES COURSES:</w:t>
            </w:r>
          </w:p>
        </w:tc>
        <w:tc>
          <w:tcPr>
            <w:tcW w:w="1749" w:type="dxa"/>
            <w:gridSpan w:val="2"/>
            <w:tcBorders>
              <w:top w:val="single" w:sz="4" w:space="0" w:color="000000"/>
              <w:left w:val="single" w:sz="4" w:space="0" w:color="000000"/>
              <w:bottom w:val="single" w:sz="4" w:space="0" w:color="000000"/>
              <w:right w:val="single" w:sz="4" w:space="0" w:color="000000"/>
            </w:tcBorders>
            <w:vAlign w:val="center"/>
          </w:tcPr>
          <w:p w14:paraId="1D42CDFC" w14:textId="77777777" w:rsidR="00610AA2" w:rsidRDefault="00610AA2" w:rsidP="005E2DDE">
            <w:pPr>
              <w:tabs>
                <w:tab w:val="right" w:pos="9360"/>
              </w:tabs>
              <w:jc w:val="center"/>
              <w:rPr>
                <w:rFonts w:ascii="Times New Roman" w:hAnsi="Times New Roman"/>
                <w:sz w:val="18"/>
                <w:szCs w:val="18"/>
              </w:rPr>
            </w:pPr>
          </w:p>
        </w:tc>
      </w:tr>
      <w:tr w:rsidR="00610AA2" w14:paraId="6D756164" w14:textId="77777777" w:rsidTr="005E2DDE">
        <w:trPr>
          <w:jc w:val="center"/>
        </w:trPr>
        <w:tc>
          <w:tcPr>
            <w:tcW w:w="9228" w:type="dxa"/>
            <w:tcBorders>
              <w:top w:val="single" w:sz="4" w:space="0" w:color="000000"/>
              <w:left w:val="single" w:sz="4" w:space="0" w:color="000000"/>
              <w:bottom w:val="single" w:sz="4" w:space="0" w:color="000000"/>
              <w:right w:val="single" w:sz="4" w:space="0" w:color="000000"/>
            </w:tcBorders>
            <w:vAlign w:val="center"/>
            <w:hideMark/>
          </w:tcPr>
          <w:p w14:paraId="3829643B" w14:textId="77777777" w:rsidR="00610AA2" w:rsidRDefault="00610AA2" w:rsidP="005E2DDE">
            <w:pPr>
              <w:tabs>
                <w:tab w:val="right" w:pos="9360"/>
              </w:tabs>
              <w:rPr>
                <w:rFonts w:ascii="Times New Roman" w:hAnsi="Times New Roman"/>
                <w:sz w:val="18"/>
                <w:szCs w:val="18"/>
              </w:rPr>
            </w:pPr>
            <w:r>
              <w:rPr>
                <w:rFonts w:ascii="Times New Roman" w:hAnsi="Times New Roman"/>
                <w:sz w:val="18"/>
                <w:szCs w:val="18"/>
              </w:rPr>
              <w:t>PSYC 1500 Human Development</w:t>
            </w:r>
          </w:p>
        </w:tc>
        <w:tc>
          <w:tcPr>
            <w:tcW w:w="1749" w:type="dxa"/>
            <w:gridSpan w:val="2"/>
            <w:tcBorders>
              <w:top w:val="single" w:sz="4" w:space="0" w:color="000000"/>
              <w:left w:val="single" w:sz="4" w:space="0" w:color="000000"/>
              <w:bottom w:val="single" w:sz="4" w:space="0" w:color="000000"/>
              <w:right w:val="single" w:sz="4" w:space="0" w:color="000000"/>
            </w:tcBorders>
            <w:vAlign w:val="center"/>
          </w:tcPr>
          <w:p w14:paraId="26F70486" w14:textId="77777777" w:rsidR="00610AA2" w:rsidRDefault="00610AA2" w:rsidP="005E2DDE">
            <w:pPr>
              <w:tabs>
                <w:tab w:val="right" w:pos="9360"/>
              </w:tabs>
              <w:jc w:val="center"/>
              <w:rPr>
                <w:rFonts w:ascii="Times New Roman" w:hAnsi="Times New Roman"/>
                <w:sz w:val="18"/>
                <w:szCs w:val="18"/>
              </w:rPr>
            </w:pPr>
          </w:p>
        </w:tc>
      </w:tr>
      <w:tr w:rsidR="00610AA2" w14:paraId="6C993D06" w14:textId="77777777" w:rsidTr="005E2DDE">
        <w:trPr>
          <w:jc w:val="center"/>
        </w:trPr>
        <w:tc>
          <w:tcPr>
            <w:tcW w:w="9228" w:type="dxa"/>
            <w:tcBorders>
              <w:top w:val="single" w:sz="4" w:space="0" w:color="000000"/>
              <w:left w:val="single" w:sz="4" w:space="0" w:color="000000"/>
              <w:bottom w:val="single" w:sz="4" w:space="0" w:color="000000"/>
              <w:right w:val="single" w:sz="4" w:space="0" w:color="000000"/>
            </w:tcBorders>
            <w:vAlign w:val="center"/>
            <w:hideMark/>
          </w:tcPr>
          <w:p w14:paraId="4B263BEE" w14:textId="77777777" w:rsidR="00610AA2" w:rsidRDefault="00610AA2" w:rsidP="005E2DDE">
            <w:pPr>
              <w:tabs>
                <w:tab w:val="right" w:pos="9360"/>
              </w:tabs>
              <w:rPr>
                <w:rFonts w:ascii="Times New Roman" w:hAnsi="Times New Roman"/>
                <w:sz w:val="18"/>
                <w:szCs w:val="18"/>
              </w:rPr>
            </w:pPr>
            <w:r>
              <w:rPr>
                <w:rFonts w:ascii="Times New Roman" w:hAnsi="Times New Roman"/>
                <w:sz w:val="18"/>
                <w:szCs w:val="18"/>
              </w:rPr>
              <w:t>SOC 1502 Global Societies</w:t>
            </w:r>
          </w:p>
        </w:tc>
        <w:tc>
          <w:tcPr>
            <w:tcW w:w="1749" w:type="dxa"/>
            <w:gridSpan w:val="2"/>
            <w:tcBorders>
              <w:top w:val="single" w:sz="4" w:space="0" w:color="000000"/>
              <w:left w:val="single" w:sz="4" w:space="0" w:color="000000"/>
              <w:bottom w:val="single" w:sz="4" w:space="0" w:color="000000"/>
              <w:right w:val="single" w:sz="4" w:space="0" w:color="000000"/>
            </w:tcBorders>
            <w:vAlign w:val="center"/>
          </w:tcPr>
          <w:p w14:paraId="14D5E404" w14:textId="77777777" w:rsidR="00610AA2" w:rsidRDefault="00610AA2" w:rsidP="005E2DDE">
            <w:pPr>
              <w:tabs>
                <w:tab w:val="right" w:pos="9360"/>
              </w:tabs>
              <w:jc w:val="center"/>
              <w:rPr>
                <w:rFonts w:ascii="Times New Roman" w:hAnsi="Times New Roman"/>
                <w:sz w:val="18"/>
                <w:szCs w:val="18"/>
              </w:rPr>
            </w:pPr>
          </w:p>
        </w:tc>
      </w:tr>
      <w:tr w:rsidR="00610AA2" w14:paraId="37DB2C28" w14:textId="77777777" w:rsidTr="005E2DDE">
        <w:trPr>
          <w:jc w:val="center"/>
        </w:trPr>
        <w:tc>
          <w:tcPr>
            <w:tcW w:w="9228" w:type="dxa"/>
            <w:tcBorders>
              <w:top w:val="single" w:sz="4" w:space="0" w:color="000000"/>
              <w:left w:val="single" w:sz="4" w:space="0" w:color="000000"/>
              <w:bottom w:val="single" w:sz="4" w:space="0" w:color="000000"/>
              <w:right w:val="single" w:sz="4" w:space="0" w:color="000000"/>
            </w:tcBorders>
            <w:vAlign w:val="center"/>
            <w:hideMark/>
          </w:tcPr>
          <w:p w14:paraId="4DC70BA3" w14:textId="77777777" w:rsidR="00610AA2" w:rsidRDefault="00610AA2" w:rsidP="005E2DDE">
            <w:pPr>
              <w:tabs>
                <w:tab w:val="right" w:pos="9360"/>
              </w:tabs>
              <w:rPr>
                <w:rFonts w:ascii="Times New Roman" w:hAnsi="Times New Roman"/>
                <w:sz w:val="18"/>
                <w:szCs w:val="18"/>
              </w:rPr>
            </w:pPr>
            <w:r>
              <w:rPr>
                <w:rFonts w:ascii="Times New Roman" w:hAnsi="Times New Roman"/>
                <w:sz w:val="18"/>
                <w:szCs w:val="18"/>
              </w:rPr>
              <w:t>COMM 1101 Public Speaking</w:t>
            </w:r>
          </w:p>
        </w:tc>
        <w:tc>
          <w:tcPr>
            <w:tcW w:w="1749" w:type="dxa"/>
            <w:gridSpan w:val="2"/>
            <w:tcBorders>
              <w:top w:val="single" w:sz="4" w:space="0" w:color="000000"/>
              <w:left w:val="single" w:sz="4" w:space="0" w:color="000000"/>
              <w:bottom w:val="single" w:sz="4" w:space="0" w:color="000000"/>
              <w:right w:val="single" w:sz="4" w:space="0" w:color="000000"/>
            </w:tcBorders>
            <w:vAlign w:val="center"/>
          </w:tcPr>
          <w:p w14:paraId="68163AD0" w14:textId="77777777" w:rsidR="00610AA2" w:rsidRDefault="00610AA2" w:rsidP="005E2DDE">
            <w:pPr>
              <w:tabs>
                <w:tab w:val="right" w:pos="9360"/>
              </w:tabs>
              <w:jc w:val="center"/>
              <w:rPr>
                <w:rFonts w:ascii="Times New Roman" w:hAnsi="Times New Roman"/>
                <w:sz w:val="18"/>
                <w:szCs w:val="18"/>
              </w:rPr>
            </w:pPr>
          </w:p>
        </w:tc>
      </w:tr>
      <w:tr w:rsidR="00610AA2" w14:paraId="3C2A8B76" w14:textId="77777777" w:rsidTr="005E2DDE">
        <w:trPr>
          <w:jc w:val="center"/>
        </w:trPr>
        <w:tc>
          <w:tcPr>
            <w:tcW w:w="10977" w:type="dxa"/>
            <w:gridSpan w:val="3"/>
            <w:tcBorders>
              <w:top w:val="single" w:sz="4" w:space="0" w:color="000000"/>
              <w:left w:val="single" w:sz="4" w:space="0" w:color="000000"/>
              <w:bottom w:val="single" w:sz="4" w:space="0" w:color="000000"/>
              <w:right w:val="single" w:sz="4" w:space="0" w:color="000000"/>
            </w:tcBorders>
            <w:vAlign w:val="center"/>
            <w:hideMark/>
          </w:tcPr>
          <w:p w14:paraId="6E39D844" w14:textId="77777777" w:rsidR="00610AA2" w:rsidRDefault="00610AA2" w:rsidP="005E2DDE">
            <w:pPr>
              <w:tabs>
                <w:tab w:val="right" w:pos="9360"/>
              </w:tabs>
              <w:rPr>
                <w:rFonts w:ascii="Times New Roman" w:hAnsi="Times New Roman"/>
                <w:sz w:val="18"/>
                <w:szCs w:val="18"/>
              </w:rPr>
            </w:pPr>
            <w:r>
              <w:rPr>
                <w:rFonts w:ascii="Times New Roman" w:hAnsi="Times New Roman"/>
                <w:b/>
                <w:sz w:val="18"/>
                <w:szCs w:val="18"/>
              </w:rPr>
              <w:t xml:space="preserve">Licensure in more than one field requires the completion of all requirements in each field. Applied practice must involve all fields. Requirements for licensure are in addition to degree requirements for a given major. </w:t>
            </w:r>
            <w:proofErr w:type="gramStart"/>
            <w:r>
              <w:rPr>
                <w:rFonts w:ascii="Times New Roman" w:hAnsi="Times New Roman"/>
                <w:b/>
                <w:sz w:val="18"/>
                <w:szCs w:val="18"/>
              </w:rPr>
              <w:t>In order to</w:t>
            </w:r>
            <w:proofErr w:type="gramEnd"/>
            <w:r>
              <w:rPr>
                <w:rFonts w:ascii="Times New Roman" w:hAnsi="Times New Roman"/>
                <w:b/>
                <w:sz w:val="18"/>
                <w:szCs w:val="18"/>
              </w:rPr>
              <w:t xml:space="preserve"> successfully complete a teacher education program, all candidates must have a minimum of 24 hours of coursework in the academic content area with grades of C (equivalent to 2.0) or higher (middle grades, secondary, and special subjects).</w:t>
            </w:r>
          </w:p>
        </w:tc>
      </w:tr>
    </w:tbl>
    <w:p w14:paraId="6DA3C191" w14:textId="0B14F70C" w:rsidR="00E0276B" w:rsidRPr="004242FF" w:rsidRDefault="00E0276B" w:rsidP="00E0276B">
      <w:pPr>
        <w:jc w:val="center"/>
        <w:rPr>
          <w:rFonts w:ascii="Times New Roman" w:hAnsi="Times New Roman"/>
        </w:rPr>
      </w:pPr>
      <w:r w:rsidRPr="004242FF">
        <w:rPr>
          <w:rFonts w:ascii="Times New Roman" w:hAnsi="Times New Roman"/>
          <w:b/>
          <w:i/>
        </w:rPr>
        <w:t>MIDDLE SCHOOL EDUCATION PROGRAM STANDARDS</w:t>
      </w:r>
      <w:r>
        <w:rPr>
          <w:rFonts w:ascii="Times New Roman" w:hAnsi="Times New Roman"/>
          <w:b/>
          <w:i/>
        </w:rPr>
        <w:t>-SCIENCE</w:t>
      </w:r>
    </w:p>
    <w:p w14:paraId="3E45C9CB" w14:textId="77777777" w:rsidR="00E0276B" w:rsidRPr="00B05996" w:rsidRDefault="00E0276B" w:rsidP="00E0276B">
      <w:pPr>
        <w:rPr>
          <w:rFonts w:ascii="Times New Roman" w:hAnsi="Times New Roman"/>
          <w:sz w:val="14"/>
          <w:highlight w:val="yellow"/>
        </w:rPr>
      </w:pPr>
    </w:p>
    <w:p w14:paraId="165B3CCD" w14:textId="77777777" w:rsidR="00E0276B" w:rsidRPr="00E80F4A" w:rsidRDefault="00E0276B" w:rsidP="00E0276B">
      <w:pPr>
        <w:rPr>
          <w:rFonts w:ascii="Times New Roman" w:hAnsi="Times New Roman"/>
          <w:sz w:val="22"/>
        </w:rPr>
      </w:pPr>
      <w:r w:rsidRPr="00E80F4A">
        <w:rPr>
          <w:rFonts w:ascii="Times New Roman" w:hAnsi="Times New Roman"/>
          <w:sz w:val="22"/>
        </w:rPr>
        <w:t>Prospective teachers who successfully complete the Middle School Education prog</w:t>
      </w:r>
      <w:r>
        <w:rPr>
          <w:rFonts w:ascii="Times New Roman" w:hAnsi="Times New Roman"/>
          <w:sz w:val="22"/>
        </w:rPr>
        <w:t>ram will be able to demonstrate the following North Carolina Teacher Education Specialty Area Standards:</w:t>
      </w:r>
    </w:p>
    <w:p w14:paraId="453845F6" w14:textId="77777777" w:rsidR="00E0276B" w:rsidRPr="00E80F4A" w:rsidRDefault="00E0276B" w:rsidP="00E0276B">
      <w:pPr>
        <w:rPr>
          <w:rFonts w:ascii="Times New Roman" w:hAnsi="Times New Roman"/>
          <w:sz w:val="22"/>
        </w:rPr>
      </w:pPr>
    </w:p>
    <w:p w14:paraId="1AE0BEC5" w14:textId="77777777" w:rsidR="00E0276B" w:rsidRPr="00E3266D" w:rsidRDefault="00E0276B" w:rsidP="00E0276B">
      <w:pPr>
        <w:widowControl/>
        <w:autoSpaceDE w:val="0"/>
        <w:autoSpaceDN w:val="0"/>
        <w:adjustRightInd w:val="0"/>
        <w:ind w:left="1440" w:hanging="1440"/>
        <w:rPr>
          <w:rFonts w:ascii="Times New Roman" w:hAnsi="Times New Roman"/>
          <w:bCs/>
          <w:snapToGrid/>
          <w:sz w:val="22"/>
          <w:szCs w:val="22"/>
        </w:rPr>
      </w:pPr>
      <w:r w:rsidRPr="00C62DF4">
        <w:rPr>
          <w:rFonts w:ascii="Times New Roman" w:hAnsi="Times New Roman"/>
          <w:b/>
          <w:bCs/>
          <w:snapToGrid/>
          <w:sz w:val="22"/>
          <w:szCs w:val="22"/>
        </w:rPr>
        <w:t>Standard 1:</w:t>
      </w:r>
      <w:r w:rsidRPr="00E3266D">
        <w:rPr>
          <w:rFonts w:ascii="Times New Roman" w:hAnsi="Times New Roman"/>
          <w:bCs/>
          <w:snapToGrid/>
          <w:sz w:val="22"/>
          <w:szCs w:val="22"/>
        </w:rPr>
        <w:t xml:space="preserve"> </w:t>
      </w:r>
      <w:r>
        <w:rPr>
          <w:rFonts w:ascii="Times New Roman" w:hAnsi="Times New Roman"/>
          <w:bCs/>
          <w:snapToGrid/>
          <w:sz w:val="22"/>
          <w:szCs w:val="22"/>
        </w:rPr>
        <w:tab/>
      </w:r>
      <w:r w:rsidRPr="00E3266D">
        <w:rPr>
          <w:rFonts w:ascii="Times New Roman" w:hAnsi="Times New Roman"/>
          <w:bCs/>
          <w:snapToGrid/>
          <w:sz w:val="22"/>
          <w:szCs w:val="22"/>
        </w:rPr>
        <w:t>Middle level teacher candidates understand and apply the major concepts, principles,</w:t>
      </w:r>
      <w:r>
        <w:rPr>
          <w:rFonts w:ascii="Times New Roman" w:hAnsi="Times New Roman"/>
          <w:bCs/>
          <w:snapToGrid/>
          <w:sz w:val="22"/>
          <w:szCs w:val="22"/>
        </w:rPr>
        <w:t xml:space="preserve"> </w:t>
      </w:r>
      <w:r w:rsidRPr="00E3266D">
        <w:rPr>
          <w:rFonts w:ascii="Times New Roman" w:hAnsi="Times New Roman"/>
          <w:bCs/>
          <w:snapToGrid/>
          <w:sz w:val="22"/>
          <w:szCs w:val="22"/>
        </w:rPr>
        <w:t>theories, and research related to young adolescent development that support student development</w:t>
      </w:r>
      <w:r>
        <w:rPr>
          <w:rFonts w:ascii="Times New Roman" w:hAnsi="Times New Roman"/>
          <w:bCs/>
          <w:snapToGrid/>
          <w:sz w:val="22"/>
          <w:szCs w:val="22"/>
        </w:rPr>
        <w:t xml:space="preserve"> </w:t>
      </w:r>
      <w:r w:rsidRPr="00E3266D">
        <w:rPr>
          <w:rFonts w:ascii="Times New Roman" w:hAnsi="Times New Roman"/>
          <w:bCs/>
          <w:snapToGrid/>
          <w:sz w:val="22"/>
          <w:szCs w:val="22"/>
        </w:rPr>
        <w:t>and learning.</w:t>
      </w:r>
    </w:p>
    <w:p w14:paraId="3B033B39" w14:textId="77777777" w:rsidR="00E0276B" w:rsidRPr="00E3266D" w:rsidRDefault="00E0276B" w:rsidP="00E0276B">
      <w:pPr>
        <w:widowControl/>
        <w:autoSpaceDE w:val="0"/>
        <w:autoSpaceDN w:val="0"/>
        <w:adjustRightInd w:val="0"/>
        <w:ind w:left="1440" w:hanging="1440"/>
        <w:rPr>
          <w:rFonts w:ascii="Times New Roman" w:hAnsi="Times New Roman"/>
          <w:bCs/>
          <w:snapToGrid/>
          <w:sz w:val="22"/>
          <w:szCs w:val="22"/>
        </w:rPr>
      </w:pPr>
      <w:r w:rsidRPr="00C62DF4">
        <w:rPr>
          <w:rFonts w:ascii="Times New Roman" w:hAnsi="Times New Roman"/>
          <w:b/>
          <w:bCs/>
          <w:snapToGrid/>
          <w:sz w:val="22"/>
          <w:szCs w:val="22"/>
        </w:rPr>
        <w:t>Standard 2:</w:t>
      </w:r>
      <w:r w:rsidRPr="00E3266D">
        <w:rPr>
          <w:rFonts w:ascii="Times New Roman" w:hAnsi="Times New Roman"/>
          <w:bCs/>
          <w:snapToGrid/>
          <w:sz w:val="22"/>
          <w:szCs w:val="22"/>
        </w:rPr>
        <w:t xml:space="preserve"> </w:t>
      </w:r>
      <w:r>
        <w:rPr>
          <w:rFonts w:ascii="Times New Roman" w:hAnsi="Times New Roman"/>
          <w:bCs/>
          <w:snapToGrid/>
          <w:sz w:val="22"/>
          <w:szCs w:val="22"/>
        </w:rPr>
        <w:tab/>
      </w:r>
      <w:r w:rsidRPr="00E3266D">
        <w:rPr>
          <w:rFonts w:ascii="Times New Roman" w:hAnsi="Times New Roman"/>
          <w:bCs/>
          <w:snapToGrid/>
          <w:sz w:val="22"/>
          <w:szCs w:val="22"/>
        </w:rPr>
        <w:t>Middle level teacher candidates understand and apply the philosophical foundations of</w:t>
      </w:r>
      <w:r>
        <w:rPr>
          <w:rFonts w:ascii="Times New Roman" w:hAnsi="Times New Roman"/>
          <w:bCs/>
          <w:snapToGrid/>
          <w:sz w:val="22"/>
          <w:szCs w:val="22"/>
        </w:rPr>
        <w:t xml:space="preserve"> </w:t>
      </w:r>
      <w:r w:rsidRPr="00E3266D">
        <w:rPr>
          <w:rFonts w:ascii="Times New Roman" w:hAnsi="Times New Roman"/>
          <w:bCs/>
          <w:snapToGrid/>
          <w:sz w:val="22"/>
          <w:szCs w:val="22"/>
        </w:rPr>
        <w:t>developmentally responsive middle level programs and schools and the organizational structures</w:t>
      </w:r>
      <w:r>
        <w:rPr>
          <w:rFonts w:ascii="Times New Roman" w:hAnsi="Times New Roman"/>
          <w:bCs/>
          <w:snapToGrid/>
          <w:sz w:val="22"/>
          <w:szCs w:val="22"/>
        </w:rPr>
        <w:t xml:space="preserve"> </w:t>
      </w:r>
      <w:r w:rsidRPr="00E3266D">
        <w:rPr>
          <w:rFonts w:ascii="Times New Roman" w:hAnsi="Times New Roman"/>
          <w:bCs/>
          <w:snapToGrid/>
          <w:sz w:val="22"/>
          <w:szCs w:val="22"/>
        </w:rPr>
        <w:t>that support young adolescent development.</w:t>
      </w:r>
    </w:p>
    <w:p w14:paraId="0603C144" w14:textId="77777777" w:rsidR="00E0276B" w:rsidRPr="00E3266D" w:rsidRDefault="00E0276B" w:rsidP="00E0276B">
      <w:pPr>
        <w:widowControl/>
        <w:autoSpaceDE w:val="0"/>
        <w:autoSpaceDN w:val="0"/>
        <w:adjustRightInd w:val="0"/>
        <w:ind w:left="1440" w:hanging="1440"/>
        <w:rPr>
          <w:rFonts w:ascii="Times New Roman" w:hAnsi="Times New Roman"/>
          <w:bCs/>
          <w:snapToGrid/>
          <w:sz w:val="22"/>
          <w:szCs w:val="22"/>
        </w:rPr>
      </w:pPr>
      <w:r w:rsidRPr="00C62DF4">
        <w:rPr>
          <w:rFonts w:ascii="Times New Roman" w:hAnsi="Times New Roman"/>
          <w:b/>
          <w:bCs/>
          <w:snapToGrid/>
          <w:sz w:val="22"/>
          <w:szCs w:val="22"/>
        </w:rPr>
        <w:t>Standard 3:</w:t>
      </w:r>
      <w:r w:rsidRPr="00E3266D">
        <w:rPr>
          <w:rFonts w:ascii="Times New Roman" w:hAnsi="Times New Roman"/>
          <w:bCs/>
          <w:snapToGrid/>
          <w:sz w:val="22"/>
          <w:szCs w:val="22"/>
        </w:rPr>
        <w:t xml:space="preserve"> </w:t>
      </w:r>
      <w:r>
        <w:rPr>
          <w:rFonts w:ascii="Times New Roman" w:hAnsi="Times New Roman"/>
          <w:bCs/>
          <w:snapToGrid/>
          <w:sz w:val="22"/>
          <w:szCs w:val="22"/>
        </w:rPr>
        <w:tab/>
      </w:r>
      <w:r w:rsidRPr="00E3266D">
        <w:rPr>
          <w:rFonts w:ascii="Times New Roman" w:hAnsi="Times New Roman"/>
          <w:bCs/>
          <w:snapToGrid/>
          <w:sz w:val="22"/>
          <w:szCs w:val="22"/>
        </w:rPr>
        <w:t>Middle level teacher candidates plan and teach interdisciplinary curriculum based on</w:t>
      </w:r>
      <w:r>
        <w:rPr>
          <w:rFonts w:ascii="Times New Roman" w:hAnsi="Times New Roman"/>
          <w:bCs/>
          <w:snapToGrid/>
          <w:sz w:val="22"/>
          <w:szCs w:val="22"/>
        </w:rPr>
        <w:t xml:space="preserve"> </w:t>
      </w:r>
      <w:r w:rsidRPr="00E3266D">
        <w:rPr>
          <w:rFonts w:ascii="Times New Roman" w:hAnsi="Times New Roman"/>
          <w:bCs/>
          <w:snapToGrid/>
          <w:sz w:val="22"/>
          <w:szCs w:val="22"/>
        </w:rPr>
        <w:t>core and elective/exploratory curricula that are relevant, challenging, and exploratory.</w:t>
      </w:r>
    </w:p>
    <w:p w14:paraId="591A1316" w14:textId="77777777" w:rsidR="00E0276B" w:rsidRPr="00E3266D" w:rsidRDefault="00E0276B" w:rsidP="00E0276B">
      <w:pPr>
        <w:widowControl/>
        <w:autoSpaceDE w:val="0"/>
        <w:autoSpaceDN w:val="0"/>
        <w:adjustRightInd w:val="0"/>
        <w:ind w:left="1440" w:hanging="1440"/>
        <w:rPr>
          <w:rFonts w:ascii="Times New Roman" w:hAnsi="Times New Roman"/>
          <w:bCs/>
          <w:snapToGrid/>
          <w:sz w:val="22"/>
          <w:szCs w:val="22"/>
        </w:rPr>
      </w:pPr>
      <w:r w:rsidRPr="00C62DF4">
        <w:rPr>
          <w:rFonts w:ascii="Times New Roman" w:hAnsi="Times New Roman"/>
          <w:b/>
          <w:bCs/>
          <w:snapToGrid/>
          <w:sz w:val="22"/>
          <w:szCs w:val="22"/>
        </w:rPr>
        <w:t>Standard 4:</w:t>
      </w:r>
      <w:r w:rsidRPr="00E3266D">
        <w:rPr>
          <w:rFonts w:ascii="Times New Roman" w:hAnsi="Times New Roman"/>
          <w:bCs/>
          <w:snapToGrid/>
          <w:sz w:val="22"/>
          <w:szCs w:val="22"/>
        </w:rPr>
        <w:t xml:space="preserve"> </w:t>
      </w:r>
      <w:r>
        <w:rPr>
          <w:rFonts w:ascii="Times New Roman" w:hAnsi="Times New Roman"/>
          <w:bCs/>
          <w:snapToGrid/>
          <w:sz w:val="22"/>
          <w:szCs w:val="22"/>
        </w:rPr>
        <w:tab/>
      </w:r>
      <w:r w:rsidRPr="00E3266D">
        <w:rPr>
          <w:rFonts w:ascii="Times New Roman" w:hAnsi="Times New Roman"/>
          <w:bCs/>
          <w:snapToGrid/>
          <w:sz w:val="22"/>
          <w:szCs w:val="22"/>
        </w:rPr>
        <w:t>Middle level teacher candidates understand and apply the major concepts, principles,</w:t>
      </w:r>
      <w:r>
        <w:rPr>
          <w:rFonts w:ascii="Times New Roman" w:hAnsi="Times New Roman"/>
          <w:bCs/>
          <w:snapToGrid/>
          <w:sz w:val="22"/>
          <w:szCs w:val="22"/>
        </w:rPr>
        <w:t xml:space="preserve"> </w:t>
      </w:r>
      <w:r w:rsidRPr="00E3266D">
        <w:rPr>
          <w:rFonts w:ascii="Times New Roman" w:hAnsi="Times New Roman"/>
          <w:bCs/>
          <w:snapToGrid/>
          <w:sz w:val="22"/>
          <w:szCs w:val="22"/>
        </w:rPr>
        <w:t>theories, and research unique to effective middle level instruction and assessment, and they employ</w:t>
      </w:r>
      <w:r>
        <w:rPr>
          <w:rFonts w:ascii="Times New Roman" w:hAnsi="Times New Roman"/>
          <w:bCs/>
          <w:snapToGrid/>
          <w:sz w:val="22"/>
          <w:szCs w:val="22"/>
        </w:rPr>
        <w:t xml:space="preserve"> </w:t>
      </w:r>
      <w:r w:rsidRPr="00E3266D">
        <w:rPr>
          <w:rFonts w:ascii="Times New Roman" w:hAnsi="Times New Roman"/>
          <w:bCs/>
          <w:snapToGrid/>
          <w:sz w:val="22"/>
          <w:szCs w:val="22"/>
        </w:rPr>
        <w:t>a variety of developmentally responsive strategies to meet the varying abilities and learning styles</w:t>
      </w:r>
      <w:r>
        <w:rPr>
          <w:rFonts w:ascii="Times New Roman" w:hAnsi="Times New Roman"/>
          <w:bCs/>
          <w:snapToGrid/>
          <w:sz w:val="22"/>
          <w:szCs w:val="22"/>
        </w:rPr>
        <w:t xml:space="preserve"> </w:t>
      </w:r>
      <w:r w:rsidRPr="00E3266D">
        <w:rPr>
          <w:rFonts w:ascii="Times New Roman" w:hAnsi="Times New Roman"/>
          <w:bCs/>
          <w:snapToGrid/>
          <w:sz w:val="22"/>
          <w:szCs w:val="22"/>
        </w:rPr>
        <w:t>of all young adolescents.</w:t>
      </w:r>
    </w:p>
    <w:p w14:paraId="585B1479" w14:textId="77777777" w:rsidR="00E0276B" w:rsidRDefault="00E0276B" w:rsidP="00E0276B">
      <w:pPr>
        <w:tabs>
          <w:tab w:val="left" w:pos="-1440"/>
        </w:tabs>
        <w:rPr>
          <w:rFonts w:ascii="Times New Roman" w:hAnsi="Times New Roman"/>
          <w:sz w:val="22"/>
        </w:rPr>
      </w:pPr>
    </w:p>
    <w:p w14:paraId="392D4BDC" w14:textId="77777777" w:rsidR="00E0276B" w:rsidRPr="00011050" w:rsidRDefault="00E0276B" w:rsidP="00E0276B">
      <w:pPr>
        <w:tabs>
          <w:tab w:val="left" w:pos="-1440"/>
        </w:tabs>
        <w:rPr>
          <w:rFonts w:ascii="Times New Roman" w:hAnsi="Times New Roman"/>
          <w:i/>
          <w:sz w:val="22"/>
        </w:rPr>
      </w:pPr>
      <w:r>
        <w:rPr>
          <w:rFonts w:ascii="Times New Roman" w:hAnsi="Times New Roman"/>
          <w:sz w:val="22"/>
        </w:rPr>
        <w:t>Catawba College’</w:t>
      </w:r>
      <w:r w:rsidRPr="00E80F4A">
        <w:rPr>
          <w:rFonts w:ascii="Times New Roman" w:hAnsi="Times New Roman"/>
          <w:sz w:val="22"/>
        </w:rPr>
        <w:t>s Middle School Educatio</w:t>
      </w:r>
      <w:r>
        <w:rPr>
          <w:rFonts w:ascii="Times New Roman" w:hAnsi="Times New Roman"/>
          <w:sz w:val="22"/>
        </w:rPr>
        <w:t>n program builds on the College’</w:t>
      </w:r>
      <w:r w:rsidRPr="00E80F4A">
        <w:rPr>
          <w:rFonts w:ascii="Times New Roman" w:hAnsi="Times New Roman"/>
          <w:sz w:val="22"/>
        </w:rPr>
        <w:t xml:space="preserve">s broad liberal arts program. Prospective </w:t>
      </w:r>
      <w:r w:rsidRPr="00E80F4A">
        <w:rPr>
          <w:rFonts w:ascii="Times New Roman" w:hAnsi="Times New Roman"/>
          <w:sz w:val="22"/>
        </w:rPr>
        <w:lastRenderedPageBreak/>
        <w:t>middle school teachers choose from four areas of concentration: language arts, mathematics, science, and social studies. They must</w:t>
      </w:r>
      <w:r>
        <w:rPr>
          <w:rFonts w:ascii="Times New Roman" w:hAnsi="Times New Roman"/>
          <w:sz w:val="22"/>
        </w:rPr>
        <w:t xml:space="preserve"> complete the prescribed course</w:t>
      </w:r>
      <w:r w:rsidRPr="00E80F4A">
        <w:rPr>
          <w:rFonts w:ascii="Times New Roman" w:hAnsi="Times New Roman"/>
          <w:sz w:val="22"/>
        </w:rPr>
        <w:t>work for one of these areas. They are provided a thorough program in curriculum development and teaching methodology. More specifically, the program strives to prepare teachers who can articulate the g</w:t>
      </w:r>
      <w:r>
        <w:rPr>
          <w:rFonts w:ascii="Times New Roman" w:hAnsi="Times New Roman"/>
          <w:sz w:val="22"/>
        </w:rPr>
        <w:t>oals of middle school education,</w:t>
      </w:r>
      <w:r w:rsidRPr="00E80F4A">
        <w:rPr>
          <w:rFonts w:ascii="Times New Roman" w:hAnsi="Times New Roman"/>
          <w:sz w:val="22"/>
        </w:rPr>
        <w:t xml:space="preserve"> provide</w:t>
      </w:r>
      <w:r>
        <w:rPr>
          <w:rFonts w:ascii="Times New Roman" w:hAnsi="Times New Roman"/>
          <w:sz w:val="22"/>
        </w:rPr>
        <w:t xml:space="preserve"> continuation of their students’ general education,</w:t>
      </w:r>
      <w:r w:rsidRPr="00E80F4A">
        <w:rPr>
          <w:rFonts w:ascii="Times New Roman" w:hAnsi="Times New Roman"/>
          <w:sz w:val="22"/>
        </w:rPr>
        <w:t xml:space="preserve"> provide opportunities for exploration of inte</w:t>
      </w:r>
      <w:r>
        <w:rPr>
          <w:rFonts w:ascii="Times New Roman" w:hAnsi="Times New Roman"/>
          <w:sz w:val="22"/>
        </w:rPr>
        <w:t>rests, attend to their students’ personal development,</w:t>
      </w:r>
      <w:r w:rsidRPr="00E80F4A">
        <w:rPr>
          <w:rFonts w:ascii="Times New Roman" w:hAnsi="Times New Roman"/>
          <w:sz w:val="22"/>
        </w:rPr>
        <w:t xml:space="preserve"> individualize instructio</w:t>
      </w:r>
      <w:r>
        <w:rPr>
          <w:rFonts w:ascii="Times New Roman" w:hAnsi="Times New Roman"/>
          <w:sz w:val="22"/>
        </w:rPr>
        <w:t>n,</w:t>
      </w:r>
      <w:r w:rsidRPr="00E80F4A">
        <w:rPr>
          <w:rFonts w:ascii="Times New Roman" w:hAnsi="Times New Roman"/>
          <w:sz w:val="22"/>
        </w:rPr>
        <w:t xml:space="preserve"> and create a flexible curriculum. </w:t>
      </w:r>
      <w:r w:rsidRPr="00011050">
        <w:rPr>
          <w:rFonts w:ascii="Times New Roman" w:hAnsi="Times New Roman"/>
          <w:i/>
          <w:sz w:val="22"/>
        </w:rPr>
        <w:t xml:space="preserve">Specific details related to </w:t>
      </w:r>
      <w:r>
        <w:rPr>
          <w:rFonts w:ascii="Times New Roman" w:hAnsi="Times New Roman"/>
          <w:i/>
          <w:sz w:val="22"/>
        </w:rPr>
        <w:t>the</w:t>
      </w:r>
      <w:r w:rsidRPr="00011050">
        <w:rPr>
          <w:rFonts w:ascii="Times New Roman" w:hAnsi="Times New Roman"/>
          <w:i/>
          <w:sz w:val="22"/>
        </w:rPr>
        <w:t xml:space="preserve"> standards </w:t>
      </w:r>
      <w:r>
        <w:rPr>
          <w:rFonts w:ascii="Times New Roman" w:hAnsi="Times New Roman"/>
          <w:i/>
          <w:sz w:val="22"/>
        </w:rPr>
        <w:t xml:space="preserve">for each program area </w:t>
      </w:r>
      <w:r w:rsidRPr="00011050">
        <w:rPr>
          <w:rFonts w:ascii="Times New Roman" w:hAnsi="Times New Roman"/>
          <w:i/>
          <w:sz w:val="22"/>
        </w:rPr>
        <w:t xml:space="preserve">may be found in appropriate syllabi of courses required in the </w:t>
      </w:r>
      <w:r>
        <w:rPr>
          <w:rFonts w:ascii="Times New Roman" w:hAnsi="Times New Roman"/>
          <w:i/>
          <w:sz w:val="22"/>
        </w:rPr>
        <w:t>program</w:t>
      </w:r>
      <w:r w:rsidRPr="00011050">
        <w:rPr>
          <w:rFonts w:ascii="Times New Roman" w:hAnsi="Times New Roman"/>
          <w:i/>
          <w:sz w:val="22"/>
        </w:rPr>
        <w:t>.</w:t>
      </w:r>
    </w:p>
    <w:p w14:paraId="19C411F6" w14:textId="77777777" w:rsidR="00E0276B" w:rsidRPr="00B05996" w:rsidRDefault="00E0276B" w:rsidP="00E0276B">
      <w:pPr>
        <w:tabs>
          <w:tab w:val="left" w:pos="-1440"/>
        </w:tabs>
        <w:rPr>
          <w:rFonts w:ascii="Times New Roman" w:hAnsi="Times New Roman"/>
          <w:i/>
          <w:sz w:val="14"/>
          <w:highlight w:val="yellow"/>
        </w:rPr>
      </w:pPr>
    </w:p>
    <w:p w14:paraId="11F1D872" w14:textId="77777777" w:rsidR="00E0276B" w:rsidRPr="008D0341" w:rsidRDefault="00E0276B" w:rsidP="00E0276B">
      <w:pPr>
        <w:jc w:val="center"/>
        <w:rPr>
          <w:rFonts w:ascii="Times New Roman" w:hAnsi="Times New Roman"/>
          <w:b/>
          <w:i/>
        </w:rPr>
      </w:pPr>
      <w:r w:rsidRPr="008D0341">
        <w:rPr>
          <w:rFonts w:ascii="Times New Roman" w:hAnsi="Times New Roman"/>
          <w:b/>
          <w:i/>
        </w:rPr>
        <w:t>SCIENCE EDUCATION STANDARDS</w:t>
      </w:r>
    </w:p>
    <w:p w14:paraId="06094B3C" w14:textId="77777777" w:rsidR="00E0276B" w:rsidRPr="00B05996" w:rsidRDefault="00E0276B" w:rsidP="00E0276B">
      <w:pPr>
        <w:autoSpaceDE w:val="0"/>
        <w:autoSpaceDN w:val="0"/>
        <w:adjustRightInd w:val="0"/>
        <w:rPr>
          <w:rFonts w:ascii="Times New Roman" w:hAnsi="Times New Roman"/>
          <w:sz w:val="12"/>
          <w:highlight w:val="yellow"/>
        </w:rPr>
      </w:pPr>
    </w:p>
    <w:p w14:paraId="2D97EAA8" w14:textId="77777777" w:rsidR="00E0276B" w:rsidRPr="00413F66" w:rsidRDefault="00E0276B" w:rsidP="00E0276B">
      <w:pPr>
        <w:autoSpaceDE w:val="0"/>
        <w:autoSpaceDN w:val="0"/>
        <w:adjustRightInd w:val="0"/>
        <w:rPr>
          <w:rFonts w:ascii="Times New Roman" w:hAnsi="Times New Roman"/>
          <w:sz w:val="22"/>
        </w:rPr>
      </w:pPr>
      <w:r w:rsidRPr="00413F66">
        <w:rPr>
          <w:rFonts w:ascii="Times New Roman" w:hAnsi="Times New Roman"/>
          <w:sz w:val="22"/>
        </w:rPr>
        <w:t xml:space="preserve">Prospective teachers who successfully complete the licensure programs in </w:t>
      </w:r>
      <w:r>
        <w:rPr>
          <w:rFonts w:ascii="Times New Roman" w:hAnsi="Times New Roman"/>
          <w:sz w:val="22"/>
        </w:rPr>
        <w:t>Middle Grades Science</w:t>
      </w:r>
      <w:r w:rsidRPr="00413F66">
        <w:rPr>
          <w:rFonts w:ascii="Times New Roman" w:hAnsi="Times New Roman"/>
          <w:sz w:val="22"/>
        </w:rPr>
        <w:t xml:space="preserve"> will be able to demonstrate the following </w:t>
      </w:r>
      <w:r>
        <w:rPr>
          <w:rFonts w:ascii="Times New Roman" w:hAnsi="Times New Roman"/>
          <w:sz w:val="22"/>
        </w:rPr>
        <w:t>North Carolina Teacher Education Specialty Area Standards</w:t>
      </w:r>
      <w:r w:rsidRPr="00413F66">
        <w:rPr>
          <w:rFonts w:ascii="Times New Roman" w:hAnsi="Times New Roman"/>
          <w:sz w:val="22"/>
        </w:rPr>
        <w:t>:</w:t>
      </w:r>
    </w:p>
    <w:p w14:paraId="3811E8CD" w14:textId="77777777" w:rsidR="00E0276B" w:rsidRPr="00413F66" w:rsidRDefault="00E0276B" w:rsidP="00E0276B">
      <w:pPr>
        <w:autoSpaceDE w:val="0"/>
        <w:autoSpaceDN w:val="0"/>
        <w:adjustRightInd w:val="0"/>
        <w:rPr>
          <w:rFonts w:ascii="Times New Roman" w:hAnsi="Times New Roman"/>
          <w:sz w:val="22"/>
        </w:rPr>
      </w:pPr>
    </w:p>
    <w:p w14:paraId="221CDC0A" w14:textId="77777777" w:rsidR="00E0276B" w:rsidRPr="009A5172" w:rsidRDefault="00E0276B" w:rsidP="00E0276B">
      <w:pPr>
        <w:widowControl/>
        <w:autoSpaceDE w:val="0"/>
        <w:autoSpaceDN w:val="0"/>
        <w:adjustRightInd w:val="0"/>
        <w:rPr>
          <w:rFonts w:ascii="Times New Roman" w:hAnsi="Times New Roman"/>
          <w:bCs/>
          <w:snapToGrid/>
          <w:sz w:val="22"/>
          <w:szCs w:val="22"/>
        </w:rPr>
      </w:pPr>
      <w:r w:rsidRPr="00413F66">
        <w:rPr>
          <w:rFonts w:ascii="Times New Roman" w:hAnsi="Times New Roman"/>
          <w:b/>
          <w:bCs/>
          <w:snapToGrid/>
          <w:sz w:val="22"/>
          <w:szCs w:val="22"/>
        </w:rPr>
        <w:t xml:space="preserve">Standard </w:t>
      </w:r>
      <w:proofErr w:type="gramStart"/>
      <w:r w:rsidRPr="00413F66">
        <w:rPr>
          <w:rFonts w:ascii="Times New Roman" w:hAnsi="Times New Roman"/>
          <w:b/>
          <w:bCs/>
          <w:snapToGrid/>
          <w:sz w:val="22"/>
          <w:szCs w:val="22"/>
        </w:rPr>
        <w:t>1:</w:t>
      </w:r>
      <w:r>
        <w:rPr>
          <w:rFonts w:ascii="Times New Roman" w:hAnsi="Times New Roman"/>
          <w:b/>
          <w:bCs/>
          <w:snapToGrid/>
          <w:sz w:val="22"/>
          <w:szCs w:val="22"/>
        </w:rPr>
        <w:t>.</w:t>
      </w:r>
      <w:proofErr w:type="gramEnd"/>
      <w:r>
        <w:rPr>
          <w:rFonts w:ascii="Times New Roman" w:hAnsi="Times New Roman"/>
          <w:b/>
          <w:bCs/>
          <w:snapToGrid/>
          <w:sz w:val="22"/>
          <w:szCs w:val="22"/>
        </w:rPr>
        <w:t xml:space="preserve"> </w:t>
      </w:r>
      <w:r>
        <w:rPr>
          <w:rFonts w:ascii="Times New Roman" w:hAnsi="Times New Roman"/>
          <w:b/>
          <w:bCs/>
          <w:snapToGrid/>
          <w:sz w:val="22"/>
          <w:szCs w:val="22"/>
        </w:rPr>
        <w:tab/>
      </w:r>
      <w:r w:rsidRPr="009A5172">
        <w:rPr>
          <w:rFonts w:ascii="Times New Roman" w:hAnsi="Times New Roman"/>
          <w:bCs/>
          <w:snapToGrid/>
          <w:sz w:val="22"/>
          <w:szCs w:val="22"/>
        </w:rPr>
        <w:t>Science teacher candidates understand safety and liability concerns in science and</w:t>
      </w:r>
    </w:p>
    <w:p w14:paraId="48321DC2" w14:textId="77777777" w:rsidR="00E0276B" w:rsidRPr="009A5172" w:rsidRDefault="00E0276B" w:rsidP="00E0276B">
      <w:pPr>
        <w:widowControl/>
        <w:autoSpaceDE w:val="0"/>
        <w:autoSpaceDN w:val="0"/>
        <w:adjustRightInd w:val="0"/>
        <w:ind w:left="1440"/>
        <w:rPr>
          <w:rFonts w:ascii="Times New Roman" w:hAnsi="Times New Roman"/>
          <w:bCs/>
          <w:snapToGrid/>
          <w:sz w:val="22"/>
          <w:szCs w:val="22"/>
        </w:rPr>
      </w:pPr>
      <w:r w:rsidRPr="009A5172">
        <w:rPr>
          <w:rFonts w:ascii="Times New Roman" w:hAnsi="Times New Roman"/>
          <w:bCs/>
          <w:snapToGrid/>
          <w:sz w:val="22"/>
          <w:szCs w:val="22"/>
        </w:rPr>
        <w:t>advocate for the provision and use of appropriate safety materials and enforcement practices in the classroom, laboratory, and field.</w:t>
      </w:r>
    </w:p>
    <w:p w14:paraId="45AC892C" w14:textId="77777777" w:rsidR="00E0276B" w:rsidRPr="00010B95" w:rsidRDefault="00E0276B" w:rsidP="00E0276B">
      <w:pPr>
        <w:ind w:left="1440" w:hanging="1440"/>
        <w:rPr>
          <w:rFonts w:ascii="Times New Roman" w:hAnsi="Times New Roman"/>
          <w:bCs/>
          <w:snapToGrid/>
          <w:sz w:val="22"/>
          <w:szCs w:val="22"/>
        </w:rPr>
      </w:pPr>
    </w:p>
    <w:p w14:paraId="071733D4" w14:textId="77777777" w:rsidR="00E0276B" w:rsidRPr="009A5172" w:rsidRDefault="00E0276B" w:rsidP="00E0276B">
      <w:pPr>
        <w:widowControl/>
        <w:autoSpaceDE w:val="0"/>
        <w:autoSpaceDN w:val="0"/>
        <w:adjustRightInd w:val="0"/>
        <w:ind w:left="1440" w:hanging="1440"/>
        <w:rPr>
          <w:rFonts w:ascii="Times New Roman" w:hAnsi="Times New Roman"/>
          <w:bCs/>
          <w:snapToGrid/>
          <w:sz w:val="22"/>
          <w:szCs w:val="22"/>
        </w:rPr>
      </w:pPr>
      <w:r>
        <w:rPr>
          <w:rFonts w:ascii="Times New Roman" w:hAnsi="Times New Roman"/>
          <w:b/>
          <w:bCs/>
          <w:snapToGrid/>
          <w:sz w:val="22"/>
          <w:szCs w:val="22"/>
        </w:rPr>
        <w:t>Standard 2:</w:t>
      </w:r>
      <w:r>
        <w:rPr>
          <w:rFonts w:ascii="Times New Roman" w:hAnsi="Times New Roman"/>
          <w:b/>
          <w:bCs/>
          <w:snapToGrid/>
          <w:sz w:val="22"/>
          <w:szCs w:val="22"/>
        </w:rPr>
        <w:tab/>
      </w:r>
      <w:r w:rsidRPr="009A5172">
        <w:rPr>
          <w:rFonts w:ascii="Times New Roman" w:hAnsi="Times New Roman"/>
          <w:bCs/>
          <w:snapToGrid/>
          <w:sz w:val="22"/>
          <w:szCs w:val="22"/>
        </w:rPr>
        <w:t xml:space="preserve">Science teacher candidates understand and </w:t>
      </w:r>
      <w:proofErr w:type="gramStart"/>
      <w:r w:rsidRPr="009A5172">
        <w:rPr>
          <w:rFonts w:ascii="Times New Roman" w:hAnsi="Times New Roman"/>
          <w:bCs/>
          <w:snapToGrid/>
          <w:sz w:val="22"/>
          <w:szCs w:val="22"/>
        </w:rPr>
        <w:t>are able to</w:t>
      </w:r>
      <w:proofErr w:type="gramEnd"/>
      <w:r w:rsidRPr="009A5172">
        <w:rPr>
          <w:rFonts w:ascii="Times New Roman" w:hAnsi="Times New Roman"/>
          <w:bCs/>
          <w:snapToGrid/>
          <w:sz w:val="22"/>
          <w:szCs w:val="22"/>
        </w:rPr>
        <w:t xml:space="preserve"> use the unifying concepts of</w:t>
      </w:r>
    </w:p>
    <w:p w14:paraId="202C1380" w14:textId="77777777" w:rsidR="00E0276B" w:rsidRDefault="00E0276B" w:rsidP="00E0276B">
      <w:pPr>
        <w:widowControl/>
        <w:autoSpaceDE w:val="0"/>
        <w:autoSpaceDN w:val="0"/>
        <w:adjustRightInd w:val="0"/>
        <w:ind w:left="1440"/>
        <w:rPr>
          <w:rFonts w:ascii="Times New Roman" w:hAnsi="Times New Roman"/>
          <w:bCs/>
          <w:snapToGrid/>
          <w:sz w:val="22"/>
          <w:szCs w:val="22"/>
        </w:rPr>
      </w:pPr>
      <w:r w:rsidRPr="009A5172">
        <w:rPr>
          <w:rFonts w:ascii="Times New Roman" w:hAnsi="Times New Roman"/>
          <w:bCs/>
          <w:snapToGrid/>
          <w:sz w:val="22"/>
          <w:szCs w:val="22"/>
        </w:rPr>
        <w:t>science in their instruction.</w:t>
      </w:r>
    </w:p>
    <w:p w14:paraId="55F4D3EA" w14:textId="77777777" w:rsidR="00E0276B" w:rsidRPr="009A5172" w:rsidRDefault="00E0276B" w:rsidP="00E0276B">
      <w:pPr>
        <w:widowControl/>
        <w:autoSpaceDE w:val="0"/>
        <w:autoSpaceDN w:val="0"/>
        <w:adjustRightInd w:val="0"/>
        <w:ind w:left="1440"/>
        <w:rPr>
          <w:rFonts w:ascii="Times New Roman" w:hAnsi="Times New Roman"/>
          <w:bCs/>
          <w:snapToGrid/>
          <w:sz w:val="22"/>
          <w:szCs w:val="22"/>
        </w:rPr>
      </w:pPr>
    </w:p>
    <w:p w14:paraId="2C729D9D" w14:textId="77777777" w:rsidR="00E0276B" w:rsidRPr="00010B95" w:rsidRDefault="00E0276B" w:rsidP="00E0276B">
      <w:pPr>
        <w:widowControl/>
        <w:autoSpaceDE w:val="0"/>
        <w:autoSpaceDN w:val="0"/>
        <w:adjustRightInd w:val="0"/>
        <w:ind w:left="1440" w:hanging="1440"/>
        <w:rPr>
          <w:rFonts w:ascii="Times New Roman" w:hAnsi="Times New Roman"/>
          <w:bCs/>
          <w:snapToGrid/>
          <w:sz w:val="22"/>
          <w:szCs w:val="22"/>
        </w:rPr>
      </w:pPr>
      <w:r w:rsidRPr="00C62DF4">
        <w:rPr>
          <w:rFonts w:ascii="Times New Roman" w:hAnsi="Times New Roman"/>
          <w:b/>
          <w:bCs/>
          <w:snapToGrid/>
          <w:sz w:val="22"/>
          <w:szCs w:val="22"/>
        </w:rPr>
        <w:t>Standard 3</w:t>
      </w:r>
      <w:r>
        <w:rPr>
          <w:rFonts w:ascii="Times New Roman" w:hAnsi="Times New Roman"/>
          <w:b/>
          <w:bCs/>
          <w:snapToGrid/>
          <w:sz w:val="22"/>
          <w:szCs w:val="22"/>
        </w:rPr>
        <w:t>:</w:t>
      </w:r>
      <w:r w:rsidRPr="00010B95">
        <w:rPr>
          <w:rFonts w:ascii="Times New Roman" w:hAnsi="Times New Roman"/>
          <w:bCs/>
          <w:snapToGrid/>
          <w:sz w:val="22"/>
          <w:szCs w:val="22"/>
        </w:rPr>
        <w:t xml:space="preserve"> </w:t>
      </w:r>
      <w:r>
        <w:rPr>
          <w:rFonts w:ascii="Times New Roman" w:hAnsi="Times New Roman"/>
          <w:bCs/>
          <w:snapToGrid/>
          <w:sz w:val="22"/>
          <w:szCs w:val="22"/>
        </w:rPr>
        <w:tab/>
      </w:r>
      <w:r w:rsidRPr="009A5172">
        <w:rPr>
          <w:rFonts w:ascii="Times New Roman" w:hAnsi="Times New Roman"/>
          <w:bCs/>
          <w:snapToGrid/>
          <w:sz w:val="22"/>
          <w:szCs w:val="22"/>
        </w:rPr>
        <w:t>Science teacher candidates</w:t>
      </w:r>
      <w:r>
        <w:rPr>
          <w:rFonts w:ascii="Times New Roman" w:hAnsi="Times New Roman"/>
          <w:b/>
          <w:bCs/>
          <w:snapToGrid/>
          <w:sz w:val="22"/>
          <w:szCs w:val="22"/>
        </w:rPr>
        <w:t xml:space="preserve"> </w:t>
      </w:r>
      <w:r w:rsidRPr="00010B95">
        <w:rPr>
          <w:rFonts w:ascii="Times New Roman" w:hAnsi="Times New Roman"/>
          <w:bCs/>
          <w:snapToGrid/>
          <w:sz w:val="22"/>
          <w:szCs w:val="22"/>
        </w:rPr>
        <w:t>demonstrate an understanding of the nature of science, the historical development of scientific thought, the process of scientific inquiry, and the reciprocal relationship between science and society.</w:t>
      </w:r>
    </w:p>
    <w:p w14:paraId="44154F33" w14:textId="77777777" w:rsidR="00E0276B" w:rsidRPr="00010B95" w:rsidRDefault="00E0276B" w:rsidP="00E0276B">
      <w:pPr>
        <w:tabs>
          <w:tab w:val="left" w:pos="-1440"/>
        </w:tabs>
        <w:ind w:left="1440" w:hanging="1440"/>
        <w:rPr>
          <w:rFonts w:ascii="Times New Roman" w:hAnsi="Times New Roman"/>
          <w:bCs/>
          <w:snapToGrid/>
          <w:sz w:val="22"/>
          <w:szCs w:val="22"/>
        </w:rPr>
      </w:pPr>
    </w:p>
    <w:p w14:paraId="008C3617" w14:textId="77777777" w:rsidR="00E0276B" w:rsidRPr="00010B95" w:rsidRDefault="00E0276B" w:rsidP="00E0276B">
      <w:pPr>
        <w:widowControl/>
        <w:autoSpaceDE w:val="0"/>
        <w:autoSpaceDN w:val="0"/>
        <w:adjustRightInd w:val="0"/>
        <w:ind w:left="1440" w:hanging="1440"/>
        <w:rPr>
          <w:rFonts w:ascii="Times New Roman" w:hAnsi="Times New Roman"/>
          <w:bCs/>
          <w:snapToGrid/>
          <w:sz w:val="22"/>
          <w:szCs w:val="22"/>
        </w:rPr>
      </w:pPr>
      <w:r w:rsidRPr="00C62DF4">
        <w:rPr>
          <w:rFonts w:ascii="Times New Roman" w:hAnsi="Times New Roman"/>
          <w:b/>
          <w:bCs/>
          <w:snapToGrid/>
          <w:sz w:val="22"/>
          <w:szCs w:val="22"/>
        </w:rPr>
        <w:t>Standard 4</w:t>
      </w:r>
      <w:r>
        <w:rPr>
          <w:rFonts w:ascii="Times New Roman" w:hAnsi="Times New Roman"/>
          <w:b/>
          <w:bCs/>
          <w:snapToGrid/>
          <w:sz w:val="22"/>
          <w:szCs w:val="22"/>
        </w:rPr>
        <w:t>:</w:t>
      </w:r>
      <w:r w:rsidRPr="00010B95">
        <w:rPr>
          <w:rFonts w:ascii="Times New Roman" w:hAnsi="Times New Roman"/>
          <w:bCs/>
          <w:snapToGrid/>
          <w:sz w:val="22"/>
          <w:szCs w:val="22"/>
        </w:rPr>
        <w:t xml:space="preserve"> </w:t>
      </w:r>
      <w:r>
        <w:rPr>
          <w:rFonts w:ascii="Times New Roman" w:hAnsi="Times New Roman"/>
          <w:bCs/>
          <w:snapToGrid/>
          <w:sz w:val="22"/>
          <w:szCs w:val="22"/>
        </w:rPr>
        <w:tab/>
      </w:r>
      <w:r w:rsidRPr="009A5172">
        <w:rPr>
          <w:rFonts w:ascii="Times New Roman" w:hAnsi="Times New Roman"/>
          <w:bCs/>
          <w:snapToGrid/>
          <w:sz w:val="22"/>
          <w:szCs w:val="22"/>
        </w:rPr>
        <w:t>Science teacher candidates</w:t>
      </w:r>
      <w:r>
        <w:rPr>
          <w:rFonts w:ascii="Times New Roman" w:hAnsi="Times New Roman"/>
          <w:b/>
          <w:bCs/>
          <w:snapToGrid/>
          <w:sz w:val="22"/>
          <w:szCs w:val="22"/>
        </w:rPr>
        <w:t xml:space="preserve"> </w:t>
      </w:r>
      <w:r w:rsidRPr="00010B95">
        <w:rPr>
          <w:rFonts w:ascii="Times New Roman" w:hAnsi="Times New Roman"/>
          <w:bCs/>
          <w:snapToGrid/>
          <w:sz w:val="22"/>
          <w:szCs w:val="22"/>
        </w:rPr>
        <w:t xml:space="preserve">understand and </w:t>
      </w:r>
      <w:proofErr w:type="gramStart"/>
      <w:r w:rsidRPr="00010B95">
        <w:rPr>
          <w:rFonts w:ascii="Times New Roman" w:hAnsi="Times New Roman"/>
          <w:bCs/>
          <w:snapToGrid/>
          <w:sz w:val="22"/>
          <w:szCs w:val="22"/>
        </w:rPr>
        <w:t>are able to</w:t>
      </w:r>
      <w:proofErr w:type="gramEnd"/>
      <w:r w:rsidRPr="00010B95">
        <w:rPr>
          <w:rFonts w:ascii="Times New Roman" w:hAnsi="Times New Roman"/>
          <w:bCs/>
          <w:snapToGrid/>
          <w:sz w:val="22"/>
          <w:szCs w:val="22"/>
        </w:rPr>
        <w:t xml:space="preserve"> apply scientific skills and math concepts, using appropriate equipment and tools.</w:t>
      </w:r>
    </w:p>
    <w:p w14:paraId="1E03CCAD" w14:textId="77777777" w:rsidR="00E0276B" w:rsidRPr="00010B95" w:rsidRDefault="00E0276B" w:rsidP="00E0276B">
      <w:pPr>
        <w:tabs>
          <w:tab w:val="left" w:pos="-1440"/>
        </w:tabs>
        <w:ind w:left="1440" w:hanging="1440"/>
        <w:rPr>
          <w:rFonts w:ascii="Times New Roman" w:hAnsi="Times New Roman"/>
          <w:bCs/>
          <w:snapToGrid/>
          <w:sz w:val="22"/>
          <w:szCs w:val="22"/>
        </w:rPr>
      </w:pPr>
    </w:p>
    <w:p w14:paraId="12CFC4CB" w14:textId="77777777" w:rsidR="00E0276B" w:rsidRPr="00010B95" w:rsidRDefault="00E0276B" w:rsidP="00E0276B">
      <w:pPr>
        <w:widowControl/>
        <w:autoSpaceDE w:val="0"/>
        <w:autoSpaceDN w:val="0"/>
        <w:adjustRightInd w:val="0"/>
        <w:ind w:left="1440" w:hanging="1440"/>
        <w:rPr>
          <w:rFonts w:ascii="Times New Roman" w:hAnsi="Times New Roman"/>
          <w:bCs/>
          <w:snapToGrid/>
          <w:sz w:val="22"/>
          <w:szCs w:val="22"/>
        </w:rPr>
      </w:pPr>
      <w:r w:rsidRPr="00C62DF4">
        <w:rPr>
          <w:rFonts w:ascii="Times New Roman" w:hAnsi="Times New Roman"/>
          <w:b/>
          <w:bCs/>
          <w:snapToGrid/>
          <w:sz w:val="22"/>
          <w:szCs w:val="22"/>
        </w:rPr>
        <w:t>Standard 5</w:t>
      </w:r>
      <w:r>
        <w:rPr>
          <w:rFonts w:ascii="Times New Roman" w:hAnsi="Times New Roman"/>
          <w:b/>
          <w:bCs/>
          <w:snapToGrid/>
          <w:sz w:val="22"/>
          <w:szCs w:val="22"/>
        </w:rPr>
        <w:t>:</w:t>
      </w:r>
      <w:r>
        <w:rPr>
          <w:rFonts w:ascii="Times New Roman" w:hAnsi="Times New Roman"/>
          <w:bCs/>
          <w:snapToGrid/>
          <w:sz w:val="22"/>
          <w:szCs w:val="22"/>
        </w:rPr>
        <w:tab/>
      </w:r>
      <w:r w:rsidRPr="009A5172">
        <w:rPr>
          <w:rFonts w:ascii="Times New Roman" w:hAnsi="Times New Roman"/>
          <w:bCs/>
          <w:snapToGrid/>
          <w:sz w:val="22"/>
          <w:szCs w:val="22"/>
        </w:rPr>
        <w:t>Science teacher candidates</w:t>
      </w:r>
      <w:r>
        <w:rPr>
          <w:rFonts w:ascii="Times New Roman" w:hAnsi="Times New Roman"/>
          <w:b/>
          <w:bCs/>
          <w:snapToGrid/>
          <w:sz w:val="22"/>
          <w:szCs w:val="22"/>
        </w:rPr>
        <w:t xml:space="preserve"> </w:t>
      </w:r>
      <w:r w:rsidRPr="00010B95">
        <w:rPr>
          <w:rFonts w:ascii="Times New Roman" w:hAnsi="Times New Roman"/>
          <w:bCs/>
          <w:snapToGrid/>
          <w:sz w:val="22"/>
          <w:szCs w:val="22"/>
        </w:rPr>
        <w:t>plan and implement lessons that engage students in the process of hands-on, minds-on scientific inquiry.</w:t>
      </w:r>
    </w:p>
    <w:p w14:paraId="16A3C18C" w14:textId="77777777" w:rsidR="00BE7C3F" w:rsidRDefault="00E0276B" w:rsidP="00BE7C3F">
      <w:pPr>
        <w:tabs>
          <w:tab w:val="right" w:pos="10530"/>
        </w:tabs>
        <w:spacing w:line="360" w:lineRule="auto"/>
        <w:rPr>
          <w:rFonts w:ascii="Times New Roman" w:hAnsi="Times New Roman"/>
          <w:snapToGrid/>
          <w:sz w:val="18"/>
          <w:szCs w:val="18"/>
        </w:rPr>
      </w:pPr>
      <w:r w:rsidRPr="00941804">
        <w:rPr>
          <w:rFonts w:ascii="Times New Roman" w:hAnsi="Times New Roman"/>
          <w:b/>
          <w:sz w:val="14"/>
          <w:szCs w:val="18"/>
        </w:rPr>
        <w:br w:type="page"/>
      </w:r>
      <w:r w:rsidR="00BE7C3F">
        <w:rPr>
          <w:rFonts w:ascii="Times New Roman" w:hAnsi="Times New Roman"/>
          <w:b/>
          <w:sz w:val="18"/>
          <w:szCs w:val="18"/>
        </w:rPr>
        <w:lastRenderedPageBreak/>
        <w:t>Student</w:t>
      </w:r>
      <w:r w:rsidR="00BE7C3F">
        <w:rPr>
          <w:rFonts w:ascii="Times New Roman" w:hAnsi="Times New Roman"/>
          <w:sz w:val="18"/>
          <w:szCs w:val="18"/>
        </w:rPr>
        <w:t xml:space="preserve"> _________________________________ </w:t>
      </w:r>
      <w:r w:rsidR="00BE7C3F">
        <w:rPr>
          <w:rFonts w:ascii="Times New Roman" w:hAnsi="Times New Roman"/>
          <w:b/>
          <w:sz w:val="18"/>
          <w:szCs w:val="18"/>
        </w:rPr>
        <w:t>Advisor</w:t>
      </w:r>
      <w:r w:rsidR="00BE7C3F">
        <w:rPr>
          <w:rFonts w:ascii="Times New Roman" w:hAnsi="Times New Roman"/>
          <w:sz w:val="18"/>
          <w:szCs w:val="18"/>
        </w:rPr>
        <w:t xml:space="preserve"> _______________________________</w:t>
      </w:r>
      <w:r w:rsidR="00BE7C3F">
        <w:rPr>
          <w:rFonts w:ascii="Times New Roman" w:hAnsi="Times New Roman"/>
          <w:sz w:val="18"/>
          <w:szCs w:val="18"/>
        </w:rPr>
        <w:tab/>
      </w:r>
      <w:r w:rsidR="00BE7C3F">
        <w:rPr>
          <w:rFonts w:ascii="Times New Roman" w:hAnsi="Times New Roman"/>
          <w:b/>
          <w:sz w:val="18"/>
          <w:szCs w:val="18"/>
        </w:rPr>
        <w:t>Middle School Social Studies</w:t>
      </w:r>
    </w:p>
    <w:tbl>
      <w:tblPr>
        <w:tblW w:w="1019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66"/>
        <w:gridCol w:w="440"/>
        <w:gridCol w:w="390"/>
      </w:tblGrid>
      <w:tr w:rsidR="009717D4" w14:paraId="6192C65C" w14:textId="77777777" w:rsidTr="009717D4">
        <w:trPr>
          <w:trHeight w:val="458"/>
          <w:jc w:val="center"/>
        </w:trPr>
        <w:tc>
          <w:tcPr>
            <w:tcW w:w="9366" w:type="dxa"/>
            <w:vMerge w:val="restart"/>
            <w:tcBorders>
              <w:top w:val="single" w:sz="4" w:space="0" w:color="000000"/>
              <w:left w:val="single" w:sz="4" w:space="0" w:color="000000"/>
              <w:bottom w:val="single" w:sz="4" w:space="0" w:color="000000"/>
              <w:right w:val="single" w:sz="4" w:space="0" w:color="000000"/>
            </w:tcBorders>
            <w:vAlign w:val="center"/>
            <w:hideMark/>
          </w:tcPr>
          <w:p w14:paraId="2344C531" w14:textId="77777777" w:rsidR="009717D4" w:rsidRDefault="009717D4" w:rsidP="005E2DDE">
            <w:pPr>
              <w:tabs>
                <w:tab w:val="right" w:pos="9360"/>
              </w:tabs>
              <w:jc w:val="center"/>
              <w:rPr>
                <w:rFonts w:ascii="Times New Roman" w:hAnsi="Times New Roman"/>
                <w:b/>
                <w:sz w:val="18"/>
                <w:szCs w:val="18"/>
              </w:rPr>
            </w:pPr>
            <w:r>
              <w:rPr>
                <w:rFonts w:ascii="Times New Roman" w:hAnsi="Times New Roman"/>
                <w:b/>
              </w:rPr>
              <w:t>GENERAL EDUCATION REQUIREMENTS</w:t>
            </w:r>
          </w:p>
        </w:tc>
        <w:tc>
          <w:tcPr>
            <w:tcW w:w="830" w:type="dxa"/>
            <w:gridSpan w:val="2"/>
            <w:tcBorders>
              <w:top w:val="single" w:sz="4" w:space="0" w:color="000000"/>
              <w:left w:val="single" w:sz="4" w:space="0" w:color="000000"/>
              <w:bottom w:val="single" w:sz="4" w:space="0" w:color="000000"/>
              <w:right w:val="single" w:sz="4" w:space="0" w:color="000000"/>
            </w:tcBorders>
            <w:vAlign w:val="bottom"/>
            <w:hideMark/>
          </w:tcPr>
          <w:p w14:paraId="204DBE85" w14:textId="77777777" w:rsidR="009717D4" w:rsidRDefault="009717D4" w:rsidP="005E2DDE">
            <w:pPr>
              <w:tabs>
                <w:tab w:val="right" w:pos="9360"/>
              </w:tabs>
              <w:jc w:val="center"/>
              <w:rPr>
                <w:rFonts w:ascii="Times New Roman" w:hAnsi="Times New Roman"/>
                <w:b/>
                <w:sz w:val="18"/>
                <w:szCs w:val="18"/>
              </w:rPr>
            </w:pPr>
            <w:r>
              <w:rPr>
                <w:rFonts w:ascii="Times New Roman" w:hAnsi="Times New Roman"/>
                <w:b/>
                <w:sz w:val="18"/>
                <w:szCs w:val="18"/>
              </w:rPr>
              <w:t>S.H.</w:t>
            </w:r>
          </w:p>
        </w:tc>
      </w:tr>
      <w:tr w:rsidR="009717D4" w14:paraId="6311ED4B" w14:textId="77777777" w:rsidTr="009717D4">
        <w:trPr>
          <w:trHeight w:val="206"/>
          <w:jc w:val="center"/>
        </w:trPr>
        <w:tc>
          <w:tcPr>
            <w:tcW w:w="9366" w:type="dxa"/>
            <w:vMerge/>
            <w:tcBorders>
              <w:top w:val="single" w:sz="4" w:space="0" w:color="000000"/>
              <w:left w:val="single" w:sz="4" w:space="0" w:color="000000"/>
              <w:bottom w:val="single" w:sz="4" w:space="0" w:color="000000"/>
              <w:right w:val="single" w:sz="4" w:space="0" w:color="000000"/>
            </w:tcBorders>
            <w:vAlign w:val="center"/>
            <w:hideMark/>
          </w:tcPr>
          <w:p w14:paraId="56D0B3A7" w14:textId="77777777" w:rsidR="009717D4" w:rsidRDefault="009717D4" w:rsidP="005E2DDE">
            <w:pPr>
              <w:rPr>
                <w:rFonts w:ascii="Times New Roman" w:hAnsi="Times New Roman"/>
                <w:b/>
                <w:sz w:val="18"/>
                <w:szCs w:val="18"/>
              </w:rPr>
            </w:pPr>
          </w:p>
        </w:tc>
        <w:tc>
          <w:tcPr>
            <w:tcW w:w="830" w:type="dxa"/>
            <w:gridSpan w:val="2"/>
            <w:tcBorders>
              <w:top w:val="single" w:sz="4" w:space="0" w:color="000000"/>
              <w:left w:val="single" w:sz="4" w:space="0" w:color="000000"/>
              <w:bottom w:val="single" w:sz="4" w:space="0" w:color="000000"/>
              <w:right w:val="single" w:sz="4" w:space="0" w:color="000000"/>
            </w:tcBorders>
            <w:shd w:val="clear" w:color="auto" w:fill="D9D9D9"/>
            <w:vAlign w:val="bottom"/>
            <w:hideMark/>
          </w:tcPr>
          <w:p w14:paraId="1F88EDA7" w14:textId="77777777" w:rsidR="009717D4" w:rsidRDefault="009717D4" w:rsidP="005E2DDE">
            <w:pPr>
              <w:tabs>
                <w:tab w:val="right" w:pos="9360"/>
              </w:tabs>
              <w:jc w:val="center"/>
              <w:rPr>
                <w:rFonts w:ascii="Times New Roman" w:hAnsi="Times New Roman"/>
                <w:b/>
                <w:sz w:val="18"/>
                <w:szCs w:val="18"/>
              </w:rPr>
            </w:pPr>
            <w:r>
              <w:rPr>
                <w:rFonts w:ascii="Times New Roman" w:hAnsi="Times New Roman"/>
                <w:b/>
                <w:sz w:val="18"/>
                <w:szCs w:val="18"/>
              </w:rPr>
              <w:t>50</w:t>
            </w:r>
          </w:p>
        </w:tc>
      </w:tr>
      <w:tr w:rsidR="009717D4" w14:paraId="75039A16" w14:textId="77777777" w:rsidTr="009717D4">
        <w:trPr>
          <w:trHeight w:val="584"/>
          <w:jc w:val="center"/>
        </w:trPr>
        <w:tc>
          <w:tcPr>
            <w:tcW w:w="9366"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41C936FB" w14:textId="77777777" w:rsidR="009717D4" w:rsidRDefault="009717D4" w:rsidP="005E2DDE">
            <w:pPr>
              <w:rPr>
                <w:rFonts w:ascii="Times New Roman" w:hAnsi="Times New Roman"/>
                <w:sz w:val="18"/>
                <w:szCs w:val="18"/>
              </w:rPr>
            </w:pPr>
            <w:r>
              <w:rPr>
                <w:rFonts w:ascii="Times New Roman" w:hAnsi="Times New Roman"/>
                <w:b/>
                <w:sz w:val="18"/>
                <w:szCs w:val="18"/>
              </w:rPr>
              <w:t xml:space="preserve">CORE REQUIREMENTS </w:t>
            </w:r>
            <w:r>
              <w:rPr>
                <w:rFonts w:ascii="Times New Roman" w:hAnsi="Times New Roman"/>
                <w:sz w:val="18"/>
                <w:szCs w:val="18"/>
              </w:rPr>
              <w:t>(With the exception of Non-Western Perspective, core requirements will be drawn/met from selections in Foundations/Skills and/or Perspectives.)</w:t>
            </w:r>
          </w:p>
        </w:tc>
        <w:tc>
          <w:tcPr>
            <w:tcW w:w="830"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5F4F01C4" w14:textId="77777777" w:rsidR="009717D4" w:rsidRDefault="009717D4" w:rsidP="005E2DDE">
            <w:pPr>
              <w:tabs>
                <w:tab w:val="right" w:pos="9360"/>
              </w:tabs>
              <w:jc w:val="center"/>
              <w:rPr>
                <w:rFonts w:ascii="Times New Roman" w:hAnsi="Times New Roman"/>
                <w:b/>
                <w:sz w:val="18"/>
                <w:szCs w:val="18"/>
              </w:rPr>
            </w:pPr>
          </w:p>
        </w:tc>
      </w:tr>
      <w:tr w:rsidR="009717D4" w14:paraId="4E6DA89A" w14:textId="77777777" w:rsidTr="009717D4">
        <w:trPr>
          <w:jc w:val="center"/>
        </w:trPr>
        <w:tc>
          <w:tcPr>
            <w:tcW w:w="9366" w:type="dxa"/>
            <w:tcBorders>
              <w:top w:val="single" w:sz="4" w:space="0" w:color="000000"/>
              <w:left w:val="single" w:sz="4" w:space="0" w:color="000000"/>
              <w:bottom w:val="single" w:sz="4" w:space="0" w:color="000000"/>
              <w:right w:val="single" w:sz="4" w:space="0" w:color="000000"/>
            </w:tcBorders>
            <w:vAlign w:val="center"/>
            <w:hideMark/>
          </w:tcPr>
          <w:p w14:paraId="263B2EB0" w14:textId="77777777" w:rsidR="009717D4" w:rsidRDefault="009717D4" w:rsidP="005E2DDE">
            <w:pPr>
              <w:ind w:left="159"/>
              <w:rPr>
                <w:rFonts w:ascii="Times New Roman" w:hAnsi="Times New Roman"/>
                <w:sz w:val="18"/>
                <w:szCs w:val="18"/>
              </w:rPr>
            </w:pPr>
            <w:r>
              <w:rPr>
                <w:rFonts w:ascii="Times New Roman" w:hAnsi="Times New Roman"/>
                <w:sz w:val="18"/>
                <w:szCs w:val="18"/>
              </w:rPr>
              <w:t xml:space="preserve">Humanities/Fine Arts </w:t>
            </w:r>
          </w:p>
        </w:tc>
        <w:tc>
          <w:tcPr>
            <w:tcW w:w="440" w:type="dxa"/>
            <w:tcBorders>
              <w:top w:val="single" w:sz="4" w:space="0" w:color="000000"/>
              <w:left w:val="single" w:sz="4" w:space="0" w:color="000000"/>
              <w:bottom w:val="single" w:sz="4" w:space="0" w:color="000000"/>
              <w:right w:val="single" w:sz="4" w:space="0" w:color="000000"/>
            </w:tcBorders>
            <w:vAlign w:val="center"/>
          </w:tcPr>
          <w:p w14:paraId="477AD09B" w14:textId="77777777" w:rsidR="009717D4" w:rsidRDefault="009717D4" w:rsidP="005E2DDE">
            <w:pPr>
              <w:tabs>
                <w:tab w:val="right" w:pos="9360"/>
              </w:tabs>
              <w:jc w:val="center"/>
              <w:rPr>
                <w:rFonts w:ascii="Times New Roman" w:hAnsi="Times New Roman"/>
                <w:sz w:val="18"/>
                <w:szCs w:val="18"/>
              </w:rPr>
            </w:pPr>
          </w:p>
        </w:tc>
        <w:tc>
          <w:tcPr>
            <w:tcW w:w="390" w:type="dxa"/>
            <w:tcBorders>
              <w:top w:val="single" w:sz="4" w:space="0" w:color="000000"/>
              <w:left w:val="single" w:sz="4" w:space="0" w:color="000000"/>
              <w:bottom w:val="single" w:sz="4" w:space="0" w:color="000000"/>
              <w:right w:val="single" w:sz="4" w:space="0" w:color="000000"/>
            </w:tcBorders>
            <w:vAlign w:val="center"/>
          </w:tcPr>
          <w:p w14:paraId="4DA1ACC4" w14:textId="77777777" w:rsidR="009717D4" w:rsidRDefault="009717D4" w:rsidP="005E2DDE">
            <w:pPr>
              <w:tabs>
                <w:tab w:val="right" w:pos="9360"/>
              </w:tabs>
              <w:jc w:val="center"/>
              <w:rPr>
                <w:rFonts w:ascii="Times New Roman" w:hAnsi="Times New Roman"/>
                <w:sz w:val="18"/>
                <w:szCs w:val="18"/>
              </w:rPr>
            </w:pPr>
          </w:p>
        </w:tc>
      </w:tr>
      <w:tr w:rsidR="009717D4" w14:paraId="2E50E26D" w14:textId="77777777" w:rsidTr="009717D4">
        <w:trPr>
          <w:jc w:val="center"/>
        </w:trPr>
        <w:tc>
          <w:tcPr>
            <w:tcW w:w="9366" w:type="dxa"/>
            <w:tcBorders>
              <w:top w:val="single" w:sz="4" w:space="0" w:color="000000"/>
              <w:left w:val="single" w:sz="4" w:space="0" w:color="000000"/>
              <w:bottom w:val="single" w:sz="4" w:space="0" w:color="000000"/>
              <w:right w:val="single" w:sz="4" w:space="0" w:color="000000"/>
            </w:tcBorders>
            <w:vAlign w:val="center"/>
            <w:hideMark/>
          </w:tcPr>
          <w:p w14:paraId="5FEA0E22" w14:textId="77777777" w:rsidR="009717D4" w:rsidRDefault="009717D4" w:rsidP="005E2DDE">
            <w:pPr>
              <w:ind w:left="159"/>
              <w:rPr>
                <w:rFonts w:ascii="Times New Roman" w:hAnsi="Times New Roman"/>
                <w:sz w:val="18"/>
                <w:szCs w:val="18"/>
              </w:rPr>
            </w:pPr>
            <w:r>
              <w:rPr>
                <w:rFonts w:ascii="Times New Roman" w:hAnsi="Times New Roman"/>
                <w:sz w:val="18"/>
                <w:szCs w:val="18"/>
              </w:rPr>
              <w:t>Math/Natural Science</w:t>
            </w:r>
          </w:p>
        </w:tc>
        <w:tc>
          <w:tcPr>
            <w:tcW w:w="440" w:type="dxa"/>
            <w:tcBorders>
              <w:top w:val="single" w:sz="4" w:space="0" w:color="000000"/>
              <w:left w:val="single" w:sz="4" w:space="0" w:color="000000"/>
              <w:bottom w:val="single" w:sz="4" w:space="0" w:color="000000"/>
              <w:right w:val="single" w:sz="4" w:space="0" w:color="000000"/>
            </w:tcBorders>
            <w:vAlign w:val="center"/>
          </w:tcPr>
          <w:p w14:paraId="312D27A9" w14:textId="77777777" w:rsidR="009717D4" w:rsidRDefault="009717D4" w:rsidP="005E2DDE">
            <w:pPr>
              <w:tabs>
                <w:tab w:val="right" w:pos="9360"/>
              </w:tabs>
              <w:jc w:val="center"/>
              <w:rPr>
                <w:rFonts w:ascii="Times New Roman" w:hAnsi="Times New Roman"/>
                <w:sz w:val="18"/>
                <w:szCs w:val="18"/>
              </w:rPr>
            </w:pPr>
          </w:p>
        </w:tc>
        <w:tc>
          <w:tcPr>
            <w:tcW w:w="390" w:type="dxa"/>
            <w:tcBorders>
              <w:top w:val="single" w:sz="4" w:space="0" w:color="000000"/>
              <w:left w:val="single" w:sz="4" w:space="0" w:color="000000"/>
              <w:bottom w:val="single" w:sz="4" w:space="0" w:color="000000"/>
              <w:right w:val="single" w:sz="4" w:space="0" w:color="000000"/>
            </w:tcBorders>
            <w:vAlign w:val="center"/>
          </w:tcPr>
          <w:p w14:paraId="2C575B28" w14:textId="77777777" w:rsidR="009717D4" w:rsidRDefault="009717D4" w:rsidP="005E2DDE">
            <w:pPr>
              <w:tabs>
                <w:tab w:val="right" w:pos="9360"/>
              </w:tabs>
              <w:jc w:val="center"/>
              <w:rPr>
                <w:rFonts w:ascii="Times New Roman" w:hAnsi="Times New Roman"/>
                <w:sz w:val="18"/>
                <w:szCs w:val="18"/>
              </w:rPr>
            </w:pPr>
          </w:p>
        </w:tc>
      </w:tr>
      <w:tr w:rsidR="009717D4" w14:paraId="4B63C5D9" w14:textId="77777777" w:rsidTr="009717D4">
        <w:trPr>
          <w:jc w:val="center"/>
        </w:trPr>
        <w:tc>
          <w:tcPr>
            <w:tcW w:w="9366" w:type="dxa"/>
            <w:tcBorders>
              <w:top w:val="single" w:sz="4" w:space="0" w:color="000000"/>
              <w:left w:val="single" w:sz="4" w:space="0" w:color="000000"/>
              <w:bottom w:val="single" w:sz="4" w:space="0" w:color="000000"/>
              <w:right w:val="single" w:sz="4" w:space="0" w:color="000000"/>
            </w:tcBorders>
            <w:vAlign w:val="center"/>
            <w:hideMark/>
          </w:tcPr>
          <w:p w14:paraId="700B41B7" w14:textId="77777777" w:rsidR="009717D4" w:rsidRDefault="009717D4" w:rsidP="005E2DDE">
            <w:pPr>
              <w:ind w:left="159"/>
              <w:rPr>
                <w:rFonts w:ascii="Times New Roman" w:hAnsi="Times New Roman"/>
                <w:sz w:val="18"/>
                <w:szCs w:val="18"/>
              </w:rPr>
            </w:pPr>
            <w:r>
              <w:rPr>
                <w:rFonts w:ascii="Times New Roman" w:hAnsi="Times New Roman"/>
                <w:sz w:val="18"/>
                <w:szCs w:val="18"/>
              </w:rPr>
              <w:t>Social/Behavioral Science</w:t>
            </w:r>
          </w:p>
        </w:tc>
        <w:tc>
          <w:tcPr>
            <w:tcW w:w="440" w:type="dxa"/>
            <w:tcBorders>
              <w:top w:val="single" w:sz="4" w:space="0" w:color="000000"/>
              <w:left w:val="single" w:sz="4" w:space="0" w:color="000000"/>
              <w:bottom w:val="single" w:sz="4" w:space="0" w:color="000000"/>
              <w:right w:val="single" w:sz="4" w:space="0" w:color="000000"/>
            </w:tcBorders>
            <w:vAlign w:val="center"/>
          </w:tcPr>
          <w:p w14:paraId="7AE50CAD" w14:textId="77777777" w:rsidR="009717D4" w:rsidRDefault="009717D4" w:rsidP="005E2DDE">
            <w:pPr>
              <w:tabs>
                <w:tab w:val="right" w:pos="9360"/>
              </w:tabs>
              <w:jc w:val="center"/>
              <w:rPr>
                <w:rFonts w:ascii="Times New Roman" w:hAnsi="Times New Roman"/>
                <w:sz w:val="18"/>
                <w:szCs w:val="18"/>
              </w:rPr>
            </w:pPr>
          </w:p>
        </w:tc>
        <w:tc>
          <w:tcPr>
            <w:tcW w:w="390" w:type="dxa"/>
            <w:tcBorders>
              <w:top w:val="single" w:sz="4" w:space="0" w:color="000000"/>
              <w:left w:val="single" w:sz="4" w:space="0" w:color="000000"/>
              <w:bottom w:val="single" w:sz="4" w:space="0" w:color="000000"/>
              <w:right w:val="single" w:sz="4" w:space="0" w:color="000000"/>
            </w:tcBorders>
            <w:vAlign w:val="center"/>
          </w:tcPr>
          <w:p w14:paraId="40244B26" w14:textId="77777777" w:rsidR="009717D4" w:rsidRDefault="009717D4" w:rsidP="005E2DDE">
            <w:pPr>
              <w:tabs>
                <w:tab w:val="right" w:pos="9360"/>
              </w:tabs>
              <w:jc w:val="center"/>
              <w:rPr>
                <w:rFonts w:ascii="Times New Roman" w:hAnsi="Times New Roman"/>
                <w:sz w:val="18"/>
                <w:szCs w:val="18"/>
              </w:rPr>
            </w:pPr>
          </w:p>
        </w:tc>
      </w:tr>
      <w:tr w:rsidR="009717D4" w14:paraId="4A3F4ACA" w14:textId="77777777" w:rsidTr="009717D4">
        <w:trPr>
          <w:jc w:val="center"/>
        </w:trPr>
        <w:tc>
          <w:tcPr>
            <w:tcW w:w="9366" w:type="dxa"/>
            <w:tcBorders>
              <w:top w:val="single" w:sz="4" w:space="0" w:color="000000"/>
              <w:left w:val="single" w:sz="4" w:space="0" w:color="000000"/>
              <w:bottom w:val="single" w:sz="4" w:space="0" w:color="000000"/>
              <w:right w:val="single" w:sz="4" w:space="0" w:color="000000"/>
            </w:tcBorders>
            <w:vAlign w:val="center"/>
            <w:hideMark/>
          </w:tcPr>
          <w:p w14:paraId="4DA9F5E4" w14:textId="77777777" w:rsidR="009717D4" w:rsidRDefault="009717D4" w:rsidP="005E2DDE">
            <w:pPr>
              <w:ind w:left="159"/>
              <w:rPr>
                <w:rFonts w:ascii="Times New Roman" w:hAnsi="Times New Roman"/>
                <w:sz w:val="18"/>
                <w:szCs w:val="18"/>
              </w:rPr>
            </w:pPr>
            <w:r>
              <w:rPr>
                <w:rFonts w:ascii="Times New Roman" w:hAnsi="Times New Roman"/>
                <w:sz w:val="18"/>
                <w:szCs w:val="18"/>
              </w:rPr>
              <w:t>Non-Western Perspective (*SOC 1502 Global Societies)</w:t>
            </w:r>
          </w:p>
        </w:tc>
        <w:tc>
          <w:tcPr>
            <w:tcW w:w="440" w:type="dxa"/>
            <w:tcBorders>
              <w:top w:val="single" w:sz="4" w:space="0" w:color="000000"/>
              <w:left w:val="single" w:sz="4" w:space="0" w:color="000000"/>
              <w:bottom w:val="single" w:sz="4" w:space="0" w:color="000000"/>
              <w:right w:val="single" w:sz="4" w:space="0" w:color="000000"/>
            </w:tcBorders>
            <w:vAlign w:val="center"/>
            <w:hideMark/>
          </w:tcPr>
          <w:p w14:paraId="0C4B006D" w14:textId="77777777" w:rsidR="009717D4" w:rsidRDefault="009717D4" w:rsidP="005E2DDE">
            <w:pPr>
              <w:tabs>
                <w:tab w:val="right" w:pos="9360"/>
              </w:tabs>
              <w:jc w:val="center"/>
              <w:rPr>
                <w:rFonts w:ascii="Times New Roman" w:hAnsi="Times New Roman"/>
                <w:sz w:val="18"/>
                <w:szCs w:val="18"/>
              </w:rPr>
            </w:pPr>
            <w:r>
              <w:rPr>
                <w:rFonts w:ascii="Times New Roman" w:hAnsi="Times New Roman"/>
                <w:sz w:val="18"/>
                <w:szCs w:val="18"/>
              </w:rPr>
              <w:t>3</w:t>
            </w:r>
          </w:p>
        </w:tc>
        <w:tc>
          <w:tcPr>
            <w:tcW w:w="390" w:type="dxa"/>
            <w:tcBorders>
              <w:top w:val="single" w:sz="4" w:space="0" w:color="000000"/>
              <w:left w:val="single" w:sz="4" w:space="0" w:color="000000"/>
              <w:bottom w:val="single" w:sz="4" w:space="0" w:color="000000"/>
              <w:right w:val="single" w:sz="4" w:space="0" w:color="000000"/>
            </w:tcBorders>
            <w:vAlign w:val="center"/>
          </w:tcPr>
          <w:p w14:paraId="345C0BD9" w14:textId="77777777" w:rsidR="009717D4" w:rsidRDefault="009717D4" w:rsidP="005E2DDE">
            <w:pPr>
              <w:tabs>
                <w:tab w:val="right" w:pos="9360"/>
              </w:tabs>
              <w:jc w:val="center"/>
              <w:rPr>
                <w:rFonts w:ascii="Times New Roman" w:hAnsi="Times New Roman"/>
                <w:sz w:val="18"/>
                <w:szCs w:val="18"/>
              </w:rPr>
            </w:pPr>
          </w:p>
        </w:tc>
      </w:tr>
      <w:tr w:rsidR="009717D4" w14:paraId="503D7CF0" w14:textId="77777777" w:rsidTr="009717D4">
        <w:trPr>
          <w:trHeight w:val="272"/>
          <w:jc w:val="center"/>
        </w:trPr>
        <w:tc>
          <w:tcPr>
            <w:tcW w:w="9366" w:type="dxa"/>
            <w:vMerge w:val="restart"/>
            <w:tcBorders>
              <w:top w:val="single" w:sz="4" w:space="0" w:color="000000"/>
              <w:left w:val="single" w:sz="4" w:space="0" w:color="000000"/>
              <w:bottom w:val="single" w:sz="4" w:space="0" w:color="000000"/>
              <w:right w:val="single" w:sz="4" w:space="0" w:color="000000"/>
            </w:tcBorders>
            <w:shd w:val="clear" w:color="auto" w:fill="D9D9D9"/>
            <w:hideMark/>
          </w:tcPr>
          <w:p w14:paraId="792501BE" w14:textId="77777777" w:rsidR="009717D4" w:rsidRDefault="009717D4" w:rsidP="005E2DDE">
            <w:pPr>
              <w:ind w:left="-53"/>
              <w:rPr>
                <w:rFonts w:ascii="Times New Roman" w:hAnsi="Times New Roman"/>
                <w:sz w:val="18"/>
                <w:szCs w:val="18"/>
              </w:rPr>
            </w:pPr>
            <w:r>
              <w:rPr>
                <w:rFonts w:ascii="Times New Roman" w:hAnsi="Times New Roman"/>
                <w:b/>
                <w:sz w:val="18"/>
                <w:szCs w:val="18"/>
              </w:rPr>
              <w:t xml:space="preserve">FOUNDATION AND SKILLS </w:t>
            </w:r>
            <w:r>
              <w:rPr>
                <w:rFonts w:ascii="Times New Roman" w:hAnsi="Times New Roman"/>
                <w:b/>
                <w:sz w:val="16"/>
                <w:szCs w:val="16"/>
              </w:rPr>
              <w:t>(</w:t>
            </w:r>
            <w:r>
              <w:rPr>
                <w:rFonts w:ascii="Times New Roman" w:hAnsi="Times New Roman"/>
                <w:color w:val="000000"/>
                <w:sz w:val="18"/>
                <w:szCs w:val="18"/>
              </w:rPr>
              <w:t>With the exception of GEN 1200, courses in the Foundations and Skills section may be counted toward the major.)</w:t>
            </w:r>
          </w:p>
        </w:tc>
        <w:tc>
          <w:tcPr>
            <w:tcW w:w="830" w:type="dxa"/>
            <w:gridSpan w:val="2"/>
            <w:vMerge w:val="restart"/>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1BC0D87A" w14:textId="77777777" w:rsidR="009717D4" w:rsidRDefault="009717D4" w:rsidP="005E2DDE">
            <w:pPr>
              <w:tabs>
                <w:tab w:val="right" w:pos="9360"/>
              </w:tabs>
              <w:jc w:val="center"/>
              <w:rPr>
                <w:rFonts w:ascii="Times New Roman" w:hAnsi="Times New Roman"/>
                <w:sz w:val="18"/>
                <w:szCs w:val="18"/>
              </w:rPr>
            </w:pPr>
            <w:r>
              <w:rPr>
                <w:rFonts w:ascii="Times New Roman" w:hAnsi="Times New Roman"/>
                <w:b/>
                <w:sz w:val="18"/>
                <w:szCs w:val="18"/>
              </w:rPr>
              <w:t>25</w:t>
            </w:r>
          </w:p>
        </w:tc>
      </w:tr>
      <w:tr w:rsidR="009717D4" w14:paraId="043D8F44" w14:textId="77777777" w:rsidTr="009717D4">
        <w:trPr>
          <w:trHeight w:val="272"/>
          <w:jc w:val="center"/>
        </w:trPr>
        <w:tc>
          <w:tcPr>
            <w:tcW w:w="9366" w:type="dxa"/>
            <w:vMerge/>
            <w:tcBorders>
              <w:top w:val="single" w:sz="4" w:space="0" w:color="000000"/>
              <w:left w:val="single" w:sz="4" w:space="0" w:color="000000"/>
              <w:bottom w:val="single" w:sz="4" w:space="0" w:color="000000"/>
              <w:right w:val="single" w:sz="4" w:space="0" w:color="000000"/>
            </w:tcBorders>
            <w:vAlign w:val="center"/>
            <w:hideMark/>
          </w:tcPr>
          <w:p w14:paraId="61EEDB00" w14:textId="77777777" w:rsidR="009717D4" w:rsidRDefault="009717D4" w:rsidP="005E2DDE">
            <w:pPr>
              <w:rPr>
                <w:rFonts w:ascii="Times New Roman" w:hAnsi="Times New Roman"/>
                <w:sz w:val="18"/>
                <w:szCs w:val="18"/>
              </w:rPr>
            </w:pPr>
          </w:p>
        </w:tc>
        <w:tc>
          <w:tcPr>
            <w:tcW w:w="830" w:type="dxa"/>
            <w:gridSpan w:val="2"/>
            <w:vMerge/>
            <w:tcBorders>
              <w:top w:val="single" w:sz="4" w:space="0" w:color="000000"/>
              <w:left w:val="single" w:sz="4" w:space="0" w:color="000000"/>
              <w:bottom w:val="single" w:sz="4" w:space="0" w:color="000000"/>
              <w:right w:val="single" w:sz="4" w:space="0" w:color="000000"/>
            </w:tcBorders>
            <w:vAlign w:val="center"/>
            <w:hideMark/>
          </w:tcPr>
          <w:p w14:paraId="23548AB5" w14:textId="77777777" w:rsidR="009717D4" w:rsidRDefault="009717D4" w:rsidP="005E2DDE">
            <w:pPr>
              <w:rPr>
                <w:rFonts w:ascii="Times New Roman" w:hAnsi="Times New Roman"/>
                <w:sz w:val="18"/>
                <w:szCs w:val="18"/>
              </w:rPr>
            </w:pPr>
          </w:p>
        </w:tc>
      </w:tr>
      <w:tr w:rsidR="009717D4" w14:paraId="53E28B42" w14:textId="77777777" w:rsidTr="009717D4">
        <w:trPr>
          <w:trHeight w:val="272"/>
          <w:jc w:val="center"/>
        </w:trPr>
        <w:tc>
          <w:tcPr>
            <w:tcW w:w="9366" w:type="dxa"/>
            <w:vMerge/>
            <w:tcBorders>
              <w:top w:val="single" w:sz="4" w:space="0" w:color="000000"/>
              <w:left w:val="single" w:sz="4" w:space="0" w:color="000000"/>
              <w:bottom w:val="single" w:sz="4" w:space="0" w:color="000000"/>
              <w:right w:val="single" w:sz="4" w:space="0" w:color="000000"/>
            </w:tcBorders>
            <w:vAlign w:val="center"/>
            <w:hideMark/>
          </w:tcPr>
          <w:p w14:paraId="48ADDB86" w14:textId="77777777" w:rsidR="009717D4" w:rsidRDefault="009717D4" w:rsidP="005E2DDE">
            <w:pPr>
              <w:rPr>
                <w:rFonts w:ascii="Times New Roman" w:hAnsi="Times New Roman"/>
                <w:sz w:val="18"/>
                <w:szCs w:val="18"/>
              </w:rPr>
            </w:pPr>
          </w:p>
        </w:tc>
        <w:tc>
          <w:tcPr>
            <w:tcW w:w="830" w:type="dxa"/>
            <w:gridSpan w:val="2"/>
            <w:vMerge/>
            <w:tcBorders>
              <w:top w:val="single" w:sz="4" w:space="0" w:color="000000"/>
              <w:left w:val="single" w:sz="4" w:space="0" w:color="000000"/>
              <w:bottom w:val="single" w:sz="4" w:space="0" w:color="000000"/>
              <w:right w:val="single" w:sz="4" w:space="0" w:color="000000"/>
            </w:tcBorders>
            <w:vAlign w:val="center"/>
            <w:hideMark/>
          </w:tcPr>
          <w:p w14:paraId="50CB89E2" w14:textId="77777777" w:rsidR="009717D4" w:rsidRDefault="009717D4" w:rsidP="005E2DDE">
            <w:pPr>
              <w:rPr>
                <w:rFonts w:ascii="Times New Roman" w:hAnsi="Times New Roman"/>
                <w:sz w:val="18"/>
                <w:szCs w:val="18"/>
              </w:rPr>
            </w:pPr>
          </w:p>
        </w:tc>
      </w:tr>
      <w:tr w:rsidR="009717D4" w14:paraId="6C2733B8" w14:textId="77777777" w:rsidTr="009717D4">
        <w:trPr>
          <w:trHeight w:val="272"/>
          <w:jc w:val="center"/>
        </w:trPr>
        <w:tc>
          <w:tcPr>
            <w:tcW w:w="9366" w:type="dxa"/>
            <w:vMerge/>
            <w:tcBorders>
              <w:top w:val="single" w:sz="4" w:space="0" w:color="000000"/>
              <w:left w:val="single" w:sz="4" w:space="0" w:color="000000"/>
              <w:bottom w:val="single" w:sz="4" w:space="0" w:color="000000"/>
              <w:right w:val="single" w:sz="4" w:space="0" w:color="000000"/>
            </w:tcBorders>
            <w:vAlign w:val="center"/>
            <w:hideMark/>
          </w:tcPr>
          <w:p w14:paraId="350548A8" w14:textId="77777777" w:rsidR="009717D4" w:rsidRDefault="009717D4" w:rsidP="005E2DDE">
            <w:pPr>
              <w:rPr>
                <w:rFonts w:ascii="Times New Roman" w:hAnsi="Times New Roman"/>
                <w:sz w:val="18"/>
                <w:szCs w:val="18"/>
              </w:rPr>
            </w:pPr>
          </w:p>
        </w:tc>
        <w:tc>
          <w:tcPr>
            <w:tcW w:w="830" w:type="dxa"/>
            <w:gridSpan w:val="2"/>
            <w:vMerge/>
            <w:tcBorders>
              <w:top w:val="single" w:sz="4" w:space="0" w:color="000000"/>
              <w:left w:val="single" w:sz="4" w:space="0" w:color="000000"/>
              <w:bottom w:val="single" w:sz="4" w:space="0" w:color="000000"/>
              <w:right w:val="single" w:sz="4" w:space="0" w:color="000000"/>
            </w:tcBorders>
            <w:vAlign w:val="center"/>
            <w:hideMark/>
          </w:tcPr>
          <w:p w14:paraId="26C11B2A" w14:textId="77777777" w:rsidR="009717D4" w:rsidRDefault="009717D4" w:rsidP="005E2DDE">
            <w:pPr>
              <w:rPr>
                <w:rFonts w:ascii="Times New Roman" w:hAnsi="Times New Roman"/>
                <w:sz w:val="18"/>
                <w:szCs w:val="18"/>
              </w:rPr>
            </w:pPr>
          </w:p>
        </w:tc>
      </w:tr>
      <w:tr w:rsidR="009717D4" w14:paraId="7495CD4A" w14:textId="77777777" w:rsidTr="009717D4">
        <w:trPr>
          <w:jc w:val="center"/>
        </w:trPr>
        <w:tc>
          <w:tcPr>
            <w:tcW w:w="9366" w:type="dxa"/>
            <w:tcBorders>
              <w:top w:val="single" w:sz="4" w:space="0" w:color="000000"/>
              <w:left w:val="single" w:sz="4" w:space="0" w:color="000000"/>
              <w:bottom w:val="single" w:sz="4" w:space="0" w:color="000000"/>
              <w:right w:val="single" w:sz="4" w:space="0" w:color="000000"/>
            </w:tcBorders>
            <w:vAlign w:val="center"/>
            <w:hideMark/>
          </w:tcPr>
          <w:p w14:paraId="36F7F8A1" w14:textId="77777777" w:rsidR="009717D4" w:rsidRDefault="009717D4" w:rsidP="005E2DDE">
            <w:pPr>
              <w:rPr>
                <w:rFonts w:ascii="Times New Roman" w:hAnsi="Times New Roman"/>
                <w:b/>
                <w:sz w:val="18"/>
                <w:szCs w:val="18"/>
              </w:rPr>
            </w:pPr>
            <w:r>
              <w:rPr>
                <w:rFonts w:ascii="Times New Roman" w:hAnsi="Times New Roman"/>
                <w:b/>
                <w:sz w:val="18"/>
                <w:szCs w:val="18"/>
              </w:rPr>
              <w:t>FYS/Writing</w:t>
            </w:r>
          </w:p>
        </w:tc>
        <w:tc>
          <w:tcPr>
            <w:tcW w:w="830"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620A09C9" w14:textId="77777777" w:rsidR="009717D4" w:rsidRDefault="009717D4" w:rsidP="005E2DDE">
            <w:pPr>
              <w:tabs>
                <w:tab w:val="right" w:pos="9360"/>
              </w:tabs>
              <w:jc w:val="center"/>
              <w:rPr>
                <w:rFonts w:ascii="Times New Roman" w:hAnsi="Times New Roman"/>
                <w:sz w:val="18"/>
                <w:szCs w:val="18"/>
              </w:rPr>
            </w:pPr>
            <w:r>
              <w:rPr>
                <w:rFonts w:ascii="Times New Roman" w:hAnsi="Times New Roman"/>
                <w:b/>
                <w:sz w:val="18"/>
                <w:szCs w:val="18"/>
              </w:rPr>
              <w:t>9</w:t>
            </w:r>
          </w:p>
        </w:tc>
      </w:tr>
      <w:tr w:rsidR="009717D4" w14:paraId="38093978" w14:textId="77777777" w:rsidTr="009717D4">
        <w:trPr>
          <w:jc w:val="center"/>
        </w:trPr>
        <w:tc>
          <w:tcPr>
            <w:tcW w:w="9366" w:type="dxa"/>
            <w:tcBorders>
              <w:top w:val="single" w:sz="4" w:space="0" w:color="000000"/>
              <w:left w:val="single" w:sz="4" w:space="0" w:color="000000"/>
              <w:bottom w:val="single" w:sz="4" w:space="0" w:color="000000"/>
              <w:right w:val="single" w:sz="4" w:space="0" w:color="000000"/>
            </w:tcBorders>
            <w:vAlign w:val="center"/>
            <w:hideMark/>
          </w:tcPr>
          <w:p w14:paraId="31F18020" w14:textId="77777777" w:rsidR="009717D4" w:rsidRDefault="009717D4" w:rsidP="005E2DDE">
            <w:pPr>
              <w:ind w:left="159"/>
              <w:rPr>
                <w:rFonts w:ascii="Times New Roman" w:hAnsi="Times New Roman"/>
                <w:sz w:val="18"/>
                <w:szCs w:val="18"/>
              </w:rPr>
            </w:pPr>
            <w:r>
              <w:rPr>
                <w:rFonts w:ascii="Times New Roman" w:hAnsi="Times New Roman"/>
                <w:sz w:val="18"/>
                <w:szCs w:val="18"/>
              </w:rPr>
              <w:t>GEN ED 1200 First Year Seminar</w:t>
            </w:r>
          </w:p>
        </w:tc>
        <w:tc>
          <w:tcPr>
            <w:tcW w:w="44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8CD295D" w14:textId="77777777" w:rsidR="009717D4" w:rsidRDefault="009717D4" w:rsidP="005E2DDE">
            <w:pPr>
              <w:tabs>
                <w:tab w:val="right" w:pos="9360"/>
              </w:tabs>
              <w:jc w:val="center"/>
              <w:rPr>
                <w:rFonts w:ascii="Times New Roman" w:hAnsi="Times New Roman"/>
                <w:sz w:val="18"/>
                <w:szCs w:val="18"/>
              </w:rPr>
            </w:pPr>
            <w:r>
              <w:rPr>
                <w:rFonts w:ascii="Times New Roman" w:hAnsi="Times New Roman"/>
                <w:sz w:val="18"/>
                <w:szCs w:val="18"/>
              </w:rPr>
              <w:t>3</w:t>
            </w:r>
          </w:p>
        </w:tc>
        <w:tc>
          <w:tcPr>
            <w:tcW w:w="39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1B8912E" w14:textId="77777777" w:rsidR="009717D4" w:rsidRDefault="009717D4" w:rsidP="005E2DDE">
            <w:pPr>
              <w:tabs>
                <w:tab w:val="right" w:pos="9360"/>
              </w:tabs>
              <w:jc w:val="center"/>
              <w:rPr>
                <w:rFonts w:ascii="Times New Roman" w:hAnsi="Times New Roman"/>
                <w:b/>
                <w:sz w:val="18"/>
                <w:szCs w:val="18"/>
              </w:rPr>
            </w:pPr>
          </w:p>
        </w:tc>
      </w:tr>
      <w:tr w:rsidR="009717D4" w14:paraId="00E969C1" w14:textId="77777777" w:rsidTr="009717D4">
        <w:trPr>
          <w:jc w:val="center"/>
        </w:trPr>
        <w:tc>
          <w:tcPr>
            <w:tcW w:w="9366" w:type="dxa"/>
            <w:tcBorders>
              <w:top w:val="single" w:sz="4" w:space="0" w:color="000000"/>
              <w:left w:val="single" w:sz="4" w:space="0" w:color="000000"/>
              <w:bottom w:val="single" w:sz="4" w:space="0" w:color="000000"/>
              <w:right w:val="single" w:sz="4" w:space="0" w:color="000000"/>
            </w:tcBorders>
            <w:vAlign w:val="center"/>
            <w:hideMark/>
          </w:tcPr>
          <w:p w14:paraId="54EE8509" w14:textId="77777777" w:rsidR="009717D4" w:rsidRDefault="009717D4" w:rsidP="005E2DDE">
            <w:pPr>
              <w:ind w:left="159"/>
              <w:rPr>
                <w:rFonts w:ascii="Times New Roman" w:hAnsi="Times New Roman"/>
                <w:sz w:val="18"/>
                <w:szCs w:val="18"/>
              </w:rPr>
            </w:pPr>
            <w:r>
              <w:rPr>
                <w:rFonts w:ascii="Times New Roman" w:hAnsi="Times New Roman"/>
                <w:sz w:val="18"/>
                <w:szCs w:val="18"/>
              </w:rPr>
              <w:t>ENG 1103 Critical Reading and Writing</w:t>
            </w:r>
          </w:p>
        </w:tc>
        <w:tc>
          <w:tcPr>
            <w:tcW w:w="44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D729F4E" w14:textId="77777777" w:rsidR="009717D4" w:rsidRDefault="009717D4" w:rsidP="005E2DDE">
            <w:pPr>
              <w:tabs>
                <w:tab w:val="right" w:pos="9360"/>
              </w:tabs>
              <w:jc w:val="center"/>
              <w:rPr>
                <w:rFonts w:ascii="Times New Roman" w:hAnsi="Times New Roman"/>
                <w:sz w:val="18"/>
                <w:szCs w:val="18"/>
              </w:rPr>
            </w:pPr>
            <w:r>
              <w:rPr>
                <w:rFonts w:ascii="Times New Roman" w:hAnsi="Times New Roman"/>
                <w:sz w:val="18"/>
                <w:szCs w:val="18"/>
              </w:rPr>
              <w:t>3</w:t>
            </w:r>
          </w:p>
        </w:tc>
        <w:tc>
          <w:tcPr>
            <w:tcW w:w="39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15668E7" w14:textId="77777777" w:rsidR="009717D4" w:rsidRDefault="009717D4" w:rsidP="005E2DDE">
            <w:pPr>
              <w:tabs>
                <w:tab w:val="right" w:pos="9360"/>
              </w:tabs>
              <w:jc w:val="center"/>
              <w:rPr>
                <w:rFonts w:ascii="Times New Roman" w:hAnsi="Times New Roman"/>
                <w:sz w:val="18"/>
                <w:szCs w:val="18"/>
              </w:rPr>
            </w:pPr>
          </w:p>
        </w:tc>
      </w:tr>
      <w:tr w:rsidR="009717D4" w14:paraId="4F35D0E6" w14:textId="77777777" w:rsidTr="009717D4">
        <w:trPr>
          <w:jc w:val="center"/>
        </w:trPr>
        <w:tc>
          <w:tcPr>
            <w:tcW w:w="9366" w:type="dxa"/>
            <w:tcBorders>
              <w:top w:val="single" w:sz="4" w:space="0" w:color="000000"/>
              <w:left w:val="single" w:sz="4" w:space="0" w:color="000000"/>
              <w:bottom w:val="single" w:sz="4" w:space="0" w:color="000000"/>
              <w:right w:val="single" w:sz="4" w:space="0" w:color="000000"/>
            </w:tcBorders>
            <w:vAlign w:val="center"/>
            <w:hideMark/>
          </w:tcPr>
          <w:p w14:paraId="158AD081" w14:textId="77777777" w:rsidR="009717D4" w:rsidRDefault="009717D4" w:rsidP="005E2DDE">
            <w:pPr>
              <w:ind w:left="159"/>
              <w:rPr>
                <w:rFonts w:ascii="Times New Roman" w:hAnsi="Times New Roman"/>
                <w:sz w:val="18"/>
                <w:szCs w:val="18"/>
              </w:rPr>
            </w:pPr>
            <w:r>
              <w:rPr>
                <w:rFonts w:ascii="Times New Roman" w:hAnsi="Times New Roman"/>
                <w:sz w:val="18"/>
                <w:szCs w:val="18"/>
              </w:rPr>
              <w:t>ENG 2111 Reading and Writing Arguments</w:t>
            </w:r>
          </w:p>
        </w:tc>
        <w:tc>
          <w:tcPr>
            <w:tcW w:w="44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96DB1F8" w14:textId="77777777" w:rsidR="009717D4" w:rsidRDefault="009717D4" w:rsidP="005E2DDE">
            <w:pPr>
              <w:tabs>
                <w:tab w:val="right" w:pos="9360"/>
              </w:tabs>
              <w:jc w:val="center"/>
              <w:rPr>
                <w:rFonts w:ascii="Times New Roman" w:hAnsi="Times New Roman"/>
                <w:sz w:val="18"/>
                <w:szCs w:val="18"/>
              </w:rPr>
            </w:pPr>
            <w:r>
              <w:rPr>
                <w:rFonts w:ascii="Times New Roman" w:hAnsi="Times New Roman"/>
                <w:sz w:val="18"/>
                <w:szCs w:val="18"/>
              </w:rPr>
              <w:t>3</w:t>
            </w:r>
          </w:p>
        </w:tc>
        <w:tc>
          <w:tcPr>
            <w:tcW w:w="39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51328C" w14:textId="77777777" w:rsidR="009717D4" w:rsidRDefault="009717D4" w:rsidP="005E2DDE">
            <w:pPr>
              <w:tabs>
                <w:tab w:val="right" w:pos="9360"/>
              </w:tabs>
              <w:jc w:val="center"/>
              <w:rPr>
                <w:rFonts w:ascii="Times New Roman" w:hAnsi="Times New Roman"/>
                <w:sz w:val="18"/>
                <w:szCs w:val="18"/>
              </w:rPr>
            </w:pPr>
          </w:p>
        </w:tc>
      </w:tr>
      <w:tr w:rsidR="009717D4" w14:paraId="23A32CA4" w14:textId="77777777" w:rsidTr="009717D4">
        <w:trPr>
          <w:jc w:val="center"/>
        </w:trPr>
        <w:tc>
          <w:tcPr>
            <w:tcW w:w="9366" w:type="dxa"/>
            <w:tcBorders>
              <w:top w:val="single" w:sz="4" w:space="0" w:color="000000"/>
              <w:left w:val="single" w:sz="4" w:space="0" w:color="000000"/>
              <w:bottom w:val="single" w:sz="4" w:space="0" w:color="000000"/>
              <w:right w:val="single" w:sz="4" w:space="0" w:color="000000"/>
            </w:tcBorders>
            <w:vAlign w:val="center"/>
            <w:hideMark/>
          </w:tcPr>
          <w:p w14:paraId="5E9BEDFB" w14:textId="77777777" w:rsidR="009717D4" w:rsidRDefault="009717D4" w:rsidP="005E2DDE">
            <w:pPr>
              <w:rPr>
                <w:rFonts w:ascii="Times New Roman" w:hAnsi="Times New Roman"/>
                <w:b/>
                <w:sz w:val="18"/>
                <w:szCs w:val="18"/>
              </w:rPr>
            </w:pPr>
            <w:r>
              <w:rPr>
                <w:rFonts w:ascii="Times New Roman" w:hAnsi="Times New Roman"/>
                <w:b/>
                <w:sz w:val="18"/>
                <w:szCs w:val="18"/>
              </w:rPr>
              <w:t>Foreign Language Literacy</w:t>
            </w:r>
          </w:p>
        </w:tc>
        <w:tc>
          <w:tcPr>
            <w:tcW w:w="830"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1F059BA4" w14:textId="77777777" w:rsidR="009717D4" w:rsidRDefault="009717D4" w:rsidP="005E2DDE">
            <w:pPr>
              <w:tabs>
                <w:tab w:val="right" w:pos="9360"/>
              </w:tabs>
              <w:jc w:val="center"/>
              <w:rPr>
                <w:rFonts w:ascii="Times New Roman" w:hAnsi="Times New Roman"/>
                <w:sz w:val="18"/>
                <w:szCs w:val="18"/>
              </w:rPr>
            </w:pPr>
            <w:r>
              <w:rPr>
                <w:rFonts w:ascii="Times New Roman" w:hAnsi="Times New Roman"/>
                <w:b/>
                <w:sz w:val="18"/>
                <w:szCs w:val="18"/>
              </w:rPr>
              <w:t>0-9</w:t>
            </w:r>
          </w:p>
        </w:tc>
      </w:tr>
      <w:tr w:rsidR="009717D4" w14:paraId="08548AFC" w14:textId="77777777" w:rsidTr="009717D4">
        <w:trPr>
          <w:jc w:val="center"/>
        </w:trPr>
        <w:tc>
          <w:tcPr>
            <w:tcW w:w="9366" w:type="dxa"/>
            <w:tcBorders>
              <w:top w:val="single" w:sz="4" w:space="0" w:color="000000"/>
              <w:left w:val="single" w:sz="4" w:space="0" w:color="000000"/>
              <w:bottom w:val="single" w:sz="4" w:space="0" w:color="000000"/>
              <w:right w:val="single" w:sz="4" w:space="0" w:color="000000"/>
            </w:tcBorders>
            <w:vAlign w:val="center"/>
            <w:hideMark/>
          </w:tcPr>
          <w:p w14:paraId="45F44B25" w14:textId="77777777" w:rsidR="009717D4" w:rsidRDefault="009717D4" w:rsidP="005E2DDE">
            <w:pPr>
              <w:ind w:left="159"/>
              <w:rPr>
                <w:rFonts w:ascii="Times New Roman" w:hAnsi="Times New Roman"/>
                <w:sz w:val="18"/>
                <w:szCs w:val="18"/>
              </w:rPr>
            </w:pPr>
            <w:r>
              <w:rPr>
                <w:rFonts w:ascii="Times New Roman" w:hAnsi="Times New Roman"/>
                <w:sz w:val="18"/>
                <w:szCs w:val="18"/>
              </w:rPr>
              <w:t>Elementary I</w:t>
            </w:r>
          </w:p>
        </w:tc>
        <w:tc>
          <w:tcPr>
            <w:tcW w:w="44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7F3B3CA" w14:textId="77777777" w:rsidR="009717D4" w:rsidRDefault="009717D4" w:rsidP="005E2DDE">
            <w:pPr>
              <w:tabs>
                <w:tab w:val="right" w:pos="9360"/>
              </w:tabs>
              <w:jc w:val="center"/>
              <w:rPr>
                <w:rFonts w:ascii="Times New Roman" w:hAnsi="Times New Roman"/>
                <w:sz w:val="18"/>
                <w:szCs w:val="18"/>
              </w:rPr>
            </w:pPr>
            <w:r>
              <w:rPr>
                <w:rFonts w:ascii="Times New Roman" w:hAnsi="Times New Roman"/>
                <w:sz w:val="18"/>
                <w:szCs w:val="18"/>
              </w:rPr>
              <w:t>3</w:t>
            </w:r>
          </w:p>
        </w:tc>
        <w:tc>
          <w:tcPr>
            <w:tcW w:w="39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B45350E" w14:textId="77777777" w:rsidR="009717D4" w:rsidRDefault="009717D4" w:rsidP="005E2DDE">
            <w:pPr>
              <w:tabs>
                <w:tab w:val="right" w:pos="9360"/>
              </w:tabs>
              <w:jc w:val="center"/>
              <w:rPr>
                <w:rFonts w:ascii="Times New Roman" w:hAnsi="Times New Roman"/>
                <w:sz w:val="18"/>
                <w:szCs w:val="18"/>
              </w:rPr>
            </w:pPr>
          </w:p>
        </w:tc>
      </w:tr>
      <w:tr w:rsidR="009717D4" w14:paraId="4907A5DB" w14:textId="77777777" w:rsidTr="009717D4">
        <w:trPr>
          <w:jc w:val="center"/>
        </w:trPr>
        <w:tc>
          <w:tcPr>
            <w:tcW w:w="9366" w:type="dxa"/>
            <w:tcBorders>
              <w:top w:val="single" w:sz="4" w:space="0" w:color="000000"/>
              <w:left w:val="single" w:sz="4" w:space="0" w:color="000000"/>
              <w:bottom w:val="single" w:sz="4" w:space="0" w:color="000000"/>
              <w:right w:val="single" w:sz="4" w:space="0" w:color="000000"/>
            </w:tcBorders>
            <w:vAlign w:val="center"/>
            <w:hideMark/>
          </w:tcPr>
          <w:p w14:paraId="2E648ADD" w14:textId="77777777" w:rsidR="009717D4" w:rsidRDefault="009717D4" w:rsidP="005E2DDE">
            <w:pPr>
              <w:ind w:left="159"/>
              <w:rPr>
                <w:rFonts w:ascii="Times New Roman" w:hAnsi="Times New Roman"/>
                <w:sz w:val="18"/>
                <w:szCs w:val="18"/>
              </w:rPr>
            </w:pPr>
            <w:r>
              <w:rPr>
                <w:rFonts w:ascii="Times New Roman" w:hAnsi="Times New Roman"/>
                <w:sz w:val="18"/>
                <w:szCs w:val="18"/>
              </w:rPr>
              <w:t>Elementary II</w:t>
            </w:r>
          </w:p>
        </w:tc>
        <w:tc>
          <w:tcPr>
            <w:tcW w:w="44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230054B" w14:textId="77777777" w:rsidR="009717D4" w:rsidRDefault="009717D4" w:rsidP="005E2DDE">
            <w:pPr>
              <w:tabs>
                <w:tab w:val="right" w:pos="9360"/>
              </w:tabs>
              <w:jc w:val="center"/>
              <w:rPr>
                <w:rFonts w:ascii="Times New Roman" w:hAnsi="Times New Roman"/>
                <w:sz w:val="18"/>
                <w:szCs w:val="18"/>
              </w:rPr>
            </w:pPr>
            <w:r>
              <w:rPr>
                <w:rFonts w:ascii="Times New Roman" w:hAnsi="Times New Roman"/>
                <w:sz w:val="18"/>
                <w:szCs w:val="18"/>
              </w:rPr>
              <w:t>3</w:t>
            </w:r>
          </w:p>
        </w:tc>
        <w:tc>
          <w:tcPr>
            <w:tcW w:w="39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747F33F" w14:textId="77777777" w:rsidR="009717D4" w:rsidRDefault="009717D4" w:rsidP="005E2DDE">
            <w:pPr>
              <w:tabs>
                <w:tab w:val="right" w:pos="9360"/>
              </w:tabs>
              <w:jc w:val="center"/>
              <w:rPr>
                <w:rFonts w:ascii="Times New Roman" w:hAnsi="Times New Roman"/>
                <w:sz w:val="18"/>
                <w:szCs w:val="18"/>
              </w:rPr>
            </w:pPr>
          </w:p>
        </w:tc>
      </w:tr>
      <w:tr w:rsidR="009717D4" w14:paraId="4494A6C1" w14:textId="77777777" w:rsidTr="009717D4">
        <w:trPr>
          <w:jc w:val="center"/>
        </w:trPr>
        <w:tc>
          <w:tcPr>
            <w:tcW w:w="9366" w:type="dxa"/>
            <w:tcBorders>
              <w:top w:val="single" w:sz="4" w:space="0" w:color="000000"/>
              <w:left w:val="single" w:sz="4" w:space="0" w:color="000000"/>
              <w:bottom w:val="single" w:sz="4" w:space="0" w:color="000000"/>
              <w:right w:val="single" w:sz="4" w:space="0" w:color="000000"/>
            </w:tcBorders>
            <w:vAlign w:val="center"/>
            <w:hideMark/>
          </w:tcPr>
          <w:p w14:paraId="4572A23E" w14:textId="77777777" w:rsidR="009717D4" w:rsidRDefault="009717D4" w:rsidP="005E2DDE">
            <w:pPr>
              <w:ind w:left="159"/>
              <w:rPr>
                <w:rFonts w:ascii="Times New Roman" w:hAnsi="Times New Roman"/>
                <w:sz w:val="18"/>
                <w:szCs w:val="18"/>
              </w:rPr>
            </w:pPr>
            <w:r>
              <w:rPr>
                <w:rFonts w:ascii="Times New Roman" w:hAnsi="Times New Roman"/>
                <w:sz w:val="18"/>
                <w:szCs w:val="18"/>
              </w:rPr>
              <w:t>Intermediate I</w:t>
            </w:r>
          </w:p>
        </w:tc>
        <w:tc>
          <w:tcPr>
            <w:tcW w:w="44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9C6FCA3" w14:textId="77777777" w:rsidR="009717D4" w:rsidRDefault="009717D4" w:rsidP="005E2DDE">
            <w:pPr>
              <w:tabs>
                <w:tab w:val="right" w:pos="9360"/>
              </w:tabs>
              <w:jc w:val="center"/>
              <w:rPr>
                <w:rFonts w:ascii="Times New Roman" w:hAnsi="Times New Roman"/>
                <w:sz w:val="18"/>
                <w:szCs w:val="18"/>
              </w:rPr>
            </w:pPr>
            <w:r>
              <w:rPr>
                <w:rFonts w:ascii="Times New Roman" w:hAnsi="Times New Roman"/>
                <w:sz w:val="18"/>
                <w:szCs w:val="18"/>
              </w:rPr>
              <w:t>3</w:t>
            </w:r>
          </w:p>
        </w:tc>
        <w:tc>
          <w:tcPr>
            <w:tcW w:w="39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1D6EA6F" w14:textId="77777777" w:rsidR="009717D4" w:rsidRDefault="009717D4" w:rsidP="005E2DDE">
            <w:pPr>
              <w:tabs>
                <w:tab w:val="right" w:pos="9360"/>
              </w:tabs>
              <w:jc w:val="center"/>
              <w:rPr>
                <w:rFonts w:ascii="Times New Roman" w:hAnsi="Times New Roman"/>
                <w:b/>
                <w:sz w:val="18"/>
                <w:szCs w:val="18"/>
              </w:rPr>
            </w:pPr>
          </w:p>
        </w:tc>
      </w:tr>
      <w:tr w:rsidR="009717D4" w14:paraId="78258501" w14:textId="77777777" w:rsidTr="009717D4">
        <w:trPr>
          <w:jc w:val="center"/>
        </w:trPr>
        <w:tc>
          <w:tcPr>
            <w:tcW w:w="9366" w:type="dxa"/>
            <w:tcBorders>
              <w:top w:val="single" w:sz="4" w:space="0" w:color="000000"/>
              <w:left w:val="single" w:sz="4" w:space="0" w:color="000000"/>
              <w:bottom w:val="single" w:sz="4" w:space="0" w:color="000000"/>
              <w:right w:val="single" w:sz="4" w:space="0" w:color="000000"/>
            </w:tcBorders>
            <w:vAlign w:val="center"/>
            <w:hideMark/>
          </w:tcPr>
          <w:p w14:paraId="15CE0A37" w14:textId="77777777" w:rsidR="009717D4" w:rsidRDefault="009717D4" w:rsidP="005E2DDE">
            <w:pPr>
              <w:rPr>
                <w:rFonts w:ascii="Times New Roman" w:hAnsi="Times New Roman"/>
                <w:b/>
                <w:sz w:val="18"/>
                <w:szCs w:val="18"/>
              </w:rPr>
            </w:pPr>
            <w:r>
              <w:rPr>
                <w:rFonts w:ascii="Times New Roman" w:hAnsi="Times New Roman"/>
                <w:b/>
                <w:sz w:val="18"/>
                <w:szCs w:val="18"/>
              </w:rPr>
              <w:t>Quantitative Literacy (Mathematics)</w:t>
            </w:r>
          </w:p>
        </w:tc>
        <w:tc>
          <w:tcPr>
            <w:tcW w:w="830"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1C6A9A21" w14:textId="77777777" w:rsidR="009717D4" w:rsidRDefault="009717D4" w:rsidP="005E2DDE">
            <w:pPr>
              <w:tabs>
                <w:tab w:val="right" w:pos="9360"/>
              </w:tabs>
              <w:jc w:val="center"/>
              <w:rPr>
                <w:rFonts w:ascii="Times New Roman" w:hAnsi="Times New Roman"/>
                <w:b/>
                <w:sz w:val="18"/>
                <w:szCs w:val="18"/>
              </w:rPr>
            </w:pPr>
            <w:r>
              <w:rPr>
                <w:rFonts w:ascii="Times New Roman" w:hAnsi="Times New Roman"/>
                <w:b/>
                <w:sz w:val="18"/>
                <w:szCs w:val="18"/>
              </w:rPr>
              <w:t>4-6</w:t>
            </w:r>
          </w:p>
        </w:tc>
      </w:tr>
      <w:tr w:rsidR="009717D4" w14:paraId="256ECF5D" w14:textId="77777777" w:rsidTr="009717D4">
        <w:trPr>
          <w:jc w:val="center"/>
        </w:trPr>
        <w:tc>
          <w:tcPr>
            <w:tcW w:w="9366" w:type="dxa"/>
            <w:tcBorders>
              <w:top w:val="single" w:sz="4" w:space="0" w:color="000000"/>
              <w:left w:val="single" w:sz="4" w:space="0" w:color="000000"/>
              <w:bottom w:val="single" w:sz="4" w:space="0" w:color="000000"/>
              <w:right w:val="single" w:sz="4" w:space="0" w:color="000000"/>
            </w:tcBorders>
            <w:vAlign w:val="center"/>
            <w:hideMark/>
          </w:tcPr>
          <w:p w14:paraId="526C66EE" w14:textId="77777777" w:rsidR="009717D4" w:rsidRDefault="009717D4" w:rsidP="005E2DDE">
            <w:pPr>
              <w:ind w:left="159"/>
              <w:rPr>
                <w:rFonts w:ascii="Times New Roman" w:hAnsi="Times New Roman"/>
                <w:sz w:val="18"/>
                <w:szCs w:val="18"/>
              </w:rPr>
            </w:pPr>
            <w:r>
              <w:rPr>
                <w:rFonts w:ascii="Times New Roman" w:hAnsi="Times New Roman"/>
                <w:sz w:val="18"/>
                <w:szCs w:val="18"/>
              </w:rPr>
              <w:t>Elective</w:t>
            </w:r>
          </w:p>
        </w:tc>
        <w:tc>
          <w:tcPr>
            <w:tcW w:w="44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3B5A423" w14:textId="77777777" w:rsidR="009717D4" w:rsidRDefault="009717D4" w:rsidP="005E2DDE">
            <w:pPr>
              <w:tabs>
                <w:tab w:val="right" w:pos="9360"/>
              </w:tabs>
              <w:jc w:val="center"/>
              <w:rPr>
                <w:rFonts w:ascii="Times New Roman" w:hAnsi="Times New Roman"/>
                <w:sz w:val="18"/>
                <w:szCs w:val="18"/>
              </w:rPr>
            </w:pPr>
            <w:r>
              <w:rPr>
                <w:rFonts w:ascii="Times New Roman" w:hAnsi="Times New Roman"/>
                <w:sz w:val="18"/>
                <w:szCs w:val="18"/>
              </w:rPr>
              <w:t>3</w:t>
            </w:r>
          </w:p>
        </w:tc>
        <w:tc>
          <w:tcPr>
            <w:tcW w:w="39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A6686DE" w14:textId="77777777" w:rsidR="009717D4" w:rsidRDefault="009717D4" w:rsidP="005E2DDE">
            <w:pPr>
              <w:tabs>
                <w:tab w:val="right" w:pos="9360"/>
              </w:tabs>
              <w:jc w:val="center"/>
              <w:rPr>
                <w:rFonts w:ascii="Times New Roman" w:hAnsi="Times New Roman"/>
                <w:sz w:val="18"/>
                <w:szCs w:val="18"/>
              </w:rPr>
            </w:pPr>
          </w:p>
        </w:tc>
      </w:tr>
      <w:tr w:rsidR="009717D4" w14:paraId="6CCF62E1" w14:textId="77777777" w:rsidTr="009717D4">
        <w:trPr>
          <w:jc w:val="center"/>
        </w:trPr>
        <w:tc>
          <w:tcPr>
            <w:tcW w:w="9366" w:type="dxa"/>
            <w:tcBorders>
              <w:top w:val="single" w:sz="4" w:space="0" w:color="000000"/>
              <w:left w:val="single" w:sz="4" w:space="0" w:color="000000"/>
              <w:bottom w:val="single" w:sz="4" w:space="0" w:color="000000"/>
              <w:right w:val="single" w:sz="4" w:space="0" w:color="000000"/>
            </w:tcBorders>
            <w:vAlign w:val="center"/>
            <w:hideMark/>
          </w:tcPr>
          <w:p w14:paraId="2715F462" w14:textId="77777777" w:rsidR="009717D4" w:rsidRDefault="009717D4" w:rsidP="005E2DDE">
            <w:pPr>
              <w:ind w:left="159"/>
              <w:rPr>
                <w:rFonts w:ascii="Times New Roman" w:hAnsi="Times New Roman"/>
                <w:sz w:val="18"/>
                <w:szCs w:val="18"/>
              </w:rPr>
            </w:pPr>
            <w:r>
              <w:rPr>
                <w:rFonts w:ascii="Times New Roman" w:hAnsi="Times New Roman"/>
                <w:sz w:val="18"/>
                <w:szCs w:val="18"/>
              </w:rPr>
              <w:t>Elective</w:t>
            </w:r>
          </w:p>
        </w:tc>
        <w:tc>
          <w:tcPr>
            <w:tcW w:w="44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04D2607" w14:textId="77777777" w:rsidR="009717D4" w:rsidRDefault="009717D4" w:rsidP="005E2DDE">
            <w:pPr>
              <w:tabs>
                <w:tab w:val="right" w:pos="9360"/>
              </w:tabs>
              <w:jc w:val="center"/>
              <w:rPr>
                <w:rFonts w:ascii="Times New Roman" w:hAnsi="Times New Roman"/>
                <w:sz w:val="18"/>
                <w:szCs w:val="18"/>
              </w:rPr>
            </w:pPr>
            <w:r>
              <w:rPr>
                <w:rFonts w:ascii="Times New Roman" w:hAnsi="Times New Roman"/>
                <w:sz w:val="18"/>
                <w:szCs w:val="18"/>
              </w:rPr>
              <w:t>3</w:t>
            </w:r>
          </w:p>
        </w:tc>
        <w:tc>
          <w:tcPr>
            <w:tcW w:w="39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AB88686" w14:textId="77777777" w:rsidR="009717D4" w:rsidRDefault="009717D4" w:rsidP="005E2DDE">
            <w:pPr>
              <w:tabs>
                <w:tab w:val="right" w:pos="9360"/>
              </w:tabs>
              <w:jc w:val="center"/>
              <w:rPr>
                <w:rFonts w:ascii="Times New Roman" w:hAnsi="Times New Roman"/>
                <w:b/>
                <w:sz w:val="18"/>
                <w:szCs w:val="18"/>
              </w:rPr>
            </w:pPr>
          </w:p>
        </w:tc>
      </w:tr>
      <w:tr w:rsidR="009717D4" w14:paraId="358C49AE" w14:textId="77777777" w:rsidTr="009717D4">
        <w:trPr>
          <w:jc w:val="center"/>
        </w:trPr>
        <w:tc>
          <w:tcPr>
            <w:tcW w:w="9366" w:type="dxa"/>
            <w:tcBorders>
              <w:top w:val="single" w:sz="4" w:space="0" w:color="000000"/>
              <w:left w:val="single" w:sz="4" w:space="0" w:color="000000"/>
              <w:bottom w:val="single" w:sz="4" w:space="0" w:color="000000"/>
              <w:right w:val="single" w:sz="4" w:space="0" w:color="000000"/>
            </w:tcBorders>
            <w:vAlign w:val="center"/>
            <w:hideMark/>
          </w:tcPr>
          <w:p w14:paraId="6B115529" w14:textId="77777777" w:rsidR="009717D4" w:rsidRDefault="009717D4" w:rsidP="005E2DDE">
            <w:pPr>
              <w:rPr>
                <w:rFonts w:ascii="Times New Roman" w:hAnsi="Times New Roman"/>
                <w:b/>
                <w:sz w:val="18"/>
                <w:szCs w:val="18"/>
              </w:rPr>
            </w:pPr>
            <w:r>
              <w:rPr>
                <w:rFonts w:ascii="Times New Roman" w:hAnsi="Times New Roman"/>
                <w:b/>
                <w:sz w:val="18"/>
                <w:szCs w:val="18"/>
              </w:rPr>
              <w:t>Wellness Literacy</w:t>
            </w:r>
          </w:p>
        </w:tc>
        <w:tc>
          <w:tcPr>
            <w:tcW w:w="830"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12FCF6D1" w14:textId="77777777" w:rsidR="009717D4" w:rsidRDefault="009717D4" w:rsidP="005E2DDE">
            <w:pPr>
              <w:tabs>
                <w:tab w:val="right" w:pos="9360"/>
              </w:tabs>
              <w:jc w:val="center"/>
              <w:rPr>
                <w:rFonts w:ascii="Times New Roman" w:hAnsi="Times New Roman"/>
                <w:sz w:val="18"/>
                <w:szCs w:val="18"/>
              </w:rPr>
            </w:pPr>
            <w:r>
              <w:rPr>
                <w:rFonts w:ascii="Times New Roman" w:hAnsi="Times New Roman"/>
                <w:b/>
                <w:sz w:val="18"/>
                <w:szCs w:val="18"/>
              </w:rPr>
              <w:t>1</w:t>
            </w:r>
          </w:p>
        </w:tc>
      </w:tr>
      <w:tr w:rsidR="009717D4" w14:paraId="35AA584D" w14:textId="77777777" w:rsidTr="009717D4">
        <w:trPr>
          <w:jc w:val="center"/>
        </w:trPr>
        <w:tc>
          <w:tcPr>
            <w:tcW w:w="9366" w:type="dxa"/>
            <w:tcBorders>
              <w:top w:val="single" w:sz="4" w:space="0" w:color="000000"/>
              <w:left w:val="single" w:sz="4" w:space="0" w:color="000000"/>
              <w:bottom w:val="single" w:sz="4" w:space="0" w:color="000000"/>
              <w:right w:val="single" w:sz="4" w:space="0" w:color="000000"/>
            </w:tcBorders>
            <w:vAlign w:val="center"/>
            <w:hideMark/>
          </w:tcPr>
          <w:p w14:paraId="61F3629D" w14:textId="77777777" w:rsidR="009717D4" w:rsidRDefault="009717D4" w:rsidP="005E2DDE">
            <w:pPr>
              <w:ind w:left="159"/>
              <w:rPr>
                <w:rFonts w:ascii="Times New Roman" w:hAnsi="Times New Roman"/>
                <w:sz w:val="18"/>
                <w:szCs w:val="18"/>
              </w:rPr>
            </w:pPr>
            <w:r>
              <w:rPr>
                <w:rFonts w:ascii="Times New Roman" w:hAnsi="Times New Roman"/>
                <w:sz w:val="18"/>
                <w:szCs w:val="18"/>
              </w:rPr>
              <w:t>Elective</w:t>
            </w:r>
          </w:p>
        </w:tc>
        <w:tc>
          <w:tcPr>
            <w:tcW w:w="44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11B0909" w14:textId="77777777" w:rsidR="009717D4" w:rsidRDefault="009717D4" w:rsidP="005E2DDE">
            <w:pPr>
              <w:tabs>
                <w:tab w:val="right" w:pos="9360"/>
              </w:tabs>
              <w:jc w:val="center"/>
              <w:rPr>
                <w:rFonts w:ascii="Times New Roman" w:hAnsi="Times New Roman"/>
                <w:sz w:val="18"/>
                <w:szCs w:val="18"/>
              </w:rPr>
            </w:pPr>
            <w:r>
              <w:rPr>
                <w:rFonts w:ascii="Times New Roman" w:hAnsi="Times New Roman"/>
                <w:sz w:val="18"/>
                <w:szCs w:val="18"/>
              </w:rPr>
              <w:t>1</w:t>
            </w:r>
          </w:p>
        </w:tc>
        <w:tc>
          <w:tcPr>
            <w:tcW w:w="39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367C9B" w14:textId="77777777" w:rsidR="009717D4" w:rsidRDefault="009717D4" w:rsidP="005E2DDE">
            <w:pPr>
              <w:tabs>
                <w:tab w:val="right" w:pos="9360"/>
              </w:tabs>
              <w:jc w:val="center"/>
              <w:rPr>
                <w:rFonts w:ascii="Times New Roman" w:hAnsi="Times New Roman"/>
                <w:sz w:val="18"/>
                <w:szCs w:val="18"/>
              </w:rPr>
            </w:pPr>
          </w:p>
        </w:tc>
      </w:tr>
      <w:tr w:rsidR="009717D4" w14:paraId="0F248C40" w14:textId="77777777" w:rsidTr="009717D4">
        <w:trPr>
          <w:trHeight w:val="272"/>
          <w:jc w:val="center"/>
        </w:trPr>
        <w:tc>
          <w:tcPr>
            <w:tcW w:w="9366" w:type="dxa"/>
            <w:vMerge w:val="restart"/>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630A4050" w14:textId="77777777" w:rsidR="009717D4" w:rsidRDefault="009717D4" w:rsidP="005E2DDE">
            <w:pPr>
              <w:ind w:left="-26"/>
              <w:rPr>
                <w:rFonts w:ascii="Times New Roman" w:hAnsi="Times New Roman"/>
                <w:sz w:val="18"/>
                <w:szCs w:val="18"/>
              </w:rPr>
            </w:pPr>
            <w:r>
              <w:rPr>
                <w:rFonts w:ascii="Times New Roman" w:hAnsi="Times New Roman"/>
                <w:b/>
                <w:sz w:val="18"/>
                <w:szCs w:val="18"/>
              </w:rPr>
              <w:t xml:space="preserve">PERSPECTIVES </w:t>
            </w:r>
            <w:r>
              <w:rPr>
                <w:rFonts w:ascii="Times New Roman" w:hAnsi="Times New Roman"/>
                <w:b/>
                <w:sz w:val="16"/>
                <w:szCs w:val="16"/>
              </w:rPr>
              <w:t>(</w:t>
            </w:r>
            <w:r>
              <w:rPr>
                <w:rFonts w:ascii="Times New Roman" w:hAnsi="Times New Roman"/>
                <w:color w:val="000000"/>
                <w:sz w:val="18"/>
                <w:szCs w:val="18"/>
              </w:rPr>
              <w:t>No more than 8 semester hours in Perspectives may be counted toward the first major or concentration.)</w:t>
            </w:r>
            <w:r>
              <w:rPr>
                <w:rFonts w:ascii="Helvetica Neue" w:eastAsia="Helvetica Neue" w:hAnsi="Helvetica Neue" w:cs="Helvetica Neue"/>
                <w:color w:val="000000"/>
                <w:sz w:val="18"/>
                <w:szCs w:val="18"/>
              </w:rPr>
              <w:t> </w:t>
            </w:r>
          </w:p>
        </w:tc>
        <w:tc>
          <w:tcPr>
            <w:tcW w:w="830" w:type="dxa"/>
            <w:gridSpan w:val="2"/>
            <w:vMerge w:val="restart"/>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1B521BB3" w14:textId="77777777" w:rsidR="009717D4" w:rsidRDefault="009717D4" w:rsidP="005E2DDE">
            <w:pPr>
              <w:tabs>
                <w:tab w:val="right" w:pos="9360"/>
              </w:tabs>
              <w:jc w:val="center"/>
              <w:rPr>
                <w:rFonts w:ascii="Times New Roman" w:hAnsi="Times New Roman"/>
                <w:sz w:val="18"/>
                <w:szCs w:val="18"/>
              </w:rPr>
            </w:pPr>
            <w:r>
              <w:rPr>
                <w:rFonts w:ascii="Times New Roman" w:hAnsi="Times New Roman"/>
                <w:b/>
                <w:sz w:val="18"/>
                <w:szCs w:val="18"/>
              </w:rPr>
              <w:t>25</w:t>
            </w:r>
          </w:p>
        </w:tc>
      </w:tr>
      <w:tr w:rsidR="009717D4" w14:paraId="48A5FEB0" w14:textId="77777777" w:rsidTr="009717D4">
        <w:trPr>
          <w:trHeight w:val="272"/>
          <w:jc w:val="center"/>
        </w:trPr>
        <w:tc>
          <w:tcPr>
            <w:tcW w:w="9366" w:type="dxa"/>
            <w:vMerge/>
            <w:tcBorders>
              <w:top w:val="single" w:sz="4" w:space="0" w:color="000000"/>
              <w:left w:val="single" w:sz="4" w:space="0" w:color="000000"/>
              <w:bottom w:val="single" w:sz="4" w:space="0" w:color="000000"/>
              <w:right w:val="single" w:sz="4" w:space="0" w:color="000000"/>
            </w:tcBorders>
            <w:vAlign w:val="center"/>
            <w:hideMark/>
          </w:tcPr>
          <w:p w14:paraId="08253318" w14:textId="77777777" w:rsidR="009717D4" w:rsidRDefault="009717D4" w:rsidP="005E2DDE">
            <w:pPr>
              <w:rPr>
                <w:rFonts w:ascii="Times New Roman" w:hAnsi="Times New Roman"/>
                <w:sz w:val="18"/>
                <w:szCs w:val="18"/>
              </w:rPr>
            </w:pPr>
          </w:p>
        </w:tc>
        <w:tc>
          <w:tcPr>
            <w:tcW w:w="830" w:type="dxa"/>
            <w:gridSpan w:val="2"/>
            <w:vMerge/>
            <w:tcBorders>
              <w:top w:val="single" w:sz="4" w:space="0" w:color="000000"/>
              <w:left w:val="single" w:sz="4" w:space="0" w:color="000000"/>
              <w:bottom w:val="single" w:sz="4" w:space="0" w:color="000000"/>
              <w:right w:val="single" w:sz="4" w:space="0" w:color="000000"/>
            </w:tcBorders>
            <w:vAlign w:val="center"/>
            <w:hideMark/>
          </w:tcPr>
          <w:p w14:paraId="1625C9E8" w14:textId="77777777" w:rsidR="009717D4" w:rsidRDefault="009717D4" w:rsidP="005E2DDE">
            <w:pPr>
              <w:rPr>
                <w:rFonts w:ascii="Times New Roman" w:hAnsi="Times New Roman"/>
                <w:sz w:val="18"/>
                <w:szCs w:val="18"/>
              </w:rPr>
            </w:pPr>
          </w:p>
        </w:tc>
      </w:tr>
      <w:tr w:rsidR="009717D4" w14:paraId="040A34FB" w14:textId="77777777" w:rsidTr="009717D4">
        <w:trPr>
          <w:trHeight w:val="272"/>
          <w:jc w:val="center"/>
        </w:trPr>
        <w:tc>
          <w:tcPr>
            <w:tcW w:w="9366" w:type="dxa"/>
            <w:vMerge/>
            <w:tcBorders>
              <w:top w:val="single" w:sz="4" w:space="0" w:color="000000"/>
              <w:left w:val="single" w:sz="4" w:space="0" w:color="000000"/>
              <w:bottom w:val="single" w:sz="4" w:space="0" w:color="000000"/>
              <w:right w:val="single" w:sz="4" w:space="0" w:color="000000"/>
            </w:tcBorders>
            <w:vAlign w:val="center"/>
            <w:hideMark/>
          </w:tcPr>
          <w:p w14:paraId="23289270" w14:textId="77777777" w:rsidR="009717D4" w:rsidRDefault="009717D4" w:rsidP="005E2DDE">
            <w:pPr>
              <w:rPr>
                <w:rFonts w:ascii="Times New Roman" w:hAnsi="Times New Roman"/>
                <w:sz w:val="18"/>
                <w:szCs w:val="18"/>
              </w:rPr>
            </w:pPr>
          </w:p>
        </w:tc>
        <w:tc>
          <w:tcPr>
            <w:tcW w:w="830" w:type="dxa"/>
            <w:gridSpan w:val="2"/>
            <w:vMerge/>
            <w:tcBorders>
              <w:top w:val="single" w:sz="4" w:space="0" w:color="000000"/>
              <w:left w:val="single" w:sz="4" w:space="0" w:color="000000"/>
              <w:bottom w:val="single" w:sz="4" w:space="0" w:color="000000"/>
              <w:right w:val="single" w:sz="4" w:space="0" w:color="000000"/>
            </w:tcBorders>
            <w:vAlign w:val="center"/>
            <w:hideMark/>
          </w:tcPr>
          <w:p w14:paraId="668686C3" w14:textId="77777777" w:rsidR="009717D4" w:rsidRDefault="009717D4" w:rsidP="005E2DDE">
            <w:pPr>
              <w:rPr>
                <w:rFonts w:ascii="Times New Roman" w:hAnsi="Times New Roman"/>
                <w:sz w:val="18"/>
                <w:szCs w:val="18"/>
              </w:rPr>
            </w:pPr>
          </w:p>
        </w:tc>
      </w:tr>
      <w:tr w:rsidR="009717D4" w14:paraId="007043BD" w14:textId="77777777" w:rsidTr="009717D4">
        <w:trPr>
          <w:jc w:val="center"/>
        </w:trPr>
        <w:tc>
          <w:tcPr>
            <w:tcW w:w="9366" w:type="dxa"/>
            <w:tcBorders>
              <w:top w:val="single" w:sz="4" w:space="0" w:color="000000"/>
              <w:left w:val="single" w:sz="4" w:space="0" w:color="000000"/>
              <w:bottom w:val="single" w:sz="4" w:space="0" w:color="000000"/>
              <w:right w:val="single" w:sz="4" w:space="0" w:color="000000"/>
            </w:tcBorders>
            <w:vAlign w:val="center"/>
            <w:hideMark/>
          </w:tcPr>
          <w:p w14:paraId="169F2C0C" w14:textId="77777777" w:rsidR="009717D4" w:rsidRDefault="009717D4" w:rsidP="005E2DDE">
            <w:pPr>
              <w:rPr>
                <w:rFonts w:ascii="Times New Roman" w:hAnsi="Times New Roman"/>
                <w:sz w:val="18"/>
                <w:szCs w:val="18"/>
              </w:rPr>
            </w:pPr>
            <w:r>
              <w:rPr>
                <w:rFonts w:ascii="Times New Roman" w:hAnsi="Times New Roman"/>
                <w:b/>
                <w:sz w:val="18"/>
                <w:szCs w:val="18"/>
              </w:rPr>
              <w:t>Historical and Social (from 2 different areas)</w:t>
            </w:r>
          </w:p>
        </w:tc>
        <w:tc>
          <w:tcPr>
            <w:tcW w:w="830"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736977F0" w14:textId="77777777" w:rsidR="009717D4" w:rsidRDefault="009717D4" w:rsidP="005E2DDE">
            <w:pPr>
              <w:tabs>
                <w:tab w:val="right" w:pos="9360"/>
              </w:tabs>
              <w:jc w:val="center"/>
              <w:rPr>
                <w:rFonts w:ascii="Times New Roman" w:hAnsi="Times New Roman"/>
                <w:b/>
                <w:sz w:val="18"/>
                <w:szCs w:val="18"/>
              </w:rPr>
            </w:pPr>
            <w:r>
              <w:rPr>
                <w:rFonts w:ascii="Times New Roman" w:hAnsi="Times New Roman"/>
                <w:b/>
                <w:sz w:val="18"/>
                <w:szCs w:val="18"/>
              </w:rPr>
              <w:t>6</w:t>
            </w:r>
          </w:p>
        </w:tc>
      </w:tr>
      <w:tr w:rsidR="009717D4" w14:paraId="260DE2D4" w14:textId="77777777" w:rsidTr="009717D4">
        <w:trPr>
          <w:jc w:val="center"/>
        </w:trPr>
        <w:tc>
          <w:tcPr>
            <w:tcW w:w="9366" w:type="dxa"/>
            <w:tcBorders>
              <w:top w:val="single" w:sz="4" w:space="0" w:color="000000"/>
              <w:left w:val="single" w:sz="4" w:space="0" w:color="000000"/>
              <w:bottom w:val="single" w:sz="4" w:space="0" w:color="000000"/>
              <w:right w:val="single" w:sz="4" w:space="0" w:color="000000"/>
            </w:tcBorders>
            <w:vAlign w:val="center"/>
            <w:hideMark/>
          </w:tcPr>
          <w:p w14:paraId="6DE34BFA" w14:textId="77777777" w:rsidR="009717D4" w:rsidRDefault="009717D4" w:rsidP="005E2DDE">
            <w:pPr>
              <w:tabs>
                <w:tab w:val="right" w:pos="9360"/>
              </w:tabs>
              <w:ind w:left="136"/>
              <w:rPr>
                <w:rFonts w:ascii="Times New Roman" w:hAnsi="Times New Roman"/>
                <w:sz w:val="18"/>
                <w:szCs w:val="18"/>
              </w:rPr>
            </w:pPr>
            <w:r>
              <w:rPr>
                <w:rFonts w:ascii="Times New Roman" w:hAnsi="Times New Roman"/>
                <w:sz w:val="18"/>
                <w:szCs w:val="18"/>
              </w:rPr>
              <w:t xml:space="preserve">*HIST 1001 or 1002 Global History </w:t>
            </w:r>
          </w:p>
        </w:tc>
        <w:tc>
          <w:tcPr>
            <w:tcW w:w="44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3E69701" w14:textId="77777777" w:rsidR="009717D4" w:rsidRDefault="009717D4" w:rsidP="005E2DDE">
            <w:pPr>
              <w:tabs>
                <w:tab w:val="right" w:pos="9360"/>
              </w:tabs>
              <w:jc w:val="center"/>
              <w:rPr>
                <w:rFonts w:ascii="Times New Roman" w:hAnsi="Times New Roman"/>
                <w:sz w:val="18"/>
                <w:szCs w:val="18"/>
              </w:rPr>
            </w:pPr>
            <w:r>
              <w:rPr>
                <w:rFonts w:ascii="Times New Roman" w:hAnsi="Times New Roman"/>
                <w:sz w:val="18"/>
                <w:szCs w:val="18"/>
              </w:rPr>
              <w:t>3</w:t>
            </w:r>
          </w:p>
        </w:tc>
        <w:tc>
          <w:tcPr>
            <w:tcW w:w="39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3BD703" w14:textId="77777777" w:rsidR="009717D4" w:rsidRDefault="009717D4" w:rsidP="005E2DDE">
            <w:pPr>
              <w:tabs>
                <w:tab w:val="right" w:pos="9360"/>
              </w:tabs>
              <w:jc w:val="center"/>
              <w:rPr>
                <w:rFonts w:ascii="Times New Roman" w:hAnsi="Times New Roman"/>
                <w:sz w:val="18"/>
                <w:szCs w:val="18"/>
              </w:rPr>
            </w:pPr>
          </w:p>
        </w:tc>
      </w:tr>
      <w:tr w:rsidR="009717D4" w14:paraId="31DCC62F" w14:textId="77777777" w:rsidTr="009717D4">
        <w:trPr>
          <w:jc w:val="center"/>
        </w:trPr>
        <w:tc>
          <w:tcPr>
            <w:tcW w:w="9366" w:type="dxa"/>
            <w:tcBorders>
              <w:top w:val="single" w:sz="4" w:space="0" w:color="000000"/>
              <w:left w:val="single" w:sz="4" w:space="0" w:color="000000"/>
              <w:bottom w:val="single" w:sz="4" w:space="0" w:color="000000"/>
              <w:right w:val="single" w:sz="4" w:space="0" w:color="000000"/>
            </w:tcBorders>
            <w:vAlign w:val="center"/>
            <w:hideMark/>
          </w:tcPr>
          <w:p w14:paraId="7DC3A6A0" w14:textId="77777777" w:rsidR="009717D4" w:rsidRDefault="009717D4" w:rsidP="005E2DDE">
            <w:pPr>
              <w:ind w:left="215" w:hanging="90"/>
              <w:rPr>
                <w:rFonts w:ascii="Times New Roman" w:hAnsi="Times New Roman"/>
                <w:sz w:val="18"/>
                <w:szCs w:val="18"/>
              </w:rPr>
            </w:pPr>
            <w:r>
              <w:rPr>
                <w:rFonts w:ascii="Times New Roman" w:hAnsi="Times New Roman"/>
                <w:sz w:val="18"/>
                <w:szCs w:val="18"/>
              </w:rPr>
              <w:t>*ECON 1901 Principles of Economics I</w:t>
            </w:r>
          </w:p>
        </w:tc>
        <w:tc>
          <w:tcPr>
            <w:tcW w:w="44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5DC42B5" w14:textId="77777777" w:rsidR="009717D4" w:rsidRDefault="009717D4" w:rsidP="005E2DDE">
            <w:pPr>
              <w:tabs>
                <w:tab w:val="right" w:pos="9360"/>
              </w:tabs>
              <w:jc w:val="center"/>
              <w:rPr>
                <w:rFonts w:ascii="Times New Roman" w:hAnsi="Times New Roman"/>
                <w:sz w:val="18"/>
                <w:szCs w:val="18"/>
              </w:rPr>
            </w:pPr>
            <w:r>
              <w:rPr>
                <w:rFonts w:ascii="Times New Roman" w:hAnsi="Times New Roman"/>
                <w:sz w:val="18"/>
                <w:szCs w:val="18"/>
              </w:rPr>
              <w:t>3</w:t>
            </w:r>
          </w:p>
        </w:tc>
        <w:tc>
          <w:tcPr>
            <w:tcW w:w="39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DF7F9E2" w14:textId="77777777" w:rsidR="009717D4" w:rsidRDefault="009717D4" w:rsidP="005E2DDE">
            <w:pPr>
              <w:tabs>
                <w:tab w:val="right" w:pos="9360"/>
              </w:tabs>
              <w:jc w:val="center"/>
              <w:rPr>
                <w:rFonts w:ascii="Times New Roman" w:hAnsi="Times New Roman"/>
                <w:sz w:val="18"/>
                <w:szCs w:val="18"/>
              </w:rPr>
            </w:pPr>
          </w:p>
        </w:tc>
      </w:tr>
      <w:tr w:rsidR="009717D4" w14:paraId="0D00EDAD" w14:textId="77777777" w:rsidTr="009717D4">
        <w:trPr>
          <w:jc w:val="center"/>
        </w:trPr>
        <w:tc>
          <w:tcPr>
            <w:tcW w:w="9366" w:type="dxa"/>
            <w:tcBorders>
              <w:top w:val="single" w:sz="4" w:space="0" w:color="000000"/>
              <w:left w:val="single" w:sz="4" w:space="0" w:color="000000"/>
              <w:bottom w:val="single" w:sz="4" w:space="0" w:color="000000"/>
              <w:right w:val="single" w:sz="4" w:space="0" w:color="000000"/>
            </w:tcBorders>
            <w:vAlign w:val="center"/>
            <w:hideMark/>
          </w:tcPr>
          <w:p w14:paraId="7DABCE57" w14:textId="77777777" w:rsidR="009717D4" w:rsidRDefault="009717D4" w:rsidP="005E2DDE">
            <w:pPr>
              <w:ind w:left="37"/>
              <w:rPr>
                <w:rFonts w:ascii="Times New Roman" w:hAnsi="Times New Roman"/>
                <w:sz w:val="18"/>
                <w:szCs w:val="18"/>
              </w:rPr>
            </w:pPr>
            <w:r>
              <w:rPr>
                <w:rFonts w:ascii="Times New Roman" w:hAnsi="Times New Roman"/>
                <w:b/>
                <w:sz w:val="18"/>
                <w:szCs w:val="18"/>
              </w:rPr>
              <w:t>Interpretive (from 2 different areas)</w:t>
            </w:r>
          </w:p>
        </w:tc>
        <w:tc>
          <w:tcPr>
            <w:tcW w:w="830"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4317D492" w14:textId="77777777" w:rsidR="009717D4" w:rsidRDefault="009717D4" w:rsidP="005E2DDE">
            <w:pPr>
              <w:tabs>
                <w:tab w:val="right" w:pos="9360"/>
              </w:tabs>
              <w:jc w:val="center"/>
              <w:rPr>
                <w:rFonts w:ascii="Times New Roman" w:hAnsi="Times New Roman"/>
                <w:b/>
                <w:sz w:val="18"/>
                <w:szCs w:val="18"/>
              </w:rPr>
            </w:pPr>
            <w:r>
              <w:rPr>
                <w:rFonts w:ascii="Times New Roman" w:hAnsi="Times New Roman"/>
                <w:b/>
                <w:sz w:val="18"/>
                <w:szCs w:val="18"/>
              </w:rPr>
              <w:t>6</w:t>
            </w:r>
          </w:p>
        </w:tc>
      </w:tr>
      <w:tr w:rsidR="009717D4" w14:paraId="23EB8BBB" w14:textId="77777777" w:rsidTr="009717D4">
        <w:trPr>
          <w:jc w:val="center"/>
        </w:trPr>
        <w:tc>
          <w:tcPr>
            <w:tcW w:w="9366" w:type="dxa"/>
            <w:tcBorders>
              <w:top w:val="single" w:sz="4" w:space="0" w:color="000000"/>
              <w:left w:val="single" w:sz="4" w:space="0" w:color="000000"/>
              <w:bottom w:val="single" w:sz="4" w:space="0" w:color="000000"/>
              <w:right w:val="single" w:sz="4" w:space="0" w:color="000000"/>
            </w:tcBorders>
            <w:vAlign w:val="center"/>
            <w:hideMark/>
          </w:tcPr>
          <w:p w14:paraId="77AABE1E" w14:textId="77777777" w:rsidR="009717D4" w:rsidRDefault="009717D4" w:rsidP="005E2DDE">
            <w:pPr>
              <w:ind w:left="163"/>
              <w:rPr>
                <w:rFonts w:ascii="Times New Roman" w:hAnsi="Times New Roman"/>
                <w:sz w:val="18"/>
                <w:szCs w:val="18"/>
              </w:rPr>
            </w:pPr>
            <w:r>
              <w:rPr>
                <w:rFonts w:ascii="Times New Roman" w:hAnsi="Times New Roman"/>
                <w:sz w:val="18"/>
                <w:szCs w:val="18"/>
              </w:rPr>
              <w:t>Elective</w:t>
            </w:r>
          </w:p>
        </w:tc>
        <w:tc>
          <w:tcPr>
            <w:tcW w:w="44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C4C6E8C" w14:textId="77777777" w:rsidR="009717D4" w:rsidRDefault="009717D4" w:rsidP="005E2DDE">
            <w:pPr>
              <w:tabs>
                <w:tab w:val="right" w:pos="9360"/>
              </w:tabs>
              <w:jc w:val="center"/>
              <w:rPr>
                <w:rFonts w:ascii="Times New Roman" w:hAnsi="Times New Roman"/>
                <w:sz w:val="18"/>
                <w:szCs w:val="18"/>
              </w:rPr>
            </w:pPr>
            <w:r>
              <w:rPr>
                <w:rFonts w:ascii="Times New Roman" w:hAnsi="Times New Roman"/>
                <w:sz w:val="18"/>
                <w:szCs w:val="18"/>
              </w:rPr>
              <w:t>3</w:t>
            </w:r>
          </w:p>
        </w:tc>
        <w:tc>
          <w:tcPr>
            <w:tcW w:w="39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39CF32" w14:textId="77777777" w:rsidR="009717D4" w:rsidRDefault="009717D4" w:rsidP="005E2DDE">
            <w:pPr>
              <w:tabs>
                <w:tab w:val="right" w:pos="9360"/>
              </w:tabs>
              <w:jc w:val="center"/>
              <w:rPr>
                <w:rFonts w:ascii="Times New Roman" w:hAnsi="Times New Roman"/>
                <w:sz w:val="18"/>
                <w:szCs w:val="18"/>
              </w:rPr>
            </w:pPr>
          </w:p>
        </w:tc>
      </w:tr>
      <w:tr w:rsidR="009717D4" w14:paraId="727C52A1" w14:textId="77777777" w:rsidTr="009717D4">
        <w:trPr>
          <w:jc w:val="center"/>
        </w:trPr>
        <w:tc>
          <w:tcPr>
            <w:tcW w:w="9366" w:type="dxa"/>
            <w:tcBorders>
              <w:top w:val="single" w:sz="4" w:space="0" w:color="000000"/>
              <w:left w:val="single" w:sz="4" w:space="0" w:color="000000"/>
              <w:bottom w:val="single" w:sz="4" w:space="0" w:color="000000"/>
              <w:right w:val="single" w:sz="4" w:space="0" w:color="000000"/>
            </w:tcBorders>
            <w:vAlign w:val="center"/>
            <w:hideMark/>
          </w:tcPr>
          <w:p w14:paraId="1E5C3F28" w14:textId="77777777" w:rsidR="009717D4" w:rsidRDefault="009717D4" w:rsidP="005E2DDE">
            <w:pPr>
              <w:ind w:left="159"/>
              <w:rPr>
                <w:rFonts w:ascii="Times New Roman" w:hAnsi="Times New Roman"/>
                <w:sz w:val="18"/>
                <w:szCs w:val="18"/>
              </w:rPr>
            </w:pPr>
            <w:r>
              <w:rPr>
                <w:rFonts w:ascii="Times New Roman" w:hAnsi="Times New Roman"/>
                <w:sz w:val="18"/>
                <w:szCs w:val="18"/>
              </w:rPr>
              <w:t>Elective</w:t>
            </w:r>
          </w:p>
        </w:tc>
        <w:tc>
          <w:tcPr>
            <w:tcW w:w="44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3EF9A2D" w14:textId="77777777" w:rsidR="009717D4" w:rsidRDefault="009717D4" w:rsidP="005E2DDE">
            <w:pPr>
              <w:tabs>
                <w:tab w:val="right" w:pos="9360"/>
              </w:tabs>
              <w:jc w:val="center"/>
              <w:rPr>
                <w:rFonts w:ascii="Times New Roman" w:hAnsi="Times New Roman"/>
                <w:sz w:val="18"/>
                <w:szCs w:val="18"/>
              </w:rPr>
            </w:pPr>
            <w:r>
              <w:rPr>
                <w:rFonts w:ascii="Times New Roman" w:hAnsi="Times New Roman"/>
                <w:sz w:val="18"/>
                <w:szCs w:val="18"/>
              </w:rPr>
              <w:t>3</w:t>
            </w:r>
          </w:p>
        </w:tc>
        <w:tc>
          <w:tcPr>
            <w:tcW w:w="39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FA967A" w14:textId="77777777" w:rsidR="009717D4" w:rsidRDefault="009717D4" w:rsidP="005E2DDE">
            <w:pPr>
              <w:tabs>
                <w:tab w:val="right" w:pos="9360"/>
              </w:tabs>
              <w:jc w:val="center"/>
              <w:rPr>
                <w:rFonts w:ascii="Times New Roman" w:hAnsi="Times New Roman"/>
                <w:b/>
                <w:sz w:val="18"/>
                <w:szCs w:val="18"/>
              </w:rPr>
            </w:pPr>
          </w:p>
        </w:tc>
      </w:tr>
      <w:tr w:rsidR="009717D4" w14:paraId="39CCA044" w14:textId="77777777" w:rsidTr="009717D4">
        <w:trPr>
          <w:jc w:val="center"/>
        </w:trPr>
        <w:tc>
          <w:tcPr>
            <w:tcW w:w="9366" w:type="dxa"/>
            <w:tcBorders>
              <w:top w:val="single" w:sz="4" w:space="0" w:color="000000"/>
              <w:left w:val="single" w:sz="4" w:space="0" w:color="000000"/>
              <w:bottom w:val="single" w:sz="4" w:space="0" w:color="000000"/>
              <w:right w:val="single" w:sz="4" w:space="0" w:color="000000"/>
            </w:tcBorders>
            <w:vAlign w:val="center"/>
            <w:hideMark/>
          </w:tcPr>
          <w:p w14:paraId="267ACFCB" w14:textId="77777777" w:rsidR="009717D4" w:rsidRDefault="009717D4" w:rsidP="005E2DDE">
            <w:pPr>
              <w:rPr>
                <w:rFonts w:ascii="Times New Roman" w:hAnsi="Times New Roman"/>
                <w:b/>
                <w:sz w:val="18"/>
                <w:szCs w:val="18"/>
              </w:rPr>
            </w:pPr>
            <w:r>
              <w:rPr>
                <w:rFonts w:ascii="Times New Roman" w:hAnsi="Times New Roman"/>
                <w:b/>
                <w:sz w:val="18"/>
                <w:szCs w:val="18"/>
              </w:rPr>
              <w:t>Creative</w:t>
            </w:r>
          </w:p>
        </w:tc>
        <w:tc>
          <w:tcPr>
            <w:tcW w:w="830"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50826866" w14:textId="77777777" w:rsidR="009717D4" w:rsidRDefault="009717D4" w:rsidP="005E2DDE">
            <w:pPr>
              <w:tabs>
                <w:tab w:val="right" w:pos="9360"/>
              </w:tabs>
              <w:jc w:val="center"/>
              <w:rPr>
                <w:rFonts w:ascii="Times New Roman" w:hAnsi="Times New Roman"/>
                <w:sz w:val="18"/>
                <w:szCs w:val="18"/>
              </w:rPr>
            </w:pPr>
            <w:r>
              <w:rPr>
                <w:rFonts w:ascii="Times New Roman" w:hAnsi="Times New Roman"/>
                <w:b/>
                <w:sz w:val="18"/>
                <w:szCs w:val="18"/>
              </w:rPr>
              <w:t>3</w:t>
            </w:r>
          </w:p>
        </w:tc>
      </w:tr>
      <w:tr w:rsidR="009717D4" w14:paraId="21E6DE37" w14:textId="77777777" w:rsidTr="009717D4">
        <w:trPr>
          <w:jc w:val="center"/>
        </w:trPr>
        <w:tc>
          <w:tcPr>
            <w:tcW w:w="9366" w:type="dxa"/>
            <w:tcBorders>
              <w:top w:val="single" w:sz="4" w:space="0" w:color="000000"/>
              <w:left w:val="single" w:sz="4" w:space="0" w:color="000000"/>
              <w:bottom w:val="single" w:sz="4" w:space="0" w:color="000000"/>
              <w:right w:val="single" w:sz="4" w:space="0" w:color="000000"/>
            </w:tcBorders>
            <w:vAlign w:val="center"/>
            <w:hideMark/>
          </w:tcPr>
          <w:p w14:paraId="7A2D1ABB" w14:textId="77777777" w:rsidR="009717D4" w:rsidRDefault="009717D4" w:rsidP="005E2DDE">
            <w:pPr>
              <w:ind w:left="163"/>
              <w:rPr>
                <w:rFonts w:ascii="Times New Roman" w:hAnsi="Times New Roman"/>
                <w:sz w:val="18"/>
                <w:szCs w:val="18"/>
              </w:rPr>
            </w:pPr>
            <w:r>
              <w:rPr>
                <w:rFonts w:ascii="Times New Roman" w:hAnsi="Times New Roman"/>
                <w:sz w:val="18"/>
                <w:szCs w:val="18"/>
              </w:rPr>
              <w:t xml:space="preserve">Elective (**COMM 1101 Public Speaking) </w:t>
            </w:r>
          </w:p>
        </w:tc>
        <w:tc>
          <w:tcPr>
            <w:tcW w:w="44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F676375" w14:textId="77777777" w:rsidR="009717D4" w:rsidRDefault="009717D4" w:rsidP="005E2DDE">
            <w:pPr>
              <w:tabs>
                <w:tab w:val="right" w:pos="9360"/>
              </w:tabs>
              <w:jc w:val="center"/>
              <w:rPr>
                <w:rFonts w:ascii="Times New Roman" w:hAnsi="Times New Roman"/>
                <w:sz w:val="18"/>
                <w:szCs w:val="18"/>
              </w:rPr>
            </w:pPr>
            <w:r>
              <w:rPr>
                <w:rFonts w:ascii="Times New Roman" w:hAnsi="Times New Roman"/>
                <w:sz w:val="18"/>
                <w:szCs w:val="18"/>
              </w:rPr>
              <w:t>3</w:t>
            </w:r>
          </w:p>
        </w:tc>
        <w:tc>
          <w:tcPr>
            <w:tcW w:w="39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C5F4C28" w14:textId="77777777" w:rsidR="009717D4" w:rsidRDefault="009717D4" w:rsidP="005E2DDE">
            <w:pPr>
              <w:tabs>
                <w:tab w:val="right" w:pos="9360"/>
              </w:tabs>
              <w:jc w:val="center"/>
              <w:rPr>
                <w:rFonts w:ascii="Times New Roman" w:hAnsi="Times New Roman"/>
                <w:b/>
                <w:sz w:val="18"/>
                <w:szCs w:val="18"/>
              </w:rPr>
            </w:pPr>
          </w:p>
        </w:tc>
      </w:tr>
      <w:tr w:rsidR="009717D4" w14:paraId="662E26A7" w14:textId="77777777" w:rsidTr="009717D4">
        <w:trPr>
          <w:jc w:val="center"/>
        </w:trPr>
        <w:tc>
          <w:tcPr>
            <w:tcW w:w="9366" w:type="dxa"/>
            <w:tcBorders>
              <w:top w:val="single" w:sz="4" w:space="0" w:color="000000"/>
              <w:left w:val="single" w:sz="4" w:space="0" w:color="000000"/>
              <w:bottom w:val="single" w:sz="4" w:space="0" w:color="000000"/>
              <w:right w:val="single" w:sz="4" w:space="0" w:color="000000"/>
            </w:tcBorders>
            <w:vAlign w:val="center"/>
            <w:hideMark/>
          </w:tcPr>
          <w:p w14:paraId="30E796A2" w14:textId="77777777" w:rsidR="009717D4" w:rsidRDefault="009717D4" w:rsidP="005E2DDE">
            <w:pPr>
              <w:rPr>
                <w:rFonts w:ascii="Times New Roman" w:hAnsi="Times New Roman"/>
                <w:b/>
                <w:sz w:val="18"/>
                <w:szCs w:val="18"/>
              </w:rPr>
            </w:pPr>
            <w:r>
              <w:rPr>
                <w:rFonts w:ascii="Times New Roman" w:hAnsi="Times New Roman"/>
                <w:b/>
                <w:sz w:val="18"/>
                <w:szCs w:val="18"/>
              </w:rPr>
              <w:t>Historical/Social, Interpretive, or Creative</w:t>
            </w:r>
          </w:p>
        </w:tc>
        <w:tc>
          <w:tcPr>
            <w:tcW w:w="830"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3F8A9699" w14:textId="77777777" w:rsidR="009717D4" w:rsidRDefault="009717D4" w:rsidP="005E2DDE">
            <w:pPr>
              <w:tabs>
                <w:tab w:val="right" w:pos="9360"/>
              </w:tabs>
              <w:jc w:val="center"/>
              <w:rPr>
                <w:rFonts w:ascii="Times New Roman" w:hAnsi="Times New Roman"/>
                <w:sz w:val="18"/>
                <w:szCs w:val="18"/>
              </w:rPr>
            </w:pPr>
            <w:r>
              <w:rPr>
                <w:rFonts w:ascii="Times New Roman" w:hAnsi="Times New Roman"/>
                <w:b/>
                <w:sz w:val="18"/>
                <w:szCs w:val="18"/>
              </w:rPr>
              <w:t>3</w:t>
            </w:r>
          </w:p>
        </w:tc>
      </w:tr>
      <w:tr w:rsidR="009717D4" w14:paraId="5E2ADD3B" w14:textId="77777777" w:rsidTr="009717D4">
        <w:trPr>
          <w:jc w:val="center"/>
        </w:trPr>
        <w:tc>
          <w:tcPr>
            <w:tcW w:w="9366" w:type="dxa"/>
            <w:tcBorders>
              <w:top w:val="single" w:sz="4" w:space="0" w:color="000000"/>
              <w:left w:val="single" w:sz="4" w:space="0" w:color="000000"/>
              <w:bottom w:val="single" w:sz="4" w:space="0" w:color="000000"/>
              <w:right w:val="single" w:sz="4" w:space="0" w:color="000000"/>
            </w:tcBorders>
            <w:vAlign w:val="center"/>
            <w:hideMark/>
          </w:tcPr>
          <w:p w14:paraId="138DC729" w14:textId="77777777" w:rsidR="009717D4" w:rsidRDefault="009717D4" w:rsidP="005E2DDE">
            <w:pPr>
              <w:ind w:left="163"/>
              <w:rPr>
                <w:rFonts w:ascii="Times New Roman" w:hAnsi="Times New Roman"/>
                <w:sz w:val="18"/>
                <w:szCs w:val="18"/>
              </w:rPr>
            </w:pPr>
            <w:r>
              <w:rPr>
                <w:rFonts w:ascii="Times New Roman" w:hAnsi="Times New Roman"/>
                <w:sz w:val="18"/>
                <w:szCs w:val="18"/>
              </w:rPr>
              <w:t>Elective</w:t>
            </w:r>
          </w:p>
        </w:tc>
        <w:tc>
          <w:tcPr>
            <w:tcW w:w="44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11E385A" w14:textId="77777777" w:rsidR="009717D4" w:rsidRDefault="009717D4" w:rsidP="005E2DDE">
            <w:pPr>
              <w:tabs>
                <w:tab w:val="right" w:pos="9360"/>
              </w:tabs>
              <w:jc w:val="center"/>
              <w:rPr>
                <w:rFonts w:ascii="Times New Roman" w:hAnsi="Times New Roman"/>
                <w:sz w:val="18"/>
                <w:szCs w:val="18"/>
              </w:rPr>
            </w:pPr>
            <w:r>
              <w:rPr>
                <w:rFonts w:ascii="Times New Roman" w:hAnsi="Times New Roman"/>
                <w:sz w:val="18"/>
                <w:szCs w:val="18"/>
              </w:rPr>
              <w:t>3</w:t>
            </w:r>
          </w:p>
        </w:tc>
        <w:tc>
          <w:tcPr>
            <w:tcW w:w="39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F64A0F9" w14:textId="77777777" w:rsidR="009717D4" w:rsidRDefault="009717D4" w:rsidP="005E2DDE">
            <w:pPr>
              <w:tabs>
                <w:tab w:val="right" w:pos="9360"/>
              </w:tabs>
              <w:jc w:val="center"/>
              <w:rPr>
                <w:rFonts w:ascii="Times New Roman" w:hAnsi="Times New Roman"/>
                <w:b/>
                <w:sz w:val="18"/>
                <w:szCs w:val="18"/>
              </w:rPr>
            </w:pPr>
          </w:p>
        </w:tc>
      </w:tr>
      <w:tr w:rsidR="009717D4" w14:paraId="7DF887AA" w14:textId="77777777" w:rsidTr="009717D4">
        <w:trPr>
          <w:jc w:val="center"/>
        </w:trPr>
        <w:tc>
          <w:tcPr>
            <w:tcW w:w="9366" w:type="dxa"/>
            <w:tcBorders>
              <w:top w:val="single" w:sz="4" w:space="0" w:color="000000"/>
              <w:left w:val="single" w:sz="4" w:space="0" w:color="000000"/>
              <w:bottom w:val="single" w:sz="4" w:space="0" w:color="000000"/>
              <w:right w:val="single" w:sz="4" w:space="0" w:color="000000"/>
            </w:tcBorders>
            <w:vAlign w:val="center"/>
            <w:hideMark/>
          </w:tcPr>
          <w:p w14:paraId="2D75F794" w14:textId="77777777" w:rsidR="009717D4" w:rsidRDefault="009717D4" w:rsidP="005E2DDE">
            <w:pPr>
              <w:rPr>
                <w:rFonts w:ascii="Times New Roman" w:hAnsi="Times New Roman"/>
                <w:b/>
                <w:sz w:val="18"/>
                <w:szCs w:val="18"/>
              </w:rPr>
            </w:pPr>
            <w:r>
              <w:rPr>
                <w:rFonts w:ascii="Times New Roman" w:hAnsi="Times New Roman"/>
                <w:b/>
                <w:sz w:val="18"/>
                <w:szCs w:val="18"/>
              </w:rPr>
              <w:t>Scientific (must have one elective with a lab)</w:t>
            </w:r>
          </w:p>
        </w:tc>
        <w:tc>
          <w:tcPr>
            <w:tcW w:w="830"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21A7A5C2" w14:textId="77777777" w:rsidR="009717D4" w:rsidRDefault="009717D4" w:rsidP="005E2DDE">
            <w:pPr>
              <w:tabs>
                <w:tab w:val="right" w:pos="9360"/>
              </w:tabs>
              <w:jc w:val="center"/>
              <w:rPr>
                <w:rFonts w:ascii="Times New Roman" w:hAnsi="Times New Roman"/>
                <w:sz w:val="18"/>
                <w:szCs w:val="18"/>
              </w:rPr>
            </w:pPr>
            <w:r>
              <w:rPr>
                <w:rFonts w:ascii="Times New Roman" w:hAnsi="Times New Roman"/>
                <w:b/>
                <w:sz w:val="18"/>
                <w:szCs w:val="18"/>
              </w:rPr>
              <w:t>7</w:t>
            </w:r>
          </w:p>
        </w:tc>
      </w:tr>
      <w:tr w:rsidR="009717D4" w14:paraId="22FA3A01" w14:textId="77777777" w:rsidTr="009717D4">
        <w:trPr>
          <w:jc w:val="center"/>
        </w:trPr>
        <w:tc>
          <w:tcPr>
            <w:tcW w:w="9366" w:type="dxa"/>
            <w:tcBorders>
              <w:top w:val="single" w:sz="4" w:space="0" w:color="000000"/>
              <w:left w:val="single" w:sz="4" w:space="0" w:color="000000"/>
              <w:bottom w:val="single" w:sz="4" w:space="0" w:color="000000"/>
              <w:right w:val="single" w:sz="4" w:space="0" w:color="000000"/>
            </w:tcBorders>
            <w:vAlign w:val="center"/>
            <w:hideMark/>
          </w:tcPr>
          <w:p w14:paraId="42798290" w14:textId="77777777" w:rsidR="009717D4" w:rsidRDefault="009717D4" w:rsidP="005E2DDE">
            <w:pPr>
              <w:ind w:left="163"/>
              <w:rPr>
                <w:rFonts w:ascii="Times New Roman" w:hAnsi="Times New Roman"/>
                <w:sz w:val="18"/>
                <w:szCs w:val="18"/>
              </w:rPr>
            </w:pPr>
            <w:r>
              <w:rPr>
                <w:rFonts w:ascii="Times New Roman" w:hAnsi="Times New Roman"/>
                <w:sz w:val="18"/>
                <w:szCs w:val="18"/>
              </w:rPr>
              <w:t>Elective</w:t>
            </w:r>
          </w:p>
        </w:tc>
        <w:tc>
          <w:tcPr>
            <w:tcW w:w="44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A92A741" w14:textId="77777777" w:rsidR="009717D4" w:rsidRDefault="009717D4" w:rsidP="005E2DDE">
            <w:pPr>
              <w:tabs>
                <w:tab w:val="right" w:pos="9360"/>
              </w:tabs>
              <w:jc w:val="center"/>
              <w:rPr>
                <w:rFonts w:ascii="Times New Roman" w:hAnsi="Times New Roman"/>
                <w:sz w:val="18"/>
                <w:szCs w:val="18"/>
              </w:rPr>
            </w:pPr>
            <w:r>
              <w:rPr>
                <w:rFonts w:ascii="Times New Roman" w:hAnsi="Times New Roman"/>
                <w:sz w:val="18"/>
                <w:szCs w:val="18"/>
              </w:rPr>
              <w:t>4</w:t>
            </w:r>
          </w:p>
        </w:tc>
        <w:tc>
          <w:tcPr>
            <w:tcW w:w="39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7273364" w14:textId="77777777" w:rsidR="009717D4" w:rsidRDefault="009717D4" w:rsidP="005E2DDE">
            <w:pPr>
              <w:tabs>
                <w:tab w:val="right" w:pos="9360"/>
              </w:tabs>
              <w:jc w:val="center"/>
              <w:rPr>
                <w:rFonts w:ascii="Times New Roman" w:hAnsi="Times New Roman"/>
                <w:b/>
                <w:sz w:val="18"/>
                <w:szCs w:val="18"/>
              </w:rPr>
            </w:pPr>
          </w:p>
        </w:tc>
      </w:tr>
      <w:tr w:rsidR="009717D4" w14:paraId="5308542D" w14:textId="77777777" w:rsidTr="009717D4">
        <w:trPr>
          <w:jc w:val="center"/>
        </w:trPr>
        <w:tc>
          <w:tcPr>
            <w:tcW w:w="9366" w:type="dxa"/>
            <w:tcBorders>
              <w:top w:val="single" w:sz="4" w:space="0" w:color="000000"/>
              <w:left w:val="single" w:sz="4" w:space="0" w:color="000000"/>
              <w:bottom w:val="single" w:sz="4" w:space="0" w:color="000000"/>
              <w:right w:val="single" w:sz="4" w:space="0" w:color="000000"/>
            </w:tcBorders>
            <w:vAlign w:val="center"/>
            <w:hideMark/>
          </w:tcPr>
          <w:p w14:paraId="74900EFA" w14:textId="77777777" w:rsidR="009717D4" w:rsidRDefault="009717D4" w:rsidP="005E2DDE">
            <w:pPr>
              <w:ind w:left="159"/>
              <w:rPr>
                <w:rFonts w:ascii="Times New Roman" w:hAnsi="Times New Roman"/>
                <w:sz w:val="18"/>
                <w:szCs w:val="18"/>
              </w:rPr>
            </w:pPr>
            <w:r>
              <w:rPr>
                <w:rFonts w:ascii="Times New Roman" w:hAnsi="Times New Roman"/>
                <w:sz w:val="18"/>
                <w:szCs w:val="18"/>
              </w:rPr>
              <w:t>Elective</w:t>
            </w:r>
          </w:p>
        </w:tc>
        <w:tc>
          <w:tcPr>
            <w:tcW w:w="44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59B8C1F" w14:textId="77777777" w:rsidR="009717D4" w:rsidRDefault="009717D4" w:rsidP="005E2DDE">
            <w:pPr>
              <w:tabs>
                <w:tab w:val="right" w:pos="9360"/>
              </w:tabs>
              <w:jc w:val="center"/>
              <w:rPr>
                <w:rFonts w:ascii="Times New Roman" w:hAnsi="Times New Roman"/>
                <w:sz w:val="18"/>
                <w:szCs w:val="18"/>
              </w:rPr>
            </w:pPr>
            <w:r>
              <w:rPr>
                <w:rFonts w:ascii="Times New Roman" w:hAnsi="Times New Roman"/>
                <w:sz w:val="18"/>
                <w:szCs w:val="18"/>
              </w:rPr>
              <w:t>4</w:t>
            </w:r>
          </w:p>
        </w:tc>
        <w:tc>
          <w:tcPr>
            <w:tcW w:w="39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5B727A" w14:textId="77777777" w:rsidR="009717D4" w:rsidRDefault="009717D4" w:rsidP="005E2DDE">
            <w:pPr>
              <w:tabs>
                <w:tab w:val="right" w:pos="9360"/>
              </w:tabs>
              <w:jc w:val="center"/>
              <w:rPr>
                <w:rFonts w:ascii="Times New Roman" w:hAnsi="Times New Roman"/>
                <w:b/>
                <w:sz w:val="18"/>
                <w:szCs w:val="18"/>
              </w:rPr>
            </w:pPr>
          </w:p>
        </w:tc>
      </w:tr>
      <w:tr w:rsidR="009717D4" w14:paraId="7C7DAEFA" w14:textId="77777777" w:rsidTr="009717D4">
        <w:trPr>
          <w:jc w:val="center"/>
        </w:trPr>
        <w:tc>
          <w:tcPr>
            <w:tcW w:w="9366" w:type="dxa"/>
            <w:tcBorders>
              <w:top w:val="single" w:sz="4" w:space="0" w:color="000000"/>
              <w:left w:val="single" w:sz="4" w:space="0" w:color="000000"/>
              <w:bottom w:val="single" w:sz="4" w:space="0" w:color="000000"/>
              <w:right w:val="single" w:sz="4" w:space="0" w:color="000000"/>
            </w:tcBorders>
            <w:vAlign w:val="center"/>
          </w:tcPr>
          <w:p w14:paraId="01921260" w14:textId="77777777" w:rsidR="009717D4" w:rsidRDefault="009717D4" w:rsidP="005E2DDE">
            <w:pPr>
              <w:tabs>
                <w:tab w:val="left" w:pos="0"/>
                <w:tab w:val="left" w:pos="288"/>
                <w:tab w:val="left" w:pos="4176"/>
                <w:tab w:val="right" w:pos="5328"/>
              </w:tabs>
              <w:spacing w:before="120"/>
              <w:rPr>
                <w:rFonts w:ascii="Times New Roman" w:hAnsi="Times New Roman"/>
                <w:sz w:val="18"/>
                <w:szCs w:val="18"/>
                <w:u w:val="single"/>
              </w:rPr>
            </w:pPr>
            <w:r>
              <w:rPr>
                <w:rFonts w:ascii="Times New Roman" w:hAnsi="Times New Roman"/>
                <w:b/>
                <w:sz w:val="18"/>
                <w:szCs w:val="18"/>
                <w:u w:val="single"/>
              </w:rPr>
              <w:t>ADMISSION TO TEACHER EDUCATION</w:t>
            </w:r>
          </w:p>
          <w:p w14:paraId="5BD7A00D" w14:textId="77777777" w:rsidR="009717D4" w:rsidRDefault="009717D4" w:rsidP="005E2DDE">
            <w:pPr>
              <w:tabs>
                <w:tab w:val="left" w:pos="0"/>
                <w:tab w:val="left" w:pos="288"/>
                <w:tab w:val="left" w:pos="4176"/>
                <w:tab w:val="right" w:pos="5328"/>
              </w:tabs>
              <w:rPr>
                <w:rFonts w:ascii="Times New Roman" w:hAnsi="Times New Roman"/>
                <w:sz w:val="18"/>
                <w:szCs w:val="18"/>
              </w:rPr>
            </w:pPr>
            <w:r>
              <w:rPr>
                <w:rFonts w:ascii="Times New Roman" w:hAnsi="Times New Roman"/>
                <w:sz w:val="18"/>
                <w:szCs w:val="18"/>
              </w:rPr>
              <w:t>Application on file</w:t>
            </w:r>
          </w:p>
          <w:p w14:paraId="7A23EEE2" w14:textId="77777777" w:rsidR="009717D4" w:rsidRDefault="009717D4" w:rsidP="005E2DDE">
            <w:pPr>
              <w:tabs>
                <w:tab w:val="left" w:pos="0"/>
                <w:tab w:val="left" w:pos="288"/>
                <w:tab w:val="left" w:pos="4176"/>
                <w:tab w:val="right" w:pos="5328"/>
              </w:tabs>
              <w:rPr>
                <w:rFonts w:ascii="Times New Roman" w:hAnsi="Times New Roman"/>
                <w:sz w:val="18"/>
                <w:szCs w:val="18"/>
              </w:rPr>
            </w:pPr>
            <w:r>
              <w:rPr>
                <w:rFonts w:ascii="Times New Roman" w:hAnsi="Times New Roman"/>
                <w:sz w:val="18"/>
                <w:szCs w:val="18"/>
              </w:rPr>
              <w:t>Passing PRAXIS CORE scores</w:t>
            </w:r>
          </w:p>
          <w:p w14:paraId="4F904970" w14:textId="77777777" w:rsidR="009717D4" w:rsidRDefault="009717D4" w:rsidP="005E2DDE">
            <w:pPr>
              <w:tabs>
                <w:tab w:val="left" w:pos="0"/>
                <w:tab w:val="left" w:pos="288"/>
                <w:tab w:val="left" w:pos="4176"/>
                <w:tab w:val="right" w:pos="5328"/>
              </w:tabs>
              <w:rPr>
                <w:rFonts w:ascii="Times New Roman" w:hAnsi="Times New Roman"/>
                <w:sz w:val="18"/>
                <w:szCs w:val="18"/>
              </w:rPr>
            </w:pPr>
            <w:r>
              <w:rPr>
                <w:rFonts w:ascii="Times New Roman" w:hAnsi="Times New Roman"/>
                <w:sz w:val="18"/>
                <w:szCs w:val="18"/>
              </w:rPr>
              <w:t>2.75 GPA before applying to teacher education.</w:t>
            </w:r>
          </w:p>
          <w:p w14:paraId="6D5E38E8" w14:textId="77777777" w:rsidR="009717D4" w:rsidRDefault="009717D4" w:rsidP="005E2DDE">
            <w:pPr>
              <w:tabs>
                <w:tab w:val="left" w:pos="0"/>
                <w:tab w:val="left" w:pos="288"/>
                <w:tab w:val="left" w:pos="4176"/>
                <w:tab w:val="right" w:pos="5328"/>
              </w:tabs>
              <w:rPr>
                <w:rFonts w:ascii="Times New Roman" w:hAnsi="Times New Roman"/>
                <w:sz w:val="18"/>
                <w:szCs w:val="18"/>
              </w:rPr>
            </w:pPr>
            <w:r>
              <w:rPr>
                <w:rFonts w:ascii="Times New Roman" w:hAnsi="Times New Roman"/>
                <w:sz w:val="18"/>
                <w:szCs w:val="18"/>
              </w:rPr>
              <w:t>2.75 GPA throughout the program</w:t>
            </w:r>
          </w:p>
          <w:p w14:paraId="52BA19B6" w14:textId="77777777" w:rsidR="009717D4" w:rsidRDefault="009717D4" w:rsidP="005E2DDE">
            <w:pPr>
              <w:tabs>
                <w:tab w:val="left" w:pos="0"/>
                <w:tab w:val="left" w:pos="235"/>
                <w:tab w:val="left" w:pos="720"/>
                <w:tab w:val="left" w:pos="891"/>
                <w:tab w:val="left" w:pos="1260"/>
                <w:tab w:val="right" w:pos="5220"/>
              </w:tabs>
              <w:rPr>
                <w:rFonts w:ascii="Times New Roman" w:hAnsi="Times New Roman"/>
                <w:b/>
                <w:sz w:val="8"/>
                <w:szCs w:val="8"/>
              </w:rPr>
            </w:pPr>
          </w:p>
          <w:p w14:paraId="487937A7" w14:textId="77777777" w:rsidR="009717D4" w:rsidRDefault="009717D4" w:rsidP="005E2DDE">
            <w:pPr>
              <w:tabs>
                <w:tab w:val="left" w:pos="0"/>
                <w:tab w:val="left" w:pos="235"/>
                <w:tab w:val="left" w:pos="720"/>
                <w:tab w:val="left" w:pos="891"/>
                <w:tab w:val="left" w:pos="1260"/>
                <w:tab w:val="right" w:pos="5220"/>
              </w:tabs>
              <w:rPr>
                <w:rFonts w:ascii="Times New Roman" w:hAnsi="Times New Roman"/>
                <w:b/>
                <w:sz w:val="18"/>
                <w:szCs w:val="18"/>
                <w:u w:val="single"/>
              </w:rPr>
            </w:pPr>
            <w:r>
              <w:rPr>
                <w:rFonts w:ascii="Times New Roman" w:hAnsi="Times New Roman"/>
                <w:b/>
                <w:sz w:val="18"/>
                <w:szCs w:val="18"/>
                <w:u w:val="single"/>
              </w:rPr>
              <w:t>ADMISSION TO STUDENT TEACHING</w:t>
            </w:r>
          </w:p>
          <w:p w14:paraId="6D58E804" w14:textId="77777777" w:rsidR="009717D4" w:rsidRDefault="009717D4" w:rsidP="005E2DDE">
            <w:pPr>
              <w:tabs>
                <w:tab w:val="left" w:pos="0"/>
                <w:tab w:val="left" w:pos="235"/>
                <w:tab w:val="left" w:pos="720"/>
                <w:tab w:val="left" w:pos="891"/>
                <w:tab w:val="left" w:pos="1260"/>
                <w:tab w:val="right" w:pos="5220"/>
              </w:tabs>
              <w:rPr>
                <w:rFonts w:ascii="Times New Roman" w:hAnsi="Times New Roman"/>
                <w:sz w:val="18"/>
                <w:szCs w:val="18"/>
              </w:rPr>
            </w:pPr>
            <w:r>
              <w:rPr>
                <w:rFonts w:ascii="Times New Roman" w:hAnsi="Times New Roman"/>
                <w:sz w:val="18"/>
                <w:szCs w:val="18"/>
              </w:rPr>
              <w:t>Application on file</w:t>
            </w:r>
          </w:p>
          <w:p w14:paraId="06C9E64E" w14:textId="77777777" w:rsidR="009717D4" w:rsidRDefault="009717D4" w:rsidP="005E2DDE">
            <w:pPr>
              <w:tabs>
                <w:tab w:val="left" w:pos="0"/>
                <w:tab w:val="left" w:pos="235"/>
                <w:tab w:val="left" w:pos="720"/>
                <w:tab w:val="left" w:pos="891"/>
                <w:tab w:val="left" w:pos="1260"/>
                <w:tab w:val="right" w:pos="5220"/>
              </w:tabs>
              <w:rPr>
                <w:rFonts w:ascii="Times New Roman" w:hAnsi="Times New Roman"/>
                <w:sz w:val="18"/>
                <w:szCs w:val="18"/>
              </w:rPr>
            </w:pPr>
            <w:r>
              <w:rPr>
                <w:rFonts w:ascii="Times New Roman" w:hAnsi="Times New Roman"/>
                <w:sz w:val="18"/>
                <w:szCs w:val="18"/>
              </w:rPr>
              <w:t>2.75 GPA prior to student teaching</w:t>
            </w:r>
          </w:p>
          <w:p w14:paraId="0A94F3C3" w14:textId="77777777" w:rsidR="009717D4" w:rsidRDefault="009717D4" w:rsidP="005E2DDE">
            <w:pPr>
              <w:tabs>
                <w:tab w:val="left" w:pos="0"/>
                <w:tab w:val="left" w:pos="235"/>
                <w:tab w:val="left" w:pos="720"/>
                <w:tab w:val="left" w:pos="891"/>
                <w:tab w:val="left" w:pos="1260"/>
                <w:tab w:val="right" w:pos="5220"/>
              </w:tabs>
              <w:rPr>
                <w:rFonts w:ascii="Times New Roman" w:hAnsi="Times New Roman"/>
                <w:sz w:val="18"/>
                <w:szCs w:val="18"/>
              </w:rPr>
            </w:pPr>
            <w:r>
              <w:rPr>
                <w:rFonts w:ascii="Times New Roman" w:hAnsi="Times New Roman"/>
                <w:sz w:val="18"/>
                <w:szCs w:val="18"/>
              </w:rPr>
              <w:t>Licensure Requirements: successful completion of student teaching and electronic professional portfolio (edTPA); PRAXIS II scores (as applicable)</w:t>
            </w:r>
          </w:p>
          <w:p w14:paraId="0F5846E0" w14:textId="77777777" w:rsidR="009717D4" w:rsidRDefault="009717D4" w:rsidP="005E2DDE">
            <w:pPr>
              <w:tabs>
                <w:tab w:val="left" w:pos="0"/>
                <w:tab w:val="left" w:pos="288"/>
                <w:tab w:val="left" w:pos="4176"/>
                <w:tab w:val="right" w:pos="5328"/>
              </w:tabs>
              <w:rPr>
                <w:rFonts w:ascii="Times New Roman" w:hAnsi="Times New Roman"/>
                <w:b/>
                <w:sz w:val="8"/>
                <w:szCs w:val="8"/>
                <w:u w:val="single"/>
              </w:rPr>
            </w:pPr>
          </w:p>
          <w:p w14:paraId="48A3BA58" w14:textId="77777777" w:rsidR="009717D4" w:rsidRDefault="009717D4" w:rsidP="005E2DDE">
            <w:pPr>
              <w:tabs>
                <w:tab w:val="left" w:pos="0"/>
                <w:tab w:val="left" w:pos="288"/>
                <w:tab w:val="left" w:pos="4176"/>
                <w:tab w:val="right" w:pos="5328"/>
              </w:tabs>
              <w:rPr>
                <w:rFonts w:ascii="Times New Roman" w:hAnsi="Times New Roman"/>
                <w:sz w:val="18"/>
                <w:szCs w:val="18"/>
                <w:u w:val="single"/>
              </w:rPr>
            </w:pPr>
            <w:r>
              <w:rPr>
                <w:rFonts w:ascii="Times New Roman" w:hAnsi="Times New Roman"/>
                <w:b/>
                <w:sz w:val="18"/>
                <w:szCs w:val="18"/>
                <w:u w:val="single"/>
              </w:rPr>
              <w:t>GRADUATION REQUIREMENTS</w:t>
            </w:r>
          </w:p>
          <w:p w14:paraId="4C3099EF" w14:textId="77777777" w:rsidR="009717D4" w:rsidRDefault="009717D4" w:rsidP="005E2DDE">
            <w:pPr>
              <w:tabs>
                <w:tab w:val="left" w:pos="0"/>
                <w:tab w:val="left" w:pos="288"/>
                <w:tab w:val="left" w:pos="4176"/>
                <w:tab w:val="right" w:pos="5328"/>
              </w:tabs>
              <w:rPr>
                <w:rFonts w:ascii="Times New Roman" w:hAnsi="Times New Roman"/>
                <w:sz w:val="18"/>
                <w:szCs w:val="18"/>
              </w:rPr>
            </w:pPr>
            <w:r>
              <w:rPr>
                <w:rFonts w:ascii="Times New Roman" w:hAnsi="Times New Roman"/>
                <w:sz w:val="18"/>
                <w:szCs w:val="18"/>
              </w:rPr>
              <w:t>2.0 cumulative average in major; No more than one D in major</w:t>
            </w:r>
          </w:p>
          <w:p w14:paraId="7F8E491A" w14:textId="77777777" w:rsidR="009717D4" w:rsidRDefault="009717D4" w:rsidP="005E2DDE">
            <w:pPr>
              <w:tabs>
                <w:tab w:val="left" w:pos="0"/>
                <w:tab w:val="left" w:pos="288"/>
                <w:tab w:val="left" w:pos="4176"/>
                <w:tab w:val="right" w:pos="5328"/>
              </w:tabs>
              <w:rPr>
                <w:rFonts w:ascii="Times New Roman" w:hAnsi="Times New Roman"/>
                <w:sz w:val="18"/>
                <w:szCs w:val="18"/>
              </w:rPr>
            </w:pPr>
            <w:r>
              <w:rPr>
                <w:rFonts w:ascii="Times New Roman" w:hAnsi="Times New Roman"/>
                <w:sz w:val="18"/>
                <w:szCs w:val="18"/>
              </w:rPr>
              <w:t>2.0 cumulative average in minor; No more than one D in minor</w:t>
            </w:r>
          </w:p>
        </w:tc>
        <w:tc>
          <w:tcPr>
            <w:tcW w:w="44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975E23" w14:textId="77777777" w:rsidR="009717D4" w:rsidRDefault="009717D4" w:rsidP="005E2DDE">
            <w:pPr>
              <w:tabs>
                <w:tab w:val="right" w:pos="9360"/>
              </w:tabs>
              <w:jc w:val="center"/>
              <w:rPr>
                <w:rFonts w:ascii="Times New Roman" w:hAnsi="Times New Roman"/>
                <w:sz w:val="18"/>
                <w:szCs w:val="18"/>
              </w:rPr>
            </w:pPr>
          </w:p>
        </w:tc>
        <w:tc>
          <w:tcPr>
            <w:tcW w:w="39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032994" w14:textId="77777777" w:rsidR="009717D4" w:rsidRDefault="009717D4" w:rsidP="005E2DDE">
            <w:pPr>
              <w:tabs>
                <w:tab w:val="right" w:pos="9360"/>
              </w:tabs>
              <w:jc w:val="center"/>
              <w:rPr>
                <w:rFonts w:ascii="Times New Roman" w:hAnsi="Times New Roman"/>
                <w:b/>
                <w:sz w:val="18"/>
                <w:szCs w:val="18"/>
              </w:rPr>
            </w:pPr>
          </w:p>
        </w:tc>
      </w:tr>
    </w:tbl>
    <w:p w14:paraId="7CAEAB98" w14:textId="77777777" w:rsidR="00BE7C3F" w:rsidRDefault="00BE7C3F" w:rsidP="00BE7C3F"/>
    <w:tbl>
      <w:tblPr>
        <w:tblW w:w="1098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223"/>
        <w:gridCol w:w="931"/>
        <w:gridCol w:w="826"/>
      </w:tblGrid>
      <w:tr w:rsidR="00BE7C3F" w14:paraId="56A3687A" w14:textId="77777777" w:rsidTr="005E2DDE">
        <w:trPr>
          <w:trHeight w:val="458"/>
          <w:jc w:val="center"/>
        </w:trPr>
        <w:tc>
          <w:tcPr>
            <w:tcW w:w="9220" w:type="dxa"/>
            <w:vMerge w:val="restart"/>
            <w:tcBorders>
              <w:top w:val="single" w:sz="4" w:space="0" w:color="000000"/>
              <w:left w:val="single" w:sz="4" w:space="0" w:color="000000"/>
              <w:bottom w:val="single" w:sz="4" w:space="0" w:color="000000"/>
              <w:right w:val="single" w:sz="4" w:space="0" w:color="000000"/>
            </w:tcBorders>
            <w:vAlign w:val="center"/>
            <w:hideMark/>
          </w:tcPr>
          <w:p w14:paraId="53F9F34F" w14:textId="77777777" w:rsidR="00BE7C3F" w:rsidRDefault="00BE7C3F" w:rsidP="005E2DDE">
            <w:pPr>
              <w:tabs>
                <w:tab w:val="left" w:pos="0"/>
                <w:tab w:val="left" w:pos="235"/>
                <w:tab w:val="left" w:pos="720"/>
                <w:tab w:val="left" w:pos="891"/>
                <w:tab w:val="left" w:pos="1260"/>
                <w:tab w:val="right" w:pos="5220"/>
              </w:tabs>
              <w:jc w:val="center"/>
              <w:rPr>
                <w:rFonts w:ascii="Times New Roman" w:hAnsi="Times New Roman"/>
                <w:b/>
              </w:rPr>
            </w:pPr>
            <w:r>
              <w:rPr>
                <w:rFonts w:ascii="Times New Roman" w:hAnsi="Times New Roman"/>
                <w:b/>
              </w:rPr>
              <w:lastRenderedPageBreak/>
              <w:t>MAJOR/PROFESSIONAL EDUCATION REQUIREMENTS</w:t>
            </w:r>
          </w:p>
          <w:p w14:paraId="36F7F8BD" w14:textId="77777777" w:rsidR="00BE7C3F" w:rsidRDefault="00BE7C3F" w:rsidP="005E2DDE">
            <w:pPr>
              <w:rPr>
                <w:rFonts w:ascii="Times New Roman" w:hAnsi="Times New Roman"/>
                <w:sz w:val="18"/>
                <w:szCs w:val="18"/>
              </w:rPr>
            </w:pPr>
            <w:r>
              <w:rPr>
                <w:rFonts w:ascii="Times New Roman" w:hAnsi="Times New Roman"/>
                <w:sz w:val="18"/>
                <w:szCs w:val="18"/>
              </w:rPr>
              <w:t>*Note: Certain courses are cross-referenced and fulfill both distribution and major requirements.</w:t>
            </w:r>
          </w:p>
        </w:tc>
        <w:tc>
          <w:tcPr>
            <w:tcW w:w="1757" w:type="dxa"/>
            <w:gridSpan w:val="2"/>
            <w:tcBorders>
              <w:top w:val="single" w:sz="4" w:space="0" w:color="000000"/>
              <w:left w:val="single" w:sz="4" w:space="0" w:color="000000"/>
              <w:bottom w:val="single" w:sz="4" w:space="0" w:color="000000"/>
              <w:right w:val="single" w:sz="4" w:space="0" w:color="000000"/>
            </w:tcBorders>
            <w:vAlign w:val="bottom"/>
            <w:hideMark/>
          </w:tcPr>
          <w:p w14:paraId="620E38BC" w14:textId="77777777" w:rsidR="00BE7C3F" w:rsidRDefault="00BE7C3F" w:rsidP="005E2DDE">
            <w:pPr>
              <w:tabs>
                <w:tab w:val="right" w:pos="9360"/>
              </w:tabs>
              <w:jc w:val="center"/>
              <w:rPr>
                <w:rFonts w:ascii="Times New Roman" w:hAnsi="Times New Roman"/>
                <w:b/>
                <w:sz w:val="18"/>
                <w:szCs w:val="18"/>
              </w:rPr>
            </w:pPr>
            <w:r>
              <w:rPr>
                <w:rFonts w:ascii="Times New Roman" w:hAnsi="Times New Roman"/>
                <w:b/>
                <w:sz w:val="18"/>
                <w:szCs w:val="18"/>
              </w:rPr>
              <w:t>S.H.</w:t>
            </w:r>
          </w:p>
        </w:tc>
      </w:tr>
      <w:tr w:rsidR="00BE7C3F" w14:paraId="2AE5A644" w14:textId="77777777" w:rsidTr="005E2DDE">
        <w:trPr>
          <w:trHeight w:val="457"/>
          <w:jc w:val="center"/>
        </w:trPr>
        <w:tc>
          <w:tcPr>
            <w:tcW w:w="10977" w:type="dxa"/>
            <w:vMerge/>
            <w:tcBorders>
              <w:top w:val="single" w:sz="4" w:space="0" w:color="000000"/>
              <w:left w:val="single" w:sz="4" w:space="0" w:color="000000"/>
              <w:bottom w:val="single" w:sz="4" w:space="0" w:color="000000"/>
              <w:right w:val="single" w:sz="4" w:space="0" w:color="000000"/>
            </w:tcBorders>
            <w:vAlign w:val="center"/>
            <w:hideMark/>
          </w:tcPr>
          <w:p w14:paraId="55EBE48A" w14:textId="77777777" w:rsidR="00BE7C3F" w:rsidRDefault="00BE7C3F" w:rsidP="005E2DDE">
            <w:pPr>
              <w:rPr>
                <w:rFonts w:ascii="Times New Roman" w:hAnsi="Times New Roman"/>
                <w:sz w:val="18"/>
                <w:szCs w:val="18"/>
              </w:rPr>
            </w:pPr>
          </w:p>
        </w:tc>
        <w:tc>
          <w:tcPr>
            <w:tcW w:w="1757" w:type="dxa"/>
            <w:gridSpan w:val="2"/>
            <w:tcBorders>
              <w:top w:val="single" w:sz="4" w:space="0" w:color="000000"/>
              <w:left w:val="single" w:sz="4" w:space="0" w:color="000000"/>
              <w:bottom w:val="single" w:sz="4" w:space="0" w:color="000000"/>
              <w:right w:val="single" w:sz="4" w:space="0" w:color="000000"/>
            </w:tcBorders>
            <w:shd w:val="clear" w:color="auto" w:fill="D9D9D9"/>
            <w:vAlign w:val="bottom"/>
            <w:hideMark/>
          </w:tcPr>
          <w:p w14:paraId="55AB6244" w14:textId="77777777" w:rsidR="00BE7C3F" w:rsidRDefault="00BE7C3F" w:rsidP="005E2DDE">
            <w:pPr>
              <w:tabs>
                <w:tab w:val="right" w:pos="9360"/>
              </w:tabs>
              <w:jc w:val="center"/>
              <w:rPr>
                <w:rFonts w:ascii="Times New Roman" w:hAnsi="Times New Roman"/>
                <w:b/>
                <w:sz w:val="18"/>
                <w:szCs w:val="18"/>
              </w:rPr>
            </w:pPr>
            <w:r>
              <w:rPr>
                <w:rFonts w:ascii="Times New Roman" w:hAnsi="Times New Roman"/>
                <w:b/>
                <w:sz w:val="18"/>
                <w:szCs w:val="18"/>
              </w:rPr>
              <w:t>45</w:t>
            </w:r>
          </w:p>
        </w:tc>
      </w:tr>
      <w:tr w:rsidR="00BE7C3F" w14:paraId="03A23EFC" w14:textId="77777777" w:rsidTr="005E2DDE">
        <w:trPr>
          <w:trHeight w:val="584"/>
          <w:jc w:val="center"/>
        </w:trPr>
        <w:tc>
          <w:tcPr>
            <w:tcW w:w="922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47285731" w14:textId="77777777" w:rsidR="00BE7C3F" w:rsidRDefault="00BE7C3F" w:rsidP="005E2DDE">
            <w:pPr>
              <w:tabs>
                <w:tab w:val="left" w:pos="8018"/>
              </w:tabs>
              <w:ind w:right="-90"/>
              <w:rPr>
                <w:rFonts w:ascii="Times New Roman" w:hAnsi="Times New Roman"/>
                <w:b/>
                <w:sz w:val="18"/>
                <w:szCs w:val="18"/>
              </w:rPr>
            </w:pPr>
            <w:r>
              <w:rPr>
                <w:rFonts w:ascii="Times New Roman" w:hAnsi="Times New Roman"/>
                <w:b/>
                <w:sz w:val="18"/>
                <w:szCs w:val="18"/>
              </w:rPr>
              <w:t xml:space="preserve">MIDDLE SCHOOL EDUCATION MAJOR CORE REQUIREMENTS </w:t>
            </w:r>
            <w:r>
              <w:rPr>
                <w:rFonts w:ascii="Times New Roman" w:hAnsi="Times New Roman"/>
                <w:b/>
                <w:sz w:val="18"/>
                <w:szCs w:val="18"/>
              </w:rPr>
              <w:tab/>
            </w:r>
          </w:p>
        </w:tc>
        <w:tc>
          <w:tcPr>
            <w:tcW w:w="1757"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71A5E07E" w14:textId="77777777" w:rsidR="00BE7C3F" w:rsidRDefault="00BE7C3F" w:rsidP="005E2DDE">
            <w:pPr>
              <w:tabs>
                <w:tab w:val="right" w:pos="9360"/>
              </w:tabs>
              <w:jc w:val="center"/>
              <w:rPr>
                <w:rFonts w:ascii="Times New Roman" w:hAnsi="Times New Roman"/>
                <w:b/>
                <w:sz w:val="18"/>
                <w:szCs w:val="18"/>
              </w:rPr>
            </w:pPr>
            <w:r>
              <w:rPr>
                <w:rFonts w:ascii="Times New Roman" w:hAnsi="Times New Roman"/>
                <w:b/>
                <w:sz w:val="18"/>
                <w:szCs w:val="18"/>
              </w:rPr>
              <w:t>19</w:t>
            </w:r>
          </w:p>
        </w:tc>
      </w:tr>
      <w:tr w:rsidR="00BE7C3F" w14:paraId="06C28240" w14:textId="77777777" w:rsidTr="005E2DDE">
        <w:trPr>
          <w:jc w:val="center"/>
        </w:trPr>
        <w:tc>
          <w:tcPr>
            <w:tcW w:w="9220" w:type="dxa"/>
            <w:tcBorders>
              <w:top w:val="single" w:sz="4" w:space="0" w:color="000000"/>
              <w:left w:val="single" w:sz="4" w:space="0" w:color="000000"/>
              <w:bottom w:val="single" w:sz="4" w:space="0" w:color="000000"/>
              <w:right w:val="single" w:sz="4" w:space="0" w:color="000000"/>
            </w:tcBorders>
            <w:vAlign w:val="center"/>
            <w:hideMark/>
          </w:tcPr>
          <w:p w14:paraId="0256EABF" w14:textId="77777777" w:rsidR="00BE7C3F" w:rsidRDefault="00BE7C3F" w:rsidP="005E2DDE">
            <w:pPr>
              <w:rPr>
                <w:rFonts w:ascii="Times New Roman" w:hAnsi="Times New Roman"/>
                <w:sz w:val="18"/>
                <w:szCs w:val="18"/>
              </w:rPr>
            </w:pPr>
            <w:r>
              <w:rPr>
                <w:rFonts w:ascii="Times New Roman" w:hAnsi="Times New Roman"/>
                <w:sz w:val="18"/>
                <w:szCs w:val="18"/>
              </w:rPr>
              <w:t>EDUC 1100 Introduction to Teaching and Educ. Technology</w:t>
            </w:r>
          </w:p>
        </w:tc>
        <w:tc>
          <w:tcPr>
            <w:tcW w:w="931" w:type="dxa"/>
            <w:tcBorders>
              <w:top w:val="single" w:sz="4" w:space="0" w:color="000000"/>
              <w:left w:val="single" w:sz="4" w:space="0" w:color="000000"/>
              <w:bottom w:val="single" w:sz="4" w:space="0" w:color="000000"/>
              <w:right w:val="single" w:sz="4" w:space="0" w:color="000000"/>
            </w:tcBorders>
            <w:vAlign w:val="center"/>
            <w:hideMark/>
          </w:tcPr>
          <w:p w14:paraId="5B784068" w14:textId="77777777" w:rsidR="00BE7C3F" w:rsidRDefault="00BE7C3F" w:rsidP="005E2DDE">
            <w:pPr>
              <w:tabs>
                <w:tab w:val="right" w:pos="9360"/>
              </w:tabs>
              <w:jc w:val="center"/>
              <w:rPr>
                <w:rFonts w:ascii="Times New Roman" w:hAnsi="Times New Roman"/>
                <w:sz w:val="18"/>
                <w:szCs w:val="18"/>
              </w:rPr>
            </w:pPr>
            <w:r>
              <w:rPr>
                <w:rFonts w:ascii="Times New Roman" w:hAnsi="Times New Roman"/>
                <w:sz w:val="18"/>
                <w:szCs w:val="18"/>
              </w:rPr>
              <w:t>3</w:t>
            </w:r>
          </w:p>
        </w:tc>
        <w:tc>
          <w:tcPr>
            <w:tcW w:w="826" w:type="dxa"/>
            <w:tcBorders>
              <w:top w:val="single" w:sz="4" w:space="0" w:color="000000"/>
              <w:left w:val="single" w:sz="4" w:space="0" w:color="000000"/>
              <w:bottom w:val="single" w:sz="4" w:space="0" w:color="000000"/>
              <w:right w:val="single" w:sz="4" w:space="0" w:color="000000"/>
            </w:tcBorders>
            <w:vAlign w:val="center"/>
          </w:tcPr>
          <w:p w14:paraId="2F4BB744" w14:textId="77777777" w:rsidR="00BE7C3F" w:rsidRDefault="00BE7C3F" w:rsidP="005E2DDE">
            <w:pPr>
              <w:tabs>
                <w:tab w:val="right" w:pos="9360"/>
              </w:tabs>
              <w:jc w:val="center"/>
              <w:rPr>
                <w:rFonts w:ascii="Times New Roman" w:hAnsi="Times New Roman"/>
                <w:sz w:val="18"/>
                <w:szCs w:val="18"/>
              </w:rPr>
            </w:pPr>
          </w:p>
        </w:tc>
      </w:tr>
      <w:tr w:rsidR="00BE7C3F" w14:paraId="441C1DD0" w14:textId="77777777" w:rsidTr="005E2DDE">
        <w:trPr>
          <w:jc w:val="center"/>
        </w:trPr>
        <w:tc>
          <w:tcPr>
            <w:tcW w:w="9220" w:type="dxa"/>
            <w:tcBorders>
              <w:top w:val="single" w:sz="4" w:space="0" w:color="000000"/>
              <w:left w:val="single" w:sz="4" w:space="0" w:color="000000"/>
              <w:bottom w:val="single" w:sz="4" w:space="0" w:color="000000"/>
              <w:right w:val="single" w:sz="4" w:space="0" w:color="000000"/>
            </w:tcBorders>
            <w:vAlign w:val="center"/>
            <w:hideMark/>
          </w:tcPr>
          <w:p w14:paraId="6F0B7CDB" w14:textId="77777777" w:rsidR="00BE7C3F" w:rsidRDefault="00BE7C3F" w:rsidP="005E2DDE">
            <w:pPr>
              <w:rPr>
                <w:rFonts w:ascii="Times New Roman" w:hAnsi="Times New Roman"/>
                <w:sz w:val="18"/>
                <w:szCs w:val="18"/>
              </w:rPr>
            </w:pPr>
            <w:r>
              <w:rPr>
                <w:rFonts w:ascii="Times New Roman" w:hAnsi="Times New Roman"/>
                <w:sz w:val="18"/>
                <w:szCs w:val="18"/>
              </w:rPr>
              <w:t>+EDUC 3100 Theory into Practice</w:t>
            </w:r>
          </w:p>
        </w:tc>
        <w:tc>
          <w:tcPr>
            <w:tcW w:w="931" w:type="dxa"/>
            <w:tcBorders>
              <w:top w:val="single" w:sz="4" w:space="0" w:color="000000"/>
              <w:left w:val="single" w:sz="4" w:space="0" w:color="000000"/>
              <w:bottom w:val="single" w:sz="4" w:space="0" w:color="000000"/>
              <w:right w:val="single" w:sz="4" w:space="0" w:color="000000"/>
            </w:tcBorders>
            <w:vAlign w:val="center"/>
            <w:hideMark/>
          </w:tcPr>
          <w:p w14:paraId="26C1D2D3" w14:textId="77777777" w:rsidR="00BE7C3F" w:rsidRDefault="00BE7C3F" w:rsidP="005E2DDE">
            <w:pPr>
              <w:tabs>
                <w:tab w:val="right" w:pos="9360"/>
              </w:tabs>
              <w:jc w:val="center"/>
              <w:rPr>
                <w:rFonts w:ascii="Times New Roman" w:hAnsi="Times New Roman"/>
                <w:sz w:val="18"/>
                <w:szCs w:val="18"/>
              </w:rPr>
            </w:pPr>
            <w:r>
              <w:rPr>
                <w:rFonts w:ascii="Times New Roman" w:hAnsi="Times New Roman"/>
                <w:sz w:val="18"/>
                <w:szCs w:val="18"/>
              </w:rPr>
              <w:t>3</w:t>
            </w:r>
          </w:p>
        </w:tc>
        <w:tc>
          <w:tcPr>
            <w:tcW w:w="826" w:type="dxa"/>
            <w:tcBorders>
              <w:top w:val="single" w:sz="4" w:space="0" w:color="000000"/>
              <w:left w:val="single" w:sz="4" w:space="0" w:color="000000"/>
              <w:bottom w:val="single" w:sz="4" w:space="0" w:color="000000"/>
              <w:right w:val="single" w:sz="4" w:space="0" w:color="000000"/>
            </w:tcBorders>
            <w:vAlign w:val="center"/>
          </w:tcPr>
          <w:p w14:paraId="74C1A677" w14:textId="77777777" w:rsidR="00BE7C3F" w:rsidRDefault="00BE7C3F" w:rsidP="005E2DDE">
            <w:pPr>
              <w:tabs>
                <w:tab w:val="right" w:pos="9360"/>
              </w:tabs>
              <w:jc w:val="center"/>
              <w:rPr>
                <w:rFonts w:ascii="Times New Roman" w:hAnsi="Times New Roman"/>
                <w:sz w:val="18"/>
                <w:szCs w:val="18"/>
              </w:rPr>
            </w:pPr>
          </w:p>
        </w:tc>
      </w:tr>
      <w:tr w:rsidR="00BE7C3F" w14:paraId="29CFCCA5" w14:textId="77777777" w:rsidTr="005E2DDE">
        <w:trPr>
          <w:jc w:val="center"/>
        </w:trPr>
        <w:tc>
          <w:tcPr>
            <w:tcW w:w="9220" w:type="dxa"/>
            <w:tcBorders>
              <w:top w:val="single" w:sz="4" w:space="0" w:color="000000"/>
              <w:left w:val="single" w:sz="4" w:space="0" w:color="000000"/>
              <w:bottom w:val="single" w:sz="4" w:space="0" w:color="000000"/>
              <w:right w:val="single" w:sz="4" w:space="0" w:color="000000"/>
            </w:tcBorders>
            <w:vAlign w:val="center"/>
            <w:hideMark/>
          </w:tcPr>
          <w:p w14:paraId="05B094B3" w14:textId="77777777" w:rsidR="00BE7C3F" w:rsidRDefault="00BE7C3F" w:rsidP="005E2DDE">
            <w:pPr>
              <w:rPr>
                <w:rFonts w:ascii="Times New Roman" w:hAnsi="Times New Roman"/>
                <w:sz w:val="18"/>
                <w:szCs w:val="18"/>
              </w:rPr>
            </w:pPr>
            <w:r>
              <w:rPr>
                <w:rFonts w:ascii="Times New Roman" w:hAnsi="Times New Roman"/>
                <w:sz w:val="18"/>
                <w:szCs w:val="18"/>
              </w:rPr>
              <w:t>+EDUC 3101 Environments and Practices for Teaching Diverse Learners</w:t>
            </w:r>
          </w:p>
        </w:tc>
        <w:tc>
          <w:tcPr>
            <w:tcW w:w="931" w:type="dxa"/>
            <w:tcBorders>
              <w:top w:val="single" w:sz="4" w:space="0" w:color="000000"/>
              <w:left w:val="single" w:sz="4" w:space="0" w:color="000000"/>
              <w:bottom w:val="single" w:sz="4" w:space="0" w:color="000000"/>
              <w:right w:val="single" w:sz="4" w:space="0" w:color="000000"/>
            </w:tcBorders>
            <w:vAlign w:val="center"/>
            <w:hideMark/>
          </w:tcPr>
          <w:p w14:paraId="62454C3A" w14:textId="77777777" w:rsidR="00BE7C3F" w:rsidRDefault="00BE7C3F" w:rsidP="005E2DDE">
            <w:pPr>
              <w:tabs>
                <w:tab w:val="right" w:pos="9360"/>
              </w:tabs>
              <w:jc w:val="center"/>
              <w:rPr>
                <w:rFonts w:ascii="Times New Roman" w:hAnsi="Times New Roman"/>
                <w:sz w:val="18"/>
                <w:szCs w:val="18"/>
              </w:rPr>
            </w:pPr>
            <w:r>
              <w:rPr>
                <w:rFonts w:ascii="Times New Roman" w:hAnsi="Times New Roman"/>
                <w:sz w:val="18"/>
                <w:szCs w:val="18"/>
              </w:rPr>
              <w:t>3</w:t>
            </w:r>
          </w:p>
        </w:tc>
        <w:tc>
          <w:tcPr>
            <w:tcW w:w="826" w:type="dxa"/>
            <w:tcBorders>
              <w:top w:val="single" w:sz="4" w:space="0" w:color="000000"/>
              <w:left w:val="single" w:sz="4" w:space="0" w:color="000000"/>
              <w:bottom w:val="single" w:sz="4" w:space="0" w:color="000000"/>
              <w:right w:val="single" w:sz="4" w:space="0" w:color="000000"/>
            </w:tcBorders>
            <w:vAlign w:val="center"/>
          </w:tcPr>
          <w:p w14:paraId="178A2590" w14:textId="77777777" w:rsidR="00BE7C3F" w:rsidRDefault="00BE7C3F" w:rsidP="005E2DDE">
            <w:pPr>
              <w:tabs>
                <w:tab w:val="right" w:pos="9360"/>
              </w:tabs>
              <w:jc w:val="center"/>
              <w:rPr>
                <w:rFonts w:ascii="Times New Roman" w:hAnsi="Times New Roman"/>
                <w:sz w:val="18"/>
                <w:szCs w:val="18"/>
              </w:rPr>
            </w:pPr>
          </w:p>
        </w:tc>
      </w:tr>
      <w:tr w:rsidR="00BE7C3F" w14:paraId="21026279" w14:textId="77777777" w:rsidTr="005E2DDE">
        <w:trPr>
          <w:jc w:val="center"/>
        </w:trPr>
        <w:tc>
          <w:tcPr>
            <w:tcW w:w="9220" w:type="dxa"/>
            <w:tcBorders>
              <w:top w:val="single" w:sz="4" w:space="0" w:color="000000"/>
              <w:left w:val="single" w:sz="4" w:space="0" w:color="000000"/>
              <w:bottom w:val="single" w:sz="4" w:space="0" w:color="000000"/>
              <w:right w:val="single" w:sz="4" w:space="0" w:color="000000"/>
            </w:tcBorders>
            <w:vAlign w:val="center"/>
            <w:hideMark/>
          </w:tcPr>
          <w:p w14:paraId="23EAACC9" w14:textId="77777777" w:rsidR="00BE7C3F" w:rsidRDefault="00BE7C3F" w:rsidP="005E2DDE">
            <w:pPr>
              <w:rPr>
                <w:rFonts w:ascii="Times New Roman" w:hAnsi="Times New Roman"/>
                <w:sz w:val="18"/>
                <w:szCs w:val="18"/>
              </w:rPr>
            </w:pPr>
            <w:r>
              <w:rPr>
                <w:rFonts w:ascii="Times New Roman" w:hAnsi="Times New Roman"/>
                <w:sz w:val="18"/>
                <w:szCs w:val="18"/>
              </w:rPr>
              <w:t>+EDUC 3108 Multiliteracies in the Content Areas</w:t>
            </w:r>
          </w:p>
        </w:tc>
        <w:tc>
          <w:tcPr>
            <w:tcW w:w="931" w:type="dxa"/>
            <w:tcBorders>
              <w:top w:val="single" w:sz="4" w:space="0" w:color="000000"/>
              <w:left w:val="single" w:sz="4" w:space="0" w:color="000000"/>
              <w:bottom w:val="single" w:sz="4" w:space="0" w:color="000000"/>
              <w:right w:val="single" w:sz="4" w:space="0" w:color="000000"/>
            </w:tcBorders>
            <w:vAlign w:val="center"/>
            <w:hideMark/>
          </w:tcPr>
          <w:p w14:paraId="7CF3627F" w14:textId="77777777" w:rsidR="00BE7C3F" w:rsidRDefault="00BE7C3F" w:rsidP="005E2DDE">
            <w:pPr>
              <w:tabs>
                <w:tab w:val="right" w:pos="9360"/>
              </w:tabs>
              <w:jc w:val="center"/>
              <w:rPr>
                <w:rFonts w:ascii="Times New Roman" w:hAnsi="Times New Roman"/>
                <w:sz w:val="18"/>
                <w:szCs w:val="18"/>
              </w:rPr>
            </w:pPr>
            <w:r>
              <w:rPr>
                <w:rFonts w:ascii="Times New Roman" w:hAnsi="Times New Roman"/>
                <w:sz w:val="18"/>
                <w:szCs w:val="18"/>
              </w:rPr>
              <w:t>3</w:t>
            </w:r>
          </w:p>
        </w:tc>
        <w:tc>
          <w:tcPr>
            <w:tcW w:w="826" w:type="dxa"/>
            <w:tcBorders>
              <w:top w:val="single" w:sz="4" w:space="0" w:color="000000"/>
              <w:left w:val="single" w:sz="4" w:space="0" w:color="000000"/>
              <w:bottom w:val="single" w:sz="4" w:space="0" w:color="000000"/>
              <w:right w:val="single" w:sz="4" w:space="0" w:color="000000"/>
            </w:tcBorders>
            <w:vAlign w:val="center"/>
          </w:tcPr>
          <w:p w14:paraId="2016AD48" w14:textId="77777777" w:rsidR="00BE7C3F" w:rsidRDefault="00BE7C3F" w:rsidP="005E2DDE">
            <w:pPr>
              <w:tabs>
                <w:tab w:val="right" w:pos="9360"/>
              </w:tabs>
              <w:jc w:val="center"/>
              <w:rPr>
                <w:rFonts w:ascii="Times New Roman" w:hAnsi="Times New Roman"/>
                <w:sz w:val="18"/>
                <w:szCs w:val="18"/>
              </w:rPr>
            </w:pPr>
          </w:p>
        </w:tc>
      </w:tr>
      <w:tr w:rsidR="00BE7C3F" w14:paraId="70A00320" w14:textId="77777777" w:rsidTr="005E2DDE">
        <w:trPr>
          <w:jc w:val="center"/>
        </w:trPr>
        <w:tc>
          <w:tcPr>
            <w:tcW w:w="9220" w:type="dxa"/>
            <w:tcBorders>
              <w:top w:val="single" w:sz="4" w:space="0" w:color="000000"/>
              <w:left w:val="single" w:sz="4" w:space="0" w:color="000000"/>
              <w:bottom w:val="single" w:sz="4" w:space="0" w:color="000000"/>
              <w:right w:val="single" w:sz="4" w:space="0" w:color="000000"/>
            </w:tcBorders>
            <w:vAlign w:val="center"/>
            <w:hideMark/>
          </w:tcPr>
          <w:p w14:paraId="73888216" w14:textId="77777777" w:rsidR="00BE7C3F" w:rsidRDefault="00BE7C3F" w:rsidP="005E2DDE">
            <w:pPr>
              <w:rPr>
                <w:rFonts w:ascii="Times New Roman" w:hAnsi="Times New Roman"/>
                <w:sz w:val="18"/>
                <w:szCs w:val="18"/>
              </w:rPr>
            </w:pPr>
            <w:r>
              <w:rPr>
                <w:rFonts w:ascii="Times New Roman" w:hAnsi="Times New Roman"/>
                <w:sz w:val="18"/>
                <w:szCs w:val="18"/>
              </w:rPr>
              <w:t>EDUC 2700 Planning, Assessment &amp; Instruction</w:t>
            </w:r>
          </w:p>
        </w:tc>
        <w:tc>
          <w:tcPr>
            <w:tcW w:w="931" w:type="dxa"/>
            <w:tcBorders>
              <w:top w:val="single" w:sz="4" w:space="0" w:color="000000"/>
              <w:left w:val="single" w:sz="4" w:space="0" w:color="000000"/>
              <w:bottom w:val="single" w:sz="4" w:space="0" w:color="000000"/>
              <w:right w:val="single" w:sz="4" w:space="0" w:color="000000"/>
            </w:tcBorders>
            <w:vAlign w:val="center"/>
            <w:hideMark/>
          </w:tcPr>
          <w:p w14:paraId="56F386CB" w14:textId="77777777" w:rsidR="00BE7C3F" w:rsidRDefault="00BE7C3F" w:rsidP="005E2DDE">
            <w:pPr>
              <w:tabs>
                <w:tab w:val="right" w:pos="9360"/>
              </w:tabs>
              <w:jc w:val="center"/>
              <w:rPr>
                <w:rFonts w:ascii="Times New Roman" w:hAnsi="Times New Roman"/>
                <w:sz w:val="18"/>
                <w:szCs w:val="18"/>
              </w:rPr>
            </w:pPr>
            <w:r>
              <w:rPr>
                <w:rFonts w:ascii="Times New Roman" w:hAnsi="Times New Roman"/>
                <w:sz w:val="18"/>
                <w:szCs w:val="18"/>
              </w:rPr>
              <w:t>2</w:t>
            </w:r>
          </w:p>
        </w:tc>
        <w:tc>
          <w:tcPr>
            <w:tcW w:w="826" w:type="dxa"/>
            <w:tcBorders>
              <w:top w:val="single" w:sz="4" w:space="0" w:color="000000"/>
              <w:left w:val="single" w:sz="4" w:space="0" w:color="000000"/>
              <w:bottom w:val="single" w:sz="4" w:space="0" w:color="000000"/>
              <w:right w:val="single" w:sz="4" w:space="0" w:color="000000"/>
            </w:tcBorders>
            <w:vAlign w:val="center"/>
          </w:tcPr>
          <w:p w14:paraId="5786FCE0" w14:textId="77777777" w:rsidR="00BE7C3F" w:rsidRDefault="00BE7C3F" w:rsidP="005E2DDE">
            <w:pPr>
              <w:tabs>
                <w:tab w:val="right" w:pos="9360"/>
              </w:tabs>
              <w:jc w:val="center"/>
              <w:rPr>
                <w:rFonts w:ascii="Times New Roman" w:hAnsi="Times New Roman"/>
                <w:sz w:val="18"/>
                <w:szCs w:val="18"/>
              </w:rPr>
            </w:pPr>
          </w:p>
        </w:tc>
      </w:tr>
      <w:tr w:rsidR="00BE7C3F" w14:paraId="25F0712A" w14:textId="77777777" w:rsidTr="005E2DDE">
        <w:trPr>
          <w:jc w:val="center"/>
        </w:trPr>
        <w:tc>
          <w:tcPr>
            <w:tcW w:w="9220" w:type="dxa"/>
            <w:tcBorders>
              <w:top w:val="single" w:sz="4" w:space="0" w:color="000000"/>
              <w:left w:val="single" w:sz="4" w:space="0" w:color="000000"/>
              <w:bottom w:val="single" w:sz="4" w:space="0" w:color="000000"/>
              <w:right w:val="single" w:sz="4" w:space="0" w:color="000000"/>
            </w:tcBorders>
            <w:vAlign w:val="center"/>
            <w:hideMark/>
          </w:tcPr>
          <w:p w14:paraId="45A4D617" w14:textId="77777777" w:rsidR="00BE7C3F" w:rsidRDefault="00BE7C3F" w:rsidP="005E2DDE">
            <w:pPr>
              <w:tabs>
                <w:tab w:val="left" w:pos="8018"/>
              </w:tabs>
              <w:ind w:right="-90"/>
              <w:rPr>
                <w:rFonts w:ascii="Times New Roman" w:hAnsi="Times New Roman"/>
                <w:sz w:val="18"/>
                <w:szCs w:val="18"/>
              </w:rPr>
            </w:pPr>
            <w:r>
              <w:rPr>
                <w:rFonts w:ascii="Times New Roman" w:hAnsi="Times New Roman"/>
                <w:sz w:val="18"/>
                <w:szCs w:val="18"/>
              </w:rPr>
              <w:t>EDUC 2250 Foundations of Special Education</w:t>
            </w:r>
          </w:p>
        </w:tc>
        <w:tc>
          <w:tcPr>
            <w:tcW w:w="931" w:type="dxa"/>
            <w:tcBorders>
              <w:top w:val="single" w:sz="4" w:space="0" w:color="000000"/>
              <w:left w:val="single" w:sz="4" w:space="0" w:color="000000"/>
              <w:bottom w:val="single" w:sz="4" w:space="0" w:color="000000"/>
              <w:right w:val="single" w:sz="4" w:space="0" w:color="000000"/>
            </w:tcBorders>
            <w:vAlign w:val="center"/>
            <w:hideMark/>
          </w:tcPr>
          <w:p w14:paraId="5FB606BF" w14:textId="77777777" w:rsidR="00BE7C3F" w:rsidRDefault="00BE7C3F" w:rsidP="005E2DDE">
            <w:pPr>
              <w:tabs>
                <w:tab w:val="right" w:pos="9360"/>
              </w:tabs>
              <w:jc w:val="center"/>
              <w:rPr>
                <w:rFonts w:ascii="Times New Roman" w:hAnsi="Times New Roman"/>
                <w:sz w:val="18"/>
                <w:szCs w:val="18"/>
              </w:rPr>
            </w:pPr>
            <w:r>
              <w:rPr>
                <w:rFonts w:ascii="Times New Roman" w:hAnsi="Times New Roman"/>
                <w:sz w:val="18"/>
                <w:szCs w:val="18"/>
              </w:rPr>
              <w:t>2</w:t>
            </w:r>
          </w:p>
        </w:tc>
        <w:tc>
          <w:tcPr>
            <w:tcW w:w="826" w:type="dxa"/>
            <w:tcBorders>
              <w:top w:val="single" w:sz="4" w:space="0" w:color="000000"/>
              <w:left w:val="single" w:sz="4" w:space="0" w:color="000000"/>
              <w:bottom w:val="single" w:sz="4" w:space="0" w:color="000000"/>
              <w:right w:val="single" w:sz="4" w:space="0" w:color="000000"/>
            </w:tcBorders>
            <w:vAlign w:val="center"/>
          </w:tcPr>
          <w:p w14:paraId="652DB7C8" w14:textId="77777777" w:rsidR="00BE7C3F" w:rsidRDefault="00BE7C3F" w:rsidP="005E2DDE">
            <w:pPr>
              <w:tabs>
                <w:tab w:val="right" w:pos="9360"/>
              </w:tabs>
              <w:jc w:val="center"/>
              <w:rPr>
                <w:rFonts w:ascii="Times New Roman" w:hAnsi="Times New Roman"/>
                <w:sz w:val="18"/>
                <w:szCs w:val="18"/>
              </w:rPr>
            </w:pPr>
          </w:p>
        </w:tc>
      </w:tr>
      <w:tr w:rsidR="00BE7C3F" w14:paraId="73222005" w14:textId="77777777" w:rsidTr="005E2DDE">
        <w:trPr>
          <w:jc w:val="center"/>
        </w:trPr>
        <w:tc>
          <w:tcPr>
            <w:tcW w:w="9220" w:type="dxa"/>
            <w:tcBorders>
              <w:top w:val="single" w:sz="4" w:space="0" w:color="000000"/>
              <w:left w:val="single" w:sz="4" w:space="0" w:color="000000"/>
              <w:bottom w:val="single" w:sz="4" w:space="0" w:color="000000"/>
              <w:right w:val="single" w:sz="4" w:space="0" w:color="000000"/>
            </w:tcBorders>
            <w:vAlign w:val="center"/>
            <w:hideMark/>
          </w:tcPr>
          <w:p w14:paraId="14321541" w14:textId="77777777" w:rsidR="00BE7C3F" w:rsidRDefault="00BE7C3F" w:rsidP="005E2DDE">
            <w:pPr>
              <w:tabs>
                <w:tab w:val="left" w:pos="8018"/>
              </w:tabs>
              <w:ind w:right="-90"/>
              <w:rPr>
                <w:rFonts w:ascii="Times New Roman" w:hAnsi="Times New Roman"/>
                <w:sz w:val="18"/>
                <w:szCs w:val="18"/>
              </w:rPr>
            </w:pPr>
            <w:r>
              <w:rPr>
                <w:rFonts w:ascii="Times New Roman" w:hAnsi="Times New Roman"/>
                <w:sz w:val="18"/>
                <w:szCs w:val="18"/>
              </w:rPr>
              <w:t>PSYCH 1500 Human Development</w:t>
            </w:r>
          </w:p>
        </w:tc>
        <w:tc>
          <w:tcPr>
            <w:tcW w:w="931" w:type="dxa"/>
            <w:tcBorders>
              <w:top w:val="single" w:sz="4" w:space="0" w:color="000000"/>
              <w:left w:val="single" w:sz="4" w:space="0" w:color="000000"/>
              <w:bottom w:val="single" w:sz="4" w:space="0" w:color="000000"/>
              <w:right w:val="single" w:sz="4" w:space="0" w:color="000000"/>
            </w:tcBorders>
            <w:vAlign w:val="center"/>
            <w:hideMark/>
          </w:tcPr>
          <w:p w14:paraId="60660C8B" w14:textId="77777777" w:rsidR="00BE7C3F" w:rsidRDefault="00BE7C3F" w:rsidP="005E2DDE">
            <w:pPr>
              <w:tabs>
                <w:tab w:val="right" w:pos="9360"/>
              </w:tabs>
              <w:jc w:val="center"/>
              <w:rPr>
                <w:rFonts w:ascii="Times New Roman" w:hAnsi="Times New Roman"/>
                <w:sz w:val="18"/>
                <w:szCs w:val="18"/>
              </w:rPr>
            </w:pPr>
            <w:r>
              <w:rPr>
                <w:rFonts w:ascii="Times New Roman" w:hAnsi="Times New Roman"/>
                <w:sz w:val="18"/>
                <w:szCs w:val="18"/>
              </w:rPr>
              <w:t>3</w:t>
            </w:r>
          </w:p>
        </w:tc>
        <w:tc>
          <w:tcPr>
            <w:tcW w:w="826" w:type="dxa"/>
            <w:tcBorders>
              <w:top w:val="single" w:sz="4" w:space="0" w:color="000000"/>
              <w:left w:val="single" w:sz="4" w:space="0" w:color="000000"/>
              <w:bottom w:val="single" w:sz="4" w:space="0" w:color="000000"/>
              <w:right w:val="single" w:sz="4" w:space="0" w:color="000000"/>
            </w:tcBorders>
            <w:vAlign w:val="center"/>
          </w:tcPr>
          <w:p w14:paraId="45FC1799" w14:textId="77777777" w:rsidR="00BE7C3F" w:rsidRDefault="00BE7C3F" w:rsidP="005E2DDE">
            <w:pPr>
              <w:tabs>
                <w:tab w:val="right" w:pos="9360"/>
              </w:tabs>
              <w:jc w:val="center"/>
              <w:rPr>
                <w:rFonts w:ascii="Times New Roman" w:hAnsi="Times New Roman"/>
                <w:sz w:val="18"/>
                <w:szCs w:val="18"/>
              </w:rPr>
            </w:pPr>
          </w:p>
        </w:tc>
      </w:tr>
      <w:tr w:rsidR="00BE7C3F" w14:paraId="3EBEB026" w14:textId="77777777" w:rsidTr="005E2DDE">
        <w:trPr>
          <w:jc w:val="center"/>
        </w:trPr>
        <w:tc>
          <w:tcPr>
            <w:tcW w:w="922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7F335F0B" w14:textId="77777777" w:rsidR="00BE7C3F" w:rsidRDefault="00BE7C3F" w:rsidP="005E2DDE">
            <w:pPr>
              <w:rPr>
                <w:rFonts w:ascii="Times New Roman" w:hAnsi="Times New Roman"/>
                <w:b/>
                <w:sz w:val="18"/>
                <w:szCs w:val="18"/>
              </w:rPr>
            </w:pPr>
          </w:p>
          <w:p w14:paraId="70D21351" w14:textId="77777777" w:rsidR="00BE7C3F" w:rsidRDefault="00BE7C3F" w:rsidP="005E2DDE">
            <w:pPr>
              <w:rPr>
                <w:rFonts w:ascii="Times New Roman" w:hAnsi="Times New Roman"/>
                <w:b/>
                <w:sz w:val="18"/>
                <w:szCs w:val="18"/>
              </w:rPr>
            </w:pPr>
            <w:r>
              <w:rPr>
                <w:rFonts w:ascii="Times New Roman" w:hAnsi="Times New Roman"/>
                <w:b/>
                <w:sz w:val="18"/>
                <w:szCs w:val="18"/>
              </w:rPr>
              <w:t>SOCIAL STUDIES CONCENTRATION</w:t>
            </w:r>
          </w:p>
          <w:p w14:paraId="463C010A" w14:textId="77777777" w:rsidR="00BE7C3F" w:rsidRDefault="00BE7C3F" w:rsidP="005E2DDE">
            <w:pPr>
              <w:rPr>
                <w:rFonts w:ascii="Times New Roman" w:hAnsi="Times New Roman"/>
                <w:b/>
                <w:sz w:val="18"/>
                <w:szCs w:val="18"/>
              </w:rPr>
            </w:pPr>
          </w:p>
        </w:tc>
        <w:tc>
          <w:tcPr>
            <w:tcW w:w="1757"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0700A4CB" w14:textId="77777777" w:rsidR="00BE7C3F" w:rsidRDefault="00BE7C3F" w:rsidP="005E2DDE">
            <w:pPr>
              <w:tabs>
                <w:tab w:val="right" w:pos="9360"/>
              </w:tabs>
              <w:jc w:val="center"/>
              <w:rPr>
                <w:rFonts w:ascii="Times New Roman" w:hAnsi="Times New Roman"/>
                <w:b/>
                <w:sz w:val="18"/>
                <w:szCs w:val="18"/>
              </w:rPr>
            </w:pPr>
            <w:r>
              <w:rPr>
                <w:rFonts w:ascii="Times New Roman" w:hAnsi="Times New Roman"/>
                <w:b/>
                <w:sz w:val="18"/>
                <w:szCs w:val="18"/>
              </w:rPr>
              <w:t>26</w:t>
            </w:r>
          </w:p>
        </w:tc>
      </w:tr>
      <w:tr w:rsidR="00BE7C3F" w14:paraId="5FFE111A" w14:textId="77777777" w:rsidTr="005E2DDE">
        <w:trPr>
          <w:jc w:val="center"/>
        </w:trPr>
        <w:tc>
          <w:tcPr>
            <w:tcW w:w="9220" w:type="dxa"/>
            <w:tcBorders>
              <w:top w:val="single" w:sz="4" w:space="0" w:color="000000"/>
              <w:left w:val="single" w:sz="4" w:space="0" w:color="000000"/>
              <w:bottom w:val="single" w:sz="4" w:space="0" w:color="000000"/>
              <w:right w:val="single" w:sz="4" w:space="0" w:color="000000"/>
            </w:tcBorders>
            <w:vAlign w:val="center"/>
            <w:hideMark/>
          </w:tcPr>
          <w:p w14:paraId="347888AF" w14:textId="77777777" w:rsidR="00BE7C3F" w:rsidRDefault="00BE7C3F" w:rsidP="005E2DDE">
            <w:pPr>
              <w:rPr>
                <w:rFonts w:ascii="Times New Roman" w:hAnsi="Times New Roman"/>
                <w:sz w:val="18"/>
                <w:szCs w:val="18"/>
              </w:rPr>
            </w:pPr>
            <w:r>
              <w:rPr>
                <w:rFonts w:ascii="Times New Roman" w:hAnsi="Times New Roman"/>
                <w:sz w:val="18"/>
                <w:szCs w:val="18"/>
              </w:rPr>
              <w:t>*SOC 1502 Global Societies</w:t>
            </w:r>
          </w:p>
        </w:tc>
        <w:tc>
          <w:tcPr>
            <w:tcW w:w="931" w:type="dxa"/>
            <w:tcBorders>
              <w:top w:val="single" w:sz="4" w:space="0" w:color="000000"/>
              <w:left w:val="single" w:sz="4" w:space="0" w:color="000000"/>
              <w:bottom w:val="single" w:sz="4" w:space="0" w:color="000000"/>
              <w:right w:val="single" w:sz="4" w:space="0" w:color="000000"/>
            </w:tcBorders>
            <w:vAlign w:val="center"/>
            <w:hideMark/>
          </w:tcPr>
          <w:p w14:paraId="0F20641D" w14:textId="77777777" w:rsidR="00BE7C3F" w:rsidRDefault="00BE7C3F" w:rsidP="005E2DDE">
            <w:pPr>
              <w:tabs>
                <w:tab w:val="right" w:pos="9360"/>
              </w:tabs>
              <w:jc w:val="center"/>
              <w:rPr>
                <w:rFonts w:ascii="Times New Roman" w:hAnsi="Times New Roman"/>
                <w:sz w:val="18"/>
                <w:szCs w:val="18"/>
              </w:rPr>
            </w:pPr>
            <w:r>
              <w:rPr>
                <w:rFonts w:ascii="Times New Roman" w:hAnsi="Times New Roman"/>
                <w:sz w:val="18"/>
                <w:szCs w:val="18"/>
              </w:rPr>
              <w:t>3</w:t>
            </w:r>
          </w:p>
        </w:tc>
        <w:tc>
          <w:tcPr>
            <w:tcW w:w="826" w:type="dxa"/>
            <w:tcBorders>
              <w:top w:val="single" w:sz="4" w:space="0" w:color="000000"/>
              <w:left w:val="single" w:sz="4" w:space="0" w:color="000000"/>
              <w:bottom w:val="single" w:sz="4" w:space="0" w:color="000000"/>
              <w:right w:val="single" w:sz="4" w:space="0" w:color="000000"/>
            </w:tcBorders>
            <w:vAlign w:val="center"/>
          </w:tcPr>
          <w:p w14:paraId="68AD6B66" w14:textId="77777777" w:rsidR="00BE7C3F" w:rsidRDefault="00BE7C3F" w:rsidP="005E2DDE">
            <w:pPr>
              <w:tabs>
                <w:tab w:val="right" w:pos="9360"/>
              </w:tabs>
              <w:jc w:val="center"/>
              <w:rPr>
                <w:rFonts w:ascii="Times New Roman" w:hAnsi="Times New Roman"/>
                <w:sz w:val="18"/>
                <w:szCs w:val="18"/>
              </w:rPr>
            </w:pPr>
          </w:p>
        </w:tc>
      </w:tr>
      <w:tr w:rsidR="00BE7C3F" w14:paraId="1A21C590" w14:textId="77777777" w:rsidTr="005E2DDE">
        <w:trPr>
          <w:jc w:val="center"/>
        </w:trPr>
        <w:tc>
          <w:tcPr>
            <w:tcW w:w="9220" w:type="dxa"/>
            <w:tcBorders>
              <w:top w:val="single" w:sz="4" w:space="0" w:color="000000"/>
              <w:left w:val="single" w:sz="4" w:space="0" w:color="000000"/>
              <w:bottom w:val="single" w:sz="4" w:space="0" w:color="000000"/>
              <w:right w:val="single" w:sz="4" w:space="0" w:color="000000"/>
            </w:tcBorders>
            <w:vAlign w:val="center"/>
            <w:hideMark/>
          </w:tcPr>
          <w:p w14:paraId="30E3059D" w14:textId="77777777" w:rsidR="00BE7C3F" w:rsidRDefault="00BE7C3F" w:rsidP="005E2DDE">
            <w:pPr>
              <w:rPr>
                <w:rFonts w:ascii="Times New Roman" w:hAnsi="Times New Roman"/>
                <w:sz w:val="18"/>
                <w:szCs w:val="18"/>
              </w:rPr>
            </w:pPr>
            <w:r>
              <w:rPr>
                <w:rFonts w:ascii="Times New Roman" w:hAnsi="Times New Roman"/>
                <w:sz w:val="18"/>
                <w:szCs w:val="18"/>
              </w:rPr>
              <w:t xml:space="preserve">EDUC 3007 Social Studies Methods for Mid &amp; Sec </w:t>
            </w:r>
            <w:proofErr w:type="spellStart"/>
            <w:r>
              <w:rPr>
                <w:rFonts w:ascii="Times New Roman" w:hAnsi="Times New Roman"/>
                <w:sz w:val="18"/>
                <w:szCs w:val="18"/>
              </w:rPr>
              <w:t>Tchers</w:t>
            </w:r>
            <w:proofErr w:type="spellEnd"/>
          </w:p>
        </w:tc>
        <w:tc>
          <w:tcPr>
            <w:tcW w:w="931" w:type="dxa"/>
            <w:tcBorders>
              <w:top w:val="single" w:sz="4" w:space="0" w:color="000000"/>
              <w:left w:val="single" w:sz="4" w:space="0" w:color="000000"/>
              <w:bottom w:val="single" w:sz="4" w:space="0" w:color="000000"/>
              <w:right w:val="single" w:sz="4" w:space="0" w:color="000000"/>
            </w:tcBorders>
            <w:vAlign w:val="center"/>
            <w:hideMark/>
          </w:tcPr>
          <w:p w14:paraId="105B127C" w14:textId="77777777" w:rsidR="00BE7C3F" w:rsidRDefault="00BE7C3F" w:rsidP="005E2DDE">
            <w:pPr>
              <w:tabs>
                <w:tab w:val="right" w:pos="9360"/>
              </w:tabs>
              <w:jc w:val="center"/>
              <w:rPr>
                <w:rFonts w:ascii="Times New Roman" w:hAnsi="Times New Roman"/>
                <w:sz w:val="18"/>
                <w:szCs w:val="18"/>
              </w:rPr>
            </w:pPr>
            <w:r>
              <w:rPr>
                <w:rFonts w:ascii="Times New Roman" w:hAnsi="Times New Roman"/>
                <w:sz w:val="18"/>
                <w:szCs w:val="18"/>
              </w:rPr>
              <w:t>2</w:t>
            </w:r>
          </w:p>
        </w:tc>
        <w:tc>
          <w:tcPr>
            <w:tcW w:w="826" w:type="dxa"/>
            <w:tcBorders>
              <w:top w:val="single" w:sz="4" w:space="0" w:color="000000"/>
              <w:left w:val="single" w:sz="4" w:space="0" w:color="000000"/>
              <w:bottom w:val="single" w:sz="4" w:space="0" w:color="000000"/>
              <w:right w:val="single" w:sz="4" w:space="0" w:color="000000"/>
            </w:tcBorders>
            <w:vAlign w:val="center"/>
          </w:tcPr>
          <w:p w14:paraId="10E0C63D" w14:textId="77777777" w:rsidR="00BE7C3F" w:rsidRDefault="00BE7C3F" w:rsidP="005E2DDE">
            <w:pPr>
              <w:tabs>
                <w:tab w:val="right" w:pos="9360"/>
              </w:tabs>
              <w:jc w:val="center"/>
              <w:rPr>
                <w:rFonts w:ascii="Times New Roman" w:hAnsi="Times New Roman"/>
                <w:sz w:val="18"/>
                <w:szCs w:val="18"/>
              </w:rPr>
            </w:pPr>
          </w:p>
        </w:tc>
      </w:tr>
      <w:tr w:rsidR="00BE7C3F" w14:paraId="53AA667A" w14:textId="77777777" w:rsidTr="005E2DDE">
        <w:trPr>
          <w:jc w:val="center"/>
        </w:trPr>
        <w:tc>
          <w:tcPr>
            <w:tcW w:w="9220" w:type="dxa"/>
            <w:tcBorders>
              <w:top w:val="single" w:sz="4" w:space="0" w:color="000000"/>
              <w:left w:val="single" w:sz="4" w:space="0" w:color="000000"/>
              <w:bottom w:val="single" w:sz="4" w:space="0" w:color="000000"/>
              <w:right w:val="single" w:sz="4" w:space="0" w:color="000000"/>
            </w:tcBorders>
            <w:vAlign w:val="center"/>
            <w:hideMark/>
          </w:tcPr>
          <w:p w14:paraId="1CA4F005" w14:textId="77777777" w:rsidR="00BE7C3F" w:rsidRDefault="00BE7C3F" w:rsidP="005E2DDE">
            <w:pPr>
              <w:rPr>
                <w:rFonts w:ascii="Times New Roman" w:hAnsi="Times New Roman"/>
                <w:sz w:val="18"/>
                <w:szCs w:val="18"/>
              </w:rPr>
            </w:pPr>
            <w:r>
              <w:rPr>
                <w:rFonts w:ascii="Times New Roman" w:hAnsi="Times New Roman"/>
                <w:sz w:val="18"/>
                <w:szCs w:val="18"/>
              </w:rPr>
              <w:t>*ECON 1901 Principles of Economics I</w:t>
            </w:r>
          </w:p>
        </w:tc>
        <w:tc>
          <w:tcPr>
            <w:tcW w:w="931" w:type="dxa"/>
            <w:tcBorders>
              <w:top w:val="single" w:sz="4" w:space="0" w:color="000000"/>
              <w:left w:val="single" w:sz="4" w:space="0" w:color="000000"/>
              <w:bottom w:val="single" w:sz="4" w:space="0" w:color="000000"/>
              <w:right w:val="single" w:sz="4" w:space="0" w:color="000000"/>
            </w:tcBorders>
            <w:vAlign w:val="center"/>
            <w:hideMark/>
          </w:tcPr>
          <w:p w14:paraId="7E98A6F6" w14:textId="77777777" w:rsidR="00BE7C3F" w:rsidRDefault="00BE7C3F" w:rsidP="005E2DDE">
            <w:pPr>
              <w:tabs>
                <w:tab w:val="right" w:pos="9360"/>
              </w:tabs>
              <w:jc w:val="center"/>
              <w:rPr>
                <w:rFonts w:ascii="Times New Roman" w:hAnsi="Times New Roman"/>
                <w:sz w:val="18"/>
                <w:szCs w:val="18"/>
              </w:rPr>
            </w:pPr>
            <w:r>
              <w:rPr>
                <w:rFonts w:ascii="Times New Roman" w:hAnsi="Times New Roman"/>
                <w:sz w:val="18"/>
                <w:szCs w:val="18"/>
              </w:rPr>
              <w:t>3</w:t>
            </w:r>
          </w:p>
        </w:tc>
        <w:tc>
          <w:tcPr>
            <w:tcW w:w="826" w:type="dxa"/>
            <w:tcBorders>
              <w:top w:val="single" w:sz="4" w:space="0" w:color="000000"/>
              <w:left w:val="single" w:sz="4" w:space="0" w:color="000000"/>
              <w:bottom w:val="single" w:sz="4" w:space="0" w:color="000000"/>
              <w:right w:val="single" w:sz="4" w:space="0" w:color="000000"/>
            </w:tcBorders>
            <w:vAlign w:val="center"/>
          </w:tcPr>
          <w:p w14:paraId="414A1F95" w14:textId="77777777" w:rsidR="00BE7C3F" w:rsidRDefault="00BE7C3F" w:rsidP="005E2DDE">
            <w:pPr>
              <w:tabs>
                <w:tab w:val="right" w:pos="9360"/>
              </w:tabs>
              <w:jc w:val="center"/>
              <w:rPr>
                <w:rFonts w:ascii="Times New Roman" w:hAnsi="Times New Roman"/>
                <w:sz w:val="18"/>
                <w:szCs w:val="18"/>
              </w:rPr>
            </w:pPr>
          </w:p>
        </w:tc>
      </w:tr>
      <w:tr w:rsidR="00BE7C3F" w14:paraId="3CF88982" w14:textId="77777777" w:rsidTr="005E2DDE">
        <w:trPr>
          <w:jc w:val="center"/>
        </w:trPr>
        <w:tc>
          <w:tcPr>
            <w:tcW w:w="9220" w:type="dxa"/>
            <w:tcBorders>
              <w:top w:val="single" w:sz="4" w:space="0" w:color="000000"/>
              <w:left w:val="single" w:sz="4" w:space="0" w:color="000000"/>
              <w:bottom w:val="single" w:sz="4" w:space="0" w:color="000000"/>
              <w:right w:val="single" w:sz="4" w:space="0" w:color="000000"/>
            </w:tcBorders>
            <w:vAlign w:val="center"/>
            <w:hideMark/>
          </w:tcPr>
          <w:p w14:paraId="4B2A3DDF" w14:textId="77777777" w:rsidR="00BE7C3F" w:rsidRDefault="00BE7C3F" w:rsidP="005E2DDE">
            <w:pPr>
              <w:tabs>
                <w:tab w:val="right" w:pos="9360"/>
              </w:tabs>
              <w:rPr>
                <w:rFonts w:ascii="Times New Roman" w:hAnsi="Times New Roman"/>
                <w:sz w:val="18"/>
                <w:szCs w:val="18"/>
              </w:rPr>
            </w:pPr>
            <w:r>
              <w:rPr>
                <w:rFonts w:ascii="Times New Roman" w:hAnsi="Times New Roman"/>
                <w:sz w:val="18"/>
                <w:szCs w:val="18"/>
              </w:rPr>
              <w:t>*HIST 1001 or 1002 Global History and Cultural Traditions</w:t>
            </w:r>
          </w:p>
        </w:tc>
        <w:tc>
          <w:tcPr>
            <w:tcW w:w="931" w:type="dxa"/>
            <w:tcBorders>
              <w:top w:val="single" w:sz="4" w:space="0" w:color="000000"/>
              <w:left w:val="single" w:sz="4" w:space="0" w:color="000000"/>
              <w:bottom w:val="single" w:sz="4" w:space="0" w:color="000000"/>
              <w:right w:val="single" w:sz="4" w:space="0" w:color="000000"/>
            </w:tcBorders>
            <w:vAlign w:val="center"/>
            <w:hideMark/>
          </w:tcPr>
          <w:p w14:paraId="2E946EE7" w14:textId="77777777" w:rsidR="00BE7C3F" w:rsidRDefault="00BE7C3F" w:rsidP="005E2DDE">
            <w:pPr>
              <w:tabs>
                <w:tab w:val="right" w:pos="9360"/>
              </w:tabs>
              <w:jc w:val="center"/>
              <w:rPr>
                <w:rFonts w:ascii="Times New Roman" w:hAnsi="Times New Roman"/>
                <w:sz w:val="18"/>
                <w:szCs w:val="18"/>
              </w:rPr>
            </w:pPr>
            <w:r>
              <w:rPr>
                <w:rFonts w:ascii="Times New Roman" w:hAnsi="Times New Roman"/>
                <w:sz w:val="18"/>
                <w:szCs w:val="18"/>
              </w:rPr>
              <w:t>3</w:t>
            </w:r>
          </w:p>
        </w:tc>
        <w:tc>
          <w:tcPr>
            <w:tcW w:w="826" w:type="dxa"/>
            <w:tcBorders>
              <w:top w:val="single" w:sz="4" w:space="0" w:color="000000"/>
              <w:left w:val="single" w:sz="4" w:space="0" w:color="000000"/>
              <w:bottom w:val="single" w:sz="4" w:space="0" w:color="000000"/>
              <w:right w:val="single" w:sz="4" w:space="0" w:color="000000"/>
            </w:tcBorders>
            <w:vAlign w:val="center"/>
          </w:tcPr>
          <w:p w14:paraId="0F6F540F" w14:textId="77777777" w:rsidR="00BE7C3F" w:rsidRDefault="00BE7C3F" w:rsidP="005E2DDE">
            <w:pPr>
              <w:tabs>
                <w:tab w:val="right" w:pos="9360"/>
              </w:tabs>
              <w:jc w:val="center"/>
              <w:rPr>
                <w:rFonts w:ascii="Times New Roman" w:hAnsi="Times New Roman"/>
                <w:sz w:val="18"/>
                <w:szCs w:val="18"/>
              </w:rPr>
            </w:pPr>
          </w:p>
        </w:tc>
      </w:tr>
      <w:tr w:rsidR="00BE7C3F" w14:paraId="56F764B2" w14:textId="77777777" w:rsidTr="005E2DDE">
        <w:trPr>
          <w:jc w:val="center"/>
        </w:trPr>
        <w:tc>
          <w:tcPr>
            <w:tcW w:w="9220" w:type="dxa"/>
            <w:tcBorders>
              <w:top w:val="single" w:sz="4" w:space="0" w:color="000000"/>
              <w:left w:val="single" w:sz="4" w:space="0" w:color="000000"/>
              <w:bottom w:val="single" w:sz="4" w:space="0" w:color="000000"/>
              <w:right w:val="single" w:sz="4" w:space="0" w:color="000000"/>
            </w:tcBorders>
            <w:vAlign w:val="center"/>
            <w:hideMark/>
          </w:tcPr>
          <w:p w14:paraId="25C013B3" w14:textId="77777777" w:rsidR="00BE7C3F" w:rsidRDefault="00BE7C3F" w:rsidP="005E2DDE">
            <w:pPr>
              <w:tabs>
                <w:tab w:val="right" w:pos="9360"/>
              </w:tabs>
              <w:rPr>
                <w:rFonts w:ascii="Times New Roman" w:hAnsi="Times New Roman"/>
                <w:sz w:val="18"/>
                <w:szCs w:val="18"/>
              </w:rPr>
            </w:pPr>
            <w:r>
              <w:rPr>
                <w:rFonts w:ascii="Times New Roman" w:hAnsi="Times New Roman"/>
                <w:sz w:val="18"/>
                <w:szCs w:val="18"/>
              </w:rPr>
              <w:t>HIST 1101 or 1102 American History and Cultural Traditions</w:t>
            </w:r>
          </w:p>
        </w:tc>
        <w:tc>
          <w:tcPr>
            <w:tcW w:w="931" w:type="dxa"/>
            <w:tcBorders>
              <w:top w:val="single" w:sz="4" w:space="0" w:color="000000"/>
              <w:left w:val="single" w:sz="4" w:space="0" w:color="000000"/>
              <w:bottom w:val="single" w:sz="4" w:space="0" w:color="000000"/>
              <w:right w:val="single" w:sz="4" w:space="0" w:color="000000"/>
            </w:tcBorders>
            <w:vAlign w:val="center"/>
            <w:hideMark/>
          </w:tcPr>
          <w:p w14:paraId="54C07AD7" w14:textId="77777777" w:rsidR="00BE7C3F" w:rsidRDefault="00BE7C3F" w:rsidP="005E2DDE">
            <w:pPr>
              <w:tabs>
                <w:tab w:val="right" w:pos="9360"/>
              </w:tabs>
              <w:jc w:val="center"/>
              <w:rPr>
                <w:rFonts w:ascii="Times New Roman" w:hAnsi="Times New Roman"/>
                <w:sz w:val="18"/>
                <w:szCs w:val="18"/>
              </w:rPr>
            </w:pPr>
            <w:r>
              <w:rPr>
                <w:rFonts w:ascii="Times New Roman" w:hAnsi="Times New Roman"/>
                <w:sz w:val="18"/>
                <w:szCs w:val="18"/>
              </w:rPr>
              <w:t>3</w:t>
            </w:r>
          </w:p>
        </w:tc>
        <w:tc>
          <w:tcPr>
            <w:tcW w:w="826" w:type="dxa"/>
            <w:tcBorders>
              <w:top w:val="single" w:sz="4" w:space="0" w:color="000000"/>
              <w:left w:val="single" w:sz="4" w:space="0" w:color="000000"/>
              <w:bottom w:val="single" w:sz="4" w:space="0" w:color="000000"/>
              <w:right w:val="single" w:sz="4" w:space="0" w:color="000000"/>
            </w:tcBorders>
            <w:vAlign w:val="center"/>
          </w:tcPr>
          <w:p w14:paraId="77356883" w14:textId="77777777" w:rsidR="00BE7C3F" w:rsidRDefault="00BE7C3F" w:rsidP="005E2DDE">
            <w:pPr>
              <w:tabs>
                <w:tab w:val="right" w:pos="9360"/>
              </w:tabs>
              <w:jc w:val="center"/>
              <w:rPr>
                <w:rFonts w:ascii="Times New Roman" w:hAnsi="Times New Roman"/>
                <w:sz w:val="18"/>
                <w:szCs w:val="18"/>
              </w:rPr>
            </w:pPr>
          </w:p>
        </w:tc>
      </w:tr>
      <w:tr w:rsidR="00BE7C3F" w14:paraId="135B3549" w14:textId="77777777" w:rsidTr="005E2DDE">
        <w:trPr>
          <w:jc w:val="center"/>
        </w:trPr>
        <w:tc>
          <w:tcPr>
            <w:tcW w:w="9220" w:type="dxa"/>
            <w:tcBorders>
              <w:top w:val="single" w:sz="4" w:space="0" w:color="000000"/>
              <w:left w:val="single" w:sz="4" w:space="0" w:color="000000"/>
              <w:bottom w:val="single" w:sz="4" w:space="0" w:color="000000"/>
              <w:right w:val="single" w:sz="4" w:space="0" w:color="000000"/>
            </w:tcBorders>
            <w:vAlign w:val="center"/>
            <w:hideMark/>
          </w:tcPr>
          <w:p w14:paraId="6BDEEB49" w14:textId="77777777" w:rsidR="00BE7C3F" w:rsidRDefault="00BE7C3F" w:rsidP="005E2DDE">
            <w:pPr>
              <w:rPr>
                <w:rFonts w:ascii="Times New Roman" w:hAnsi="Times New Roman"/>
                <w:sz w:val="18"/>
                <w:szCs w:val="18"/>
              </w:rPr>
            </w:pPr>
            <w:r>
              <w:rPr>
                <w:rFonts w:ascii="Times New Roman" w:hAnsi="Times New Roman"/>
                <w:sz w:val="18"/>
                <w:szCs w:val="18"/>
              </w:rPr>
              <w:t>HIST Elective 1000 level or above (NC History recommended)</w:t>
            </w:r>
          </w:p>
        </w:tc>
        <w:tc>
          <w:tcPr>
            <w:tcW w:w="931" w:type="dxa"/>
            <w:tcBorders>
              <w:top w:val="single" w:sz="4" w:space="0" w:color="000000"/>
              <w:left w:val="single" w:sz="4" w:space="0" w:color="000000"/>
              <w:bottom w:val="single" w:sz="4" w:space="0" w:color="000000"/>
              <w:right w:val="single" w:sz="4" w:space="0" w:color="000000"/>
            </w:tcBorders>
            <w:vAlign w:val="center"/>
            <w:hideMark/>
          </w:tcPr>
          <w:p w14:paraId="61F53B90" w14:textId="77777777" w:rsidR="00BE7C3F" w:rsidRDefault="00BE7C3F" w:rsidP="005E2DDE">
            <w:pPr>
              <w:tabs>
                <w:tab w:val="right" w:pos="9360"/>
              </w:tabs>
              <w:jc w:val="center"/>
              <w:rPr>
                <w:rFonts w:ascii="Times New Roman" w:hAnsi="Times New Roman"/>
                <w:sz w:val="18"/>
                <w:szCs w:val="18"/>
              </w:rPr>
            </w:pPr>
            <w:r>
              <w:rPr>
                <w:rFonts w:ascii="Times New Roman" w:hAnsi="Times New Roman"/>
                <w:sz w:val="18"/>
                <w:szCs w:val="18"/>
              </w:rPr>
              <w:t>3</w:t>
            </w:r>
          </w:p>
        </w:tc>
        <w:tc>
          <w:tcPr>
            <w:tcW w:w="826" w:type="dxa"/>
            <w:tcBorders>
              <w:top w:val="single" w:sz="4" w:space="0" w:color="000000"/>
              <w:left w:val="single" w:sz="4" w:space="0" w:color="000000"/>
              <w:bottom w:val="single" w:sz="4" w:space="0" w:color="000000"/>
              <w:right w:val="single" w:sz="4" w:space="0" w:color="000000"/>
            </w:tcBorders>
            <w:vAlign w:val="center"/>
          </w:tcPr>
          <w:p w14:paraId="17FB00D2" w14:textId="77777777" w:rsidR="00BE7C3F" w:rsidRDefault="00BE7C3F" w:rsidP="005E2DDE">
            <w:pPr>
              <w:tabs>
                <w:tab w:val="right" w:pos="9360"/>
              </w:tabs>
              <w:jc w:val="center"/>
              <w:rPr>
                <w:rFonts w:ascii="Times New Roman" w:hAnsi="Times New Roman"/>
                <w:sz w:val="18"/>
                <w:szCs w:val="18"/>
              </w:rPr>
            </w:pPr>
          </w:p>
        </w:tc>
      </w:tr>
      <w:tr w:rsidR="00BE7C3F" w14:paraId="20A9BD94" w14:textId="77777777" w:rsidTr="005E2DDE">
        <w:trPr>
          <w:jc w:val="center"/>
        </w:trPr>
        <w:tc>
          <w:tcPr>
            <w:tcW w:w="9220" w:type="dxa"/>
            <w:tcBorders>
              <w:top w:val="single" w:sz="4" w:space="0" w:color="000000"/>
              <w:left w:val="single" w:sz="4" w:space="0" w:color="000000"/>
              <w:bottom w:val="single" w:sz="4" w:space="0" w:color="000000"/>
              <w:right w:val="single" w:sz="4" w:space="0" w:color="000000"/>
            </w:tcBorders>
            <w:vAlign w:val="center"/>
            <w:hideMark/>
          </w:tcPr>
          <w:p w14:paraId="2D17DF74" w14:textId="77777777" w:rsidR="00BE7C3F" w:rsidRDefault="00BE7C3F" w:rsidP="005E2DDE">
            <w:pPr>
              <w:rPr>
                <w:rFonts w:ascii="Times New Roman" w:hAnsi="Times New Roman"/>
                <w:sz w:val="18"/>
                <w:szCs w:val="18"/>
              </w:rPr>
            </w:pPr>
            <w:r>
              <w:rPr>
                <w:rFonts w:ascii="Times New Roman" w:hAnsi="Times New Roman"/>
                <w:sz w:val="18"/>
                <w:szCs w:val="18"/>
              </w:rPr>
              <w:t>HIST Elective above 2000 level</w:t>
            </w:r>
          </w:p>
        </w:tc>
        <w:tc>
          <w:tcPr>
            <w:tcW w:w="931" w:type="dxa"/>
            <w:tcBorders>
              <w:top w:val="single" w:sz="4" w:space="0" w:color="000000"/>
              <w:left w:val="single" w:sz="4" w:space="0" w:color="000000"/>
              <w:bottom w:val="single" w:sz="4" w:space="0" w:color="000000"/>
              <w:right w:val="single" w:sz="4" w:space="0" w:color="000000"/>
            </w:tcBorders>
            <w:vAlign w:val="center"/>
            <w:hideMark/>
          </w:tcPr>
          <w:p w14:paraId="07E425E2" w14:textId="77777777" w:rsidR="00BE7C3F" w:rsidRDefault="00BE7C3F" w:rsidP="005E2DDE">
            <w:pPr>
              <w:tabs>
                <w:tab w:val="right" w:pos="9360"/>
              </w:tabs>
              <w:jc w:val="center"/>
              <w:rPr>
                <w:rFonts w:ascii="Times New Roman" w:hAnsi="Times New Roman"/>
                <w:sz w:val="18"/>
                <w:szCs w:val="18"/>
              </w:rPr>
            </w:pPr>
            <w:r>
              <w:rPr>
                <w:rFonts w:ascii="Times New Roman" w:hAnsi="Times New Roman"/>
                <w:sz w:val="18"/>
                <w:szCs w:val="18"/>
              </w:rPr>
              <w:t>3</w:t>
            </w:r>
          </w:p>
        </w:tc>
        <w:tc>
          <w:tcPr>
            <w:tcW w:w="826" w:type="dxa"/>
            <w:tcBorders>
              <w:top w:val="single" w:sz="4" w:space="0" w:color="000000"/>
              <w:left w:val="single" w:sz="4" w:space="0" w:color="000000"/>
              <w:bottom w:val="single" w:sz="4" w:space="0" w:color="000000"/>
              <w:right w:val="single" w:sz="4" w:space="0" w:color="000000"/>
            </w:tcBorders>
            <w:vAlign w:val="center"/>
          </w:tcPr>
          <w:p w14:paraId="568E002E" w14:textId="77777777" w:rsidR="00BE7C3F" w:rsidRDefault="00BE7C3F" w:rsidP="005E2DDE">
            <w:pPr>
              <w:tabs>
                <w:tab w:val="right" w:pos="9360"/>
              </w:tabs>
              <w:jc w:val="center"/>
              <w:rPr>
                <w:rFonts w:ascii="Times New Roman" w:hAnsi="Times New Roman"/>
                <w:sz w:val="18"/>
                <w:szCs w:val="18"/>
              </w:rPr>
            </w:pPr>
          </w:p>
        </w:tc>
      </w:tr>
      <w:tr w:rsidR="00BE7C3F" w14:paraId="1088AB04" w14:textId="77777777" w:rsidTr="005E2DDE">
        <w:trPr>
          <w:jc w:val="center"/>
        </w:trPr>
        <w:tc>
          <w:tcPr>
            <w:tcW w:w="9220" w:type="dxa"/>
            <w:tcBorders>
              <w:top w:val="single" w:sz="4" w:space="0" w:color="000000"/>
              <w:left w:val="single" w:sz="4" w:space="0" w:color="000000"/>
              <w:bottom w:val="single" w:sz="4" w:space="0" w:color="000000"/>
              <w:right w:val="single" w:sz="4" w:space="0" w:color="000000"/>
            </w:tcBorders>
            <w:vAlign w:val="center"/>
            <w:hideMark/>
          </w:tcPr>
          <w:p w14:paraId="2ADA9A94" w14:textId="77777777" w:rsidR="00BE7C3F" w:rsidRDefault="00BE7C3F" w:rsidP="005E2DDE">
            <w:pPr>
              <w:rPr>
                <w:rFonts w:ascii="Times New Roman" w:hAnsi="Times New Roman"/>
                <w:sz w:val="18"/>
                <w:szCs w:val="18"/>
              </w:rPr>
            </w:pPr>
            <w:r>
              <w:rPr>
                <w:rFonts w:ascii="Times New Roman" w:hAnsi="Times New Roman"/>
                <w:sz w:val="18"/>
                <w:szCs w:val="18"/>
              </w:rPr>
              <w:t>POLSC 1101 Introduction to American Politics</w:t>
            </w:r>
          </w:p>
        </w:tc>
        <w:tc>
          <w:tcPr>
            <w:tcW w:w="931" w:type="dxa"/>
            <w:tcBorders>
              <w:top w:val="single" w:sz="4" w:space="0" w:color="000000"/>
              <w:left w:val="single" w:sz="4" w:space="0" w:color="000000"/>
              <w:bottom w:val="single" w:sz="4" w:space="0" w:color="000000"/>
              <w:right w:val="single" w:sz="4" w:space="0" w:color="000000"/>
            </w:tcBorders>
            <w:vAlign w:val="center"/>
            <w:hideMark/>
          </w:tcPr>
          <w:p w14:paraId="1F68E201" w14:textId="77777777" w:rsidR="00BE7C3F" w:rsidRDefault="00BE7C3F" w:rsidP="005E2DDE">
            <w:pPr>
              <w:tabs>
                <w:tab w:val="right" w:pos="9360"/>
              </w:tabs>
              <w:jc w:val="center"/>
              <w:rPr>
                <w:rFonts w:ascii="Times New Roman" w:hAnsi="Times New Roman"/>
                <w:sz w:val="18"/>
                <w:szCs w:val="18"/>
              </w:rPr>
            </w:pPr>
            <w:r>
              <w:rPr>
                <w:rFonts w:ascii="Times New Roman" w:hAnsi="Times New Roman"/>
                <w:sz w:val="18"/>
                <w:szCs w:val="18"/>
              </w:rPr>
              <w:t>3</w:t>
            </w:r>
          </w:p>
        </w:tc>
        <w:tc>
          <w:tcPr>
            <w:tcW w:w="826" w:type="dxa"/>
            <w:tcBorders>
              <w:top w:val="single" w:sz="4" w:space="0" w:color="000000"/>
              <w:left w:val="single" w:sz="4" w:space="0" w:color="000000"/>
              <w:bottom w:val="single" w:sz="4" w:space="0" w:color="000000"/>
              <w:right w:val="single" w:sz="4" w:space="0" w:color="000000"/>
            </w:tcBorders>
            <w:vAlign w:val="center"/>
          </w:tcPr>
          <w:p w14:paraId="15B309B9" w14:textId="77777777" w:rsidR="00BE7C3F" w:rsidRDefault="00BE7C3F" w:rsidP="005E2DDE">
            <w:pPr>
              <w:tabs>
                <w:tab w:val="right" w:pos="9360"/>
              </w:tabs>
              <w:jc w:val="center"/>
              <w:rPr>
                <w:rFonts w:ascii="Times New Roman" w:hAnsi="Times New Roman"/>
                <w:sz w:val="18"/>
                <w:szCs w:val="18"/>
              </w:rPr>
            </w:pPr>
          </w:p>
        </w:tc>
      </w:tr>
      <w:tr w:rsidR="00BE7C3F" w14:paraId="46DFE7BA" w14:textId="77777777" w:rsidTr="005E2DDE">
        <w:trPr>
          <w:jc w:val="center"/>
        </w:trPr>
        <w:tc>
          <w:tcPr>
            <w:tcW w:w="9220" w:type="dxa"/>
            <w:tcBorders>
              <w:top w:val="single" w:sz="4" w:space="0" w:color="000000"/>
              <w:left w:val="single" w:sz="4" w:space="0" w:color="000000"/>
              <w:bottom w:val="single" w:sz="4" w:space="0" w:color="000000"/>
              <w:right w:val="single" w:sz="4" w:space="0" w:color="000000"/>
            </w:tcBorders>
            <w:vAlign w:val="center"/>
            <w:hideMark/>
          </w:tcPr>
          <w:p w14:paraId="661583C1" w14:textId="77777777" w:rsidR="00BE7C3F" w:rsidRDefault="00BE7C3F" w:rsidP="005E2DDE">
            <w:pPr>
              <w:rPr>
                <w:rFonts w:ascii="Times New Roman" w:hAnsi="Times New Roman"/>
                <w:sz w:val="18"/>
                <w:szCs w:val="18"/>
              </w:rPr>
            </w:pPr>
            <w:r>
              <w:rPr>
                <w:rFonts w:ascii="Times New Roman" w:hAnsi="Times New Roman"/>
                <w:sz w:val="18"/>
                <w:szCs w:val="18"/>
              </w:rPr>
              <w:t>SOC 2301 Social Science Research</w:t>
            </w:r>
          </w:p>
        </w:tc>
        <w:tc>
          <w:tcPr>
            <w:tcW w:w="931" w:type="dxa"/>
            <w:tcBorders>
              <w:top w:val="single" w:sz="4" w:space="0" w:color="000000"/>
              <w:left w:val="single" w:sz="4" w:space="0" w:color="000000"/>
              <w:bottom w:val="single" w:sz="4" w:space="0" w:color="000000"/>
              <w:right w:val="single" w:sz="4" w:space="0" w:color="000000"/>
            </w:tcBorders>
            <w:vAlign w:val="center"/>
            <w:hideMark/>
          </w:tcPr>
          <w:p w14:paraId="626C7201" w14:textId="77777777" w:rsidR="00BE7C3F" w:rsidRDefault="00BE7C3F" w:rsidP="005E2DDE">
            <w:pPr>
              <w:tabs>
                <w:tab w:val="right" w:pos="9360"/>
              </w:tabs>
              <w:jc w:val="center"/>
              <w:rPr>
                <w:rFonts w:ascii="Times New Roman" w:hAnsi="Times New Roman"/>
                <w:sz w:val="18"/>
                <w:szCs w:val="18"/>
              </w:rPr>
            </w:pPr>
            <w:r>
              <w:rPr>
                <w:rFonts w:ascii="Times New Roman" w:hAnsi="Times New Roman"/>
                <w:sz w:val="18"/>
                <w:szCs w:val="18"/>
              </w:rPr>
              <w:t>3</w:t>
            </w:r>
          </w:p>
        </w:tc>
        <w:tc>
          <w:tcPr>
            <w:tcW w:w="826" w:type="dxa"/>
            <w:tcBorders>
              <w:top w:val="single" w:sz="4" w:space="0" w:color="000000"/>
              <w:left w:val="single" w:sz="4" w:space="0" w:color="000000"/>
              <w:bottom w:val="single" w:sz="4" w:space="0" w:color="000000"/>
              <w:right w:val="single" w:sz="4" w:space="0" w:color="000000"/>
            </w:tcBorders>
            <w:vAlign w:val="center"/>
          </w:tcPr>
          <w:p w14:paraId="755E89F8" w14:textId="77777777" w:rsidR="00BE7C3F" w:rsidRDefault="00BE7C3F" w:rsidP="005E2DDE">
            <w:pPr>
              <w:tabs>
                <w:tab w:val="right" w:pos="9360"/>
              </w:tabs>
              <w:jc w:val="center"/>
              <w:rPr>
                <w:rFonts w:ascii="Times New Roman" w:hAnsi="Times New Roman"/>
                <w:sz w:val="18"/>
                <w:szCs w:val="18"/>
              </w:rPr>
            </w:pPr>
          </w:p>
        </w:tc>
      </w:tr>
      <w:tr w:rsidR="00BE7C3F" w14:paraId="5CF9978D" w14:textId="77777777" w:rsidTr="005E2DDE">
        <w:trPr>
          <w:jc w:val="center"/>
        </w:trPr>
        <w:tc>
          <w:tcPr>
            <w:tcW w:w="922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16C9B57F" w14:textId="77777777" w:rsidR="00BE7C3F" w:rsidRDefault="00BE7C3F" w:rsidP="005E2DDE">
            <w:pPr>
              <w:rPr>
                <w:rFonts w:ascii="Times New Roman" w:hAnsi="Times New Roman"/>
                <w:b/>
                <w:sz w:val="18"/>
                <w:szCs w:val="18"/>
              </w:rPr>
            </w:pPr>
          </w:p>
          <w:p w14:paraId="53448454" w14:textId="77777777" w:rsidR="00BE7C3F" w:rsidRDefault="00BE7C3F" w:rsidP="005E2DDE">
            <w:pPr>
              <w:rPr>
                <w:rFonts w:ascii="Times New Roman" w:hAnsi="Times New Roman"/>
                <w:b/>
                <w:sz w:val="18"/>
                <w:szCs w:val="18"/>
              </w:rPr>
            </w:pPr>
            <w:r>
              <w:rPr>
                <w:rFonts w:ascii="Times New Roman" w:hAnsi="Times New Roman"/>
                <w:b/>
                <w:sz w:val="18"/>
                <w:szCs w:val="18"/>
              </w:rPr>
              <w:t>LICENSURE REQUIREMENTS (Applied Practice)</w:t>
            </w:r>
          </w:p>
          <w:p w14:paraId="06957764" w14:textId="77777777" w:rsidR="00BE7C3F" w:rsidRDefault="00BE7C3F" w:rsidP="005E2DDE">
            <w:pPr>
              <w:rPr>
                <w:rFonts w:ascii="Times New Roman" w:hAnsi="Times New Roman"/>
                <w:b/>
                <w:sz w:val="18"/>
                <w:szCs w:val="18"/>
              </w:rPr>
            </w:pPr>
          </w:p>
        </w:tc>
        <w:tc>
          <w:tcPr>
            <w:tcW w:w="1757"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2F11E7E2" w14:textId="77777777" w:rsidR="00BE7C3F" w:rsidRDefault="00BE7C3F" w:rsidP="005E2DDE">
            <w:pPr>
              <w:tabs>
                <w:tab w:val="right" w:pos="9360"/>
              </w:tabs>
              <w:jc w:val="center"/>
              <w:rPr>
                <w:rFonts w:ascii="Times New Roman" w:hAnsi="Times New Roman"/>
                <w:b/>
                <w:sz w:val="18"/>
                <w:szCs w:val="18"/>
              </w:rPr>
            </w:pPr>
            <w:r>
              <w:rPr>
                <w:rFonts w:ascii="Times New Roman" w:hAnsi="Times New Roman"/>
                <w:b/>
                <w:sz w:val="18"/>
                <w:szCs w:val="18"/>
              </w:rPr>
              <w:t>15</w:t>
            </w:r>
          </w:p>
        </w:tc>
      </w:tr>
      <w:tr w:rsidR="00BE7C3F" w14:paraId="77D44C4F" w14:textId="77777777" w:rsidTr="005E2DDE">
        <w:trPr>
          <w:jc w:val="center"/>
        </w:trPr>
        <w:tc>
          <w:tcPr>
            <w:tcW w:w="9220" w:type="dxa"/>
            <w:tcBorders>
              <w:top w:val="single" w:sz="4" w:space="0" w:color="000000"/>
              <w:left w:val="single" w:sz="4" w:space="0" w:color="000000"/>
              <w:bottom w:val="single" w:sz="4" w:space="0" w:color="000000"/>
              <w:right w:val="single" w:sz="4" w:space="0" w:color="000000"/>
            </w:tcBorders>
            <w:vAlign w:val="center"/>
            <w:hideMark/>
          </w:tcPr>
          <w:p w14:paraId="6E37DCE1" w14:textId="77777777" w:rsidR="00BE7C3F" w:rsidRDefault="00BE7C3F" w:rsidP="005E2DDE">
            <w:pPr>
              <w:rPr>
                <w:rFonts w:ascii="Times New Roman" w:hAnsi="Times New Roman"/>
                <w:sz w:val="18"/>
                <w:szCs w:val="18"/>
              </w:rPr>
            </w:pPr>
            <w:r>
              <w:rPr>
                <w:rFonts w:ascii="Times New Roman" w:hAnsi="Times New Roman"/>
                <w:sz w:val="18"/>
                <w:szCs w:val="18"/>
              </w:rPr>
              <w:t>+EDUC 4002 or 4012 Student Teaching (required)</w:t>
            </w:r>
          </w:p>
        </w:tc>
        <w:tc>
          <w:tcPr>
            <w:tcW w:w="931" w:type="dxa"/>
            <w:tcBorders>
              <w:top w:val="single" w:sz="4" w:space="0" w:color="000000"/>
              <w:left w:val="single" w:sz="4" w:space="0" w:color="000000"/>
              <w:bottom w:val="single" w:sz="4" w:space="0" w:color="000000"/>
              <w:right w:val="single" w:sz="4" w:space="0" w:color="000000"/>
            </w:tcBorders>
            <w:vAlign w:val="center"/>
            <w:hideMark/>
          </w:tcPr>
          <w:p w14:paraId="702189B7" w14:textId="77777777" w:rsidR="00BE7C3F" w:rsidRDefault="00BE7C3F" w:rsidP="005E2DDE">
            <w:pPr>
              <w:tabs>
                <w:tab w:val="right" w:pos="9360"/>
              </w:tabs>
              <w:jc w:val="center"/>
              <w:rPr>
                <w:rFonts w:ascii="Times New Roman" w:hAnsi="Times New Roman"/>
                <w:sz w:val="18"/>
                <w:szCs w:val="18"/>
              </w:rPr>
            </w:pPr>
            <w:r>
              <w:rPr>
                <w:rFonts w:ascii="Times New Roman" w:hAnsi="Times New Roman"/>
                <w:sz w:val="18"/>
                <w:szCs w:val="18"/>
              </w:rPr>
              <w:t>12</w:t>
            </w:r>
          </w:p>
        </w:tc>
        <w:tc>
          <w:tcPr>
            <w:tcW w:w="826" w:type="dxa"/>
            <w:tcBorders>
              <w:top w:val="single" w:sz="4" w:space="0" w:color="000000"/>
              <w:left w:val="single" w:sz="4" w:space="0" w:color="000000"/>
              <w:bottom w:val="single" w:sz="4" w:space="0" w:color="000000"/>
              <w:right w:val="single" w:sz="4" w:space="0" w:color="000000"/>
            </w:tcBorders>
            <w:vAlign w:val="center"/>
          </w:tcPr>
          <w:p w14:paraId="51AD1390" w14:textId="77777777" w:rsidR="00BE7C3F" w:rsidRDefault="00BE7C3F" w:rsidP="005E2DDE">
            <w:pPr>
              <w:tabs>
                <w:tab w:val="right" w:pos="9360"/>
              </w:tabs>
              <w:jc w:val="center"/>
              <w:rPr>
                <w:rFonts w:ascii="Times New Roman" w:hAnsi="Times New Roman"/>
                <w:sz w:val="18"/>
                <w:szCs w:val="18"/>
              </w:rPr>
            </w:pPr>
          </w:p>
        </w:tc>
      </w:tr>
      <w:tr w:rsidR="00BE7C3F" w14:paraId="352D3EFF" w14:textId="77777777" w:rsidTr="005E2DDE">
        <w:trPr>
          <w:jc w:val="center"/>
        </w:trPr>
        <w:tc>
          <w:tcPr>
            <w:tcW w:w="9220" w:type="dxa"/>
            <w:tcBorders>
              <w:top w:val="single" w:sz="4" w:space="0" w:color="000000"/>
              <w:left w:val="single" w:sz="4" w:space="0" w:color="000000"/>
              <w:bottom w:val="single" w:sz="4" w:space="0" w:color="000000"/>
              <w:right w:val="single" w:sz="4" w:space="0" w:color="000000"/>
            </w:tcBorders>
            <w:vAlign w:val="center"/>
            <w:hideMark/>
          </w:tcPr>
          <w:p w14:paraId="26805A1A" w14:textId="77777777" w:rsidR="00BE7C3F" w:rsidRDefault="00BE7C3F" w:rsidP="005E2DDE">
            <w:pPr>
              <w:rPr>
                <w:rFonts w:ascii="Times New Roman" w:hAnsi="Times New Roman"/>
                <w:sz w:val="18"/>
                <w:szCs w:val="18"/>
              </w:rPr>
            </w:pPr>
            <w:r>
              <w:rPr>
                <w:rFonts w:ascii="Times New Roman" w:hAnsi="Times New Roman"/>
                <w:sz w:val="18"/>
                <w:szCs w:val="18"/>
              </w:rPr>
              <w:t>+EDUC 4500 Professional Leadership Seminar (required)</w:t>
            </w:r>
          </w:p>
        </w:tc>
        <w:tc>
          <w:tcPr>
            <w:tcW w:w="931" w:type="dxa"/>
            <w:tcBorders>
              <w:top w:val="single" w:sz="4" w:space="0" w:color="000000"/>
              <w:left w:val="single" w:sz="4" w:space="0" w:color="000000"/>
              <w:bottom w:val="single" w:sz="4" w:space="0" w:color="000000"/>
              <w:right w:val="single" w:sz="4" w:space="0" w:color="000000"/>
            </w:tcBorders>
            <w:vAlign w:val="center"/>
            <w:hideMark/>
          </w:tcPr>
          <w:p w14:paraId="250D6466" w14:textId="77777777" w:rsidR="00BE7C3F" w:rsidRDefault="00BE7C3F" w:rsidP="005E2DDE">
            <w:pPr>
              <w:tabs>
                <w:tab w:val="right" w:pos="9360"/>
              </w:tabs>
              <w:jc w:val="center"/>
              <w:rPr>
                <w:rFonts w:ascii="Times New Roman" w:hAnsi="Times New Roman"/>
                <w:sz w:val="18"/>
                <w:szCs w:val="18"/>
              </w:rPr>
            </w:pPr>
            <w:r>
              <w:rPr>
                <w:rFonts w:ascii="Times New Roman" w:hAnsi="Times New Roman"/>
                <w:sz w:val="18"/>
                <w:szCs w:val="18"/>
              </w:rPr>
              <w:t>3</w:t>
            </w:r>
          </w:p>
        </w:tc>
        <w:tc>
          <w:tcPr>
            <w:tcW w:w="826" w:type="dxa"/>
            <w:tcBorders>
              <w:top w:val="single" w:sz="4" w:space="0" w:color="000000"/>
              <w:left w:val="single" w:sz="4" w:space="0" w:color="000000"/>
              <w:bottom w:val="single" w:sz="4" w:space="0" w:color="000000"/>
              <w:right w:val="single" w:sz="4" w:space="0" w:color="000000"/>
            </w:tcBorders>
            <w:vAlign w:val="center"/>
          </w:tcPr>
          <w:p w14:paraId="0DD16570" w14:textId="77777777" w:rsidR="00BE7C3F" w:rsidRDefault="00BE7C3F" w:rsidP="005E2DDE">
            <w:pPr>
              <w:tabs>
                <w:tab w:val="right" w:pos="9360"/>
              </w:tabs>
              <w:jc w:val="center"/>
              <w:rPr>
                <w:rFonts w:ascii="Times New Roman" w:hAnsi="Times New Roman"/>
                <w:sz w:val="18"/>
                <w:szCs w:val="18"/>
              </w:rPr>
            </w:pPr>
          </w:p>
        </w:tc>
      </w:tr>
      <w:tr w:rsidR="00BE7C3F" w14:paraId="6DE87DAD" w14:textId="77777777" w:rsidTr="005E2DDE">
        <w:trPr>
          <w:jc w:val="center"/>
        </w:trPr>
        <w:tc>
          <w:tcPr>
            <w:tcW w:w="9220" w:type="dxa"/>
            <w:tcBorders>
              <w:top w:val="single" w:sz="4" w:space="0" w:color="000000"/>
              <w:left w:val="single" w:sz="4" w:space="0" w:color="000000"/>
              <w:bottom w:val="single" w:sz="4" w:space="0" w:color="000000"/>
              <w:right w:val="single" w:sz="4" w:space="0" w:color="000000"/>
            </w:tcBorders>
            <w:vAlign w:val="center"/>
            <w:hideMark/>
          </w:tcPr>
          <w:p w14:paraId="23D69727" w14:textId="77777777" w:rsidR="00BE7C3F" w:rsidRDefault="00BE7C3F" w:rsidP="005E2DDE">
            <w:pPr>
              <w:tabs>
                <w:tab w:val="right" w:pos="9360"/>
              </w:tabs>
              <w:rPr>
                <w:rFonts w:ascii="Times New Roman" w:hAnsi="Times New Roman"/>
                <w:sz w:val="18"/>
                <w:szCs w:val="18"/>
              </w:rPr>
            </w:pPr>
            <w:r>
              <w:rPr>
                <w:rFonts w:ascii="Times New Roman" w:hAnsi="Times New Roman"/>
                <w:b/>
                <w:sz w:val="18"/>
                <w:szCs w:val="18"/>
              </w:rPr>
              <w:t>+Note:</w:t>
            </w:r>
            <w:r>
              <w:rPr>
                <w:rFonts w:ascii="Times New Roman" w:hAnsi="Times New Roman"/>
                <w:sz w:val="18"/>
                <w:szCs w:val="18"/>
              </w:rPr>
              <w:t xml:space="preserve"> </w:t>
            </w:r>
            <w:r>
              <w:rPr>
                <w:rFonts w:ascii="Times New Roman" w:hAnsi="Times New Roman"/>
                <w:b/>
                <w:sz w:val="18"/>
                <w:szCs w:val="18"/>
              </w:rPr>
              <w:t>Admission to teacher education required.</w:t>
            </w:r>
          </w:p>
        </w:tc>
        <w:tc>
          <w:tcPr>
            <w:tcW w:w="1757" w:type="dxa"/>
            <w:gridSpan w:val="2"/>
            <w:tcBorders>
              <w:top w:val="single" w:sz="4" w:space="0" w:color="000000"/>
              <w:left w:val="single" w:sz="4" w:space="0" w:color="000000"/>
              <w:bottom w:val="single" w:sz="4" w:space="0" w:color="000000"/>
              <w:right w:val="single" w:sz="4" w:space="0" w:color="000000"/>
            </w:tcBorders>
            <w:vAlign w:val="center"/>
          </w:tcPr>
          <w:p w14:paraId="7A7176D3" w14:textId="77777777" w:rsidR="00BE7C3F" w:rsidRDefault="00BE7C3F" w:rsidP="005E2DDE">
            <w:pPr>
              <w:tabs>
                <w:tab w:val="right" w:pos="9360"/>
              </w:tabs>
              <w:jc w:val="center"/>
              <w:rPr>
                <w:rFonts w:ascii="Times New Roman" w:hAnsi="Times New Roman"/>
                <w:sz w:val="18"/>
                <w:szCs w:val="18"/>
              </w:rPr>
            </w:pPr>
          </w:p>
        </w:tc>
      </w:tr>
      <w:tr w:rsidR="00BE7C3F" w14:paraId="70FD906F" w14:textId="77777777" w:rsidTr="005E2DDE">
        <w:trPr>
          <w:trHeight w:val="486"/>
          <w:jc w:val="center"/>
        </w:trPr>
        <w:tc>
          <w:tcPr>
            <w:tcW w:w="10977" w:type="dxa"/>
            <w:gridSpan w:val="3"/>
            <w:tcBorders>
              <w:top w:val="single" w:sz="4" w:space="0" w:color="000000"/>
              <w:left w:val="single" w:sz="4" w:space="0" w:color="000000"/>
              <w:bottom w:val="single" w:sz="4" w:space="0" w:color="000000"/>
              <w:right w:val="single" w:sz="4" w:space="0" w:color="000000"/>
            </w:tcBorders>
            <w:vAlign w:val="center"/>
            <w:hideMark/>
          </w:tcPr>
          <w:p w14:paraId="0B2A4DF6" w14:textId="77777777" w:rsidR="00BE7C3F" w:rsidRDefault="00BE7C3F" w:rsidP="005E2DDE">
            <w:pPr>
              <w:tabs>
                <w:tab w:val="right" w:pos="9360"/>
              </w:tabs>
              <w:rPr>
                <w:rFonts w:ascii="Times New Roman" w:hAnsi="Times New Roman"/>
                <w:sz w:val="18"/>
                <w:szCs w:val="18"/>
              </w:rPr>
            </w:pPr>
            <w:r>
              <w:rPr>
                <w:rFonts w:ascii="Times New Roman" w:hAnsi="Times New Roman"/>
                <w:b/>
                <w:sz w:val="18"/>
                <w:szCs w:val="18"/>
              </w:rPr>
              <w:t>ELECTIVES</w:t>
            </w:r>
            <w:r>
              <w:rPr>
                <w:rFonts w:ascii="Times New Roman" w:hAnsi="Times New Roman"/>
                <w:sz w:val="18"/>
                <w:szCs w:val="18"/>
              </w:rPr>
              <w:t xml:space="preserve">: </w:t>
            </w:r>
            <w:proofErr w:type="gramStart"/>
            <w:r>
              <w:rPr>
                <w:rFonts w:ascii="Times New Roman" w:hAnsi="Times New Roman"/>
                <w:sz w:val="18"/>
                <w:szCs w:val="18"/>
              </w:rPr>
              <w:t>A sufficient number of</w:t>
            </w:r>
            <w:proofErr w:type="gramEnd"/>
            <w:r>
              <w:rPr>
                <w:rFonts w:ascii="Times New Roman" w:hAnsi="Times New Roman"/>
                <w:sz w:val="18"/>
                <w:szCs w:val="18"/>
              </w:rPr>
              <w:t xml:space="preserve"> electives must be taken in order to meet the graduation requirements of 124 hours.</w:t>
            </w:r>
          </w:p>
        </w:tc>
      </w:tr>
      <w:tr w:rsidR="00BE7C3F" w14:paraId="7E1AFE66" w14:textId="77777777" w:rsidTr="005E2DDE">
        <w:trPr>
          <w:jc w:val="center"/>
        </w:trPr>
        <w:tc>
          <w:tcPr>
            <w:tcW w:w="9220" w:type="dxa"/>
            <w:tcBorders>
              <w:top w:val="single" w:sz="4" w:space="0" w:color="000000"/>
              <w:left w:val="single" w:sz="4" w:space="0" w:color="000000"/>
              <w:bottom w:val="single" w:sz="4" w:space="0" w:color="000000"/>
              <w:right w:val="single" w:sz="4" w:space="0" w:color="000000"/>
            </w:tcBorders>
            <w:vAlign w:val="center"/>
            <w:hideMark/>
          </w:tcPr>
          <w:p w14:paraId="4A9AE9C2" w14:textId="77777777" w:rsidR="00BE7C3F" w:rsidRDefault="00BE7C3F" w:rsidP="005E2DDE">
            <w:pPr>
              <w:tabs>
                <w:tab w:val="right" w:pos="9360"/>
              </w:tabs>
              <w:rPr>
                <w:rFonts w:ascii="Times New Roman" w:hAnsi="Times New Roman"/>
                <w:sz w:val="18"/>
                <w:szCs w:val="18"/>
              </w:rPr>
            </w:pPr>
            <w:r>
              <w:rPr>
                <w:rFonts w:ascii="Times New Roman" w:hAnsi="Times New Roman"/>
                <w:b/>
                <w:sz w:val="18"/>
                <w:szCs w:val="18"/>
              </w:rPr>
              <w:t>**RECOMMENDED PERSPECTIVES COURSES:</w:t>
            </w:r>
          </w:p>
        </w:tc>
        <w:tc>
          <w:tcPr>
            <w:tcW w:w="1757" w:type="dxa"/>
            <w:gridSpan w:val="2"/>
            <w:tcBorders>
              <w:top w:val="single" w:sz="4" w:space="0" w:color="000000"/>
              <w:left w:val="single" w:sz="4" w:space="0" w:color="000000"/>
              <w:bottom w:val="single" w:sz="4" w:space="0" w:color="000000"/>
              <w:right w:val="single" w:sz="4" w:space="0" w:color="000000"/>
            </w:tcBorders>
            <w:vAlign w:val="center"/>
          </w:tcPr>
          <w:p w14:paraId="3406A5FF" w14:textId="77777777" w:rsidR="00BE7C3F" w:rsidRDefault="00BE7C3F" w:rsidP="005E2DDE">
            <w:pPr>
              <w:tabs>
                <w:tab w:val="right" w:pos="9360"/>
              </w:tabs>
              <w:jc w:val="center"/>
              <w:rPr>
                <w:rFonts w:ascii="Times New Roman" w:hAnsi="Times New Roman"/>
                <w:sz w:val="18"/>
                <w:szCs w:val="18"/>
              </w:rPr>
            </w:pPr>
          </w:p>
        </w:tc>
      </w:tr>
      <w:tr w:rsidR="00BE7C3F" w14:paraId="4E339A9D" w14:textId="77777777" w:rsidTr="005E2DDE">
        <w:trPr>
          <w:jc w:val="center"/>
        </w:trPr>
        <w:tc>
          <w:tcPr>
            <w:tcW w:w="9220" w:type="dxa"/>
            <w:tcBorders>
              <w:top w:val="single" w:sz="4" w:space="0" w:color="000000"/>
              <w:left w:val="single" w:sz="4" w:space="0" w:color="000000"/>
              <w:bottom w:val="single" w:sz="4" w:space="0" w:color="000000"/>
              <w:right w:val="single" w:sz="4" w:space="0" w:color="000000"/>
            </w:tcBorders>
            <w:vAlign w:val="center"/>
            <w:hideMark/>
          </w:tcPr>
          <w:p w14:paraId="6C9E9C4B" w14:textId="77777777" w:rsidR="00BE7C3F" w:rsidRDefault="00BE7C3F" w:rsidP="005E2DDE">
            <w:pPr>
              <w:tabs>
                <w:tab w:val="right" w:pos="9360"/>
              </w:tabs>
              <w:rPr>
                <w:rFonts w:ascii="Times New Roman" w:hAnsi="Times New Roman"/>
                <w:sz w:val="18"/>
                <w:szCs w:val="18"/>
              </w:rPr>
            </w:pPr>
            <w:r>
              <w:rPr>
                <w:rFonts w:ascii="Times New Roman" w:hAnsi="Times New Roman"/>
                <w:sz w:val="18"/>
                <w:szCs w:val="18"/>
              </w:rPr>
              <w:t xml:space="preserve">COMM 1101 Public Speaking </w:t>
            </w:r>
          </w:p>
        </w:tc>
        <w:tc>
          <w:tcPr>
            <w:tcW w:w="1757" w:type="dxa"/>
            <w:gridSpan w:val="2"/>
            <w:tcBorders>
              <w:top w:val="single" w:sz="4" w:space="0" w:color="000000"/>
              <w:left w:val="single" w:sz="4" w:space="0" w:color="000000"/>
              <w:bottom w:val="single" w:sz="4" w:space="0" w:color="000000"/>
              <w:right w:val="single" w:sz="4" w:space="0" w:color="000000"/>
            </w:tcBorders>
            <w:vAlign w:val="center"/>
          </w:tcPr>
          <w:p w14:paraId="1BDED239" w14:textId="77777777" w:rsidR="00BE7C3F" w:rsidRDefault="00BE7C3F" w:rsidP="005E2DDE">
            <w:pPr>
              <w:tabs>
                <w:tab w:val="right" w:pos="9360"/>
              </w:tabs>
              <w:jc w:val="center"/>
              <w:rPr>
                <w:rFonts w:ascii="Times New Roman" w:hAnsi="Times New Roman"/>
                <w:sz w:val="18"/>
                <w:szCs w:val="18"/>
              </w:rPr>
            </w:pPr>
          </w:p>
        </w:tc>
      </w:tr>
      <w:tr w:rsidR="00BE7C3F" w14:paraId="458FEDE1" w14:textId="77777777" w:rsidTr="005E2DDE">
        <w:trPr>
          <w:trHeight w:val="962"/>
          <w:jc w:val="center"/>
        </w:trPr>
        <w:tc>
          <w:tcPr>
            <w:tcW w:w="10977" w:type="dxa"/>
            <w:gridSpan w:val="3"/>
            <w:tcBorders>
              <w:top w:val="single" w:sz="4" w:space="0" w:color="000000"/>
              <w:left w:val="single" w:sz="4" w:space="0" w:color="000000"/>
              <w:bottom w:val="single" w:sz="4" w:space="0" w:color="000000"/>
              <w:right w:val="single" w:sz="4" w:space="0" w:color="000000"/>
            </w:tcBorders>
            <w:vAlign w:val="center"/>
            <w:hideMark/>
          </w:tcPr>
          <w:p w14:paraId="2CBF64EF" w14:textId="77777777" w:rsidR="00BE7C3F" w:rsidRDefault="00BE7C3F" w:rsidP="005E2DDE">
            <w:pPr>
              <w:tabs>
                <w:tab w:val="right" w:pos="9360"/>
              </w:tabs>
              <w:rPr>
                <w:rFonts w:ascii="Times New Roman" w:hAnsi="Times New Roman"/>
                <w:sz w:val="18"/>
                <w:szCs w:val="18"/>
              </w:rPr>
            </w:pPr>
            <w:r>
              <w:rPr>
                <w:rFonts w:ascii="Times New Roman" w:hAnsi="Times New Roman"/>
                <w:b/>
                <w:sz w:val="18"/>
                <w:szCs w:val="18"/>
              </w:rPr>
              <w:t xml:space="preserve">Licensure in more than one field requires the completion of all requirements in each field. Applied practice must involve all fields. Requirements for licensure are in addition to degree requirements for a given major. </w:t>
            </w:r>
            <w:proofErr w:type="gramStart"/>
            <w:r>
              <w:rPr>
                <w:rFonts w:ascii="Times New Roman" w:hAnsi="Times New Roman"/>
                <w:b/>
                <w:sz w:val="18"/>
                <w:szCs w:val="18"/>
              </w:rPr>
              <w:t>In order to</w:t>
            </w:r>
            <w:proofErr w:type="gramEnd"/>
            <w:r>
              <w:rPr>
                <w:rFonts w:ascii="Times New Roman" w:hAnsi="Times New Roman"/>
                <w:b/>
                <w:sz w:val="18"/>
                <w:szCs w:val="18"/>
              </w:rPr>
              <w:t xml:space="preserve"> successfully complete a teacher education program, all candidates must have a minimum of 24 hours of coursework in the academic content area with grades of C (equivalent to 2.0) or higher (middle grades, secondary, and special subjects).</w:t>
            </w:r>
          </w:p>
        </w:tc>
      </w:tr>
    </w:tbl>
    <w:p w14:paraId="3DA5AE66" w14:textId="77777777" w:rsidR="00BE7C3F" w:rsidRDefault="00BE7C3F" w:rsidP="00BE7C3F"/>
    <w:p w14:paraId="47BD6AB6" w14:textId="18205AD8" w:rsidR="00E0276B" w:rsidRPr="00941804" w:rsidRDefault="00E0276B" w:rsidP="00E0276B">
      <w:pPr>
        <w:tabs>
          <w:tab w:val="right" w:pos="10530"/>
        </w:tabs>
        <w:spacing w:line="360" w:lineRule="auto"/>
        <w:rPr>
          <w:rFonts w:ascii="Times New Roman" w:hAnsi="Times New Roman"/>
          <w:b/>
          <w:sz w:val="14"/>
          <w:szCs w:val="18"/>
        </w:rPr>
      </w:pPr>
    </w:p>
    <w:p w14:paraId="081F4C1C" w14:textId="746C6AE7" w:rsidR="00E0276B" w:rsidRPr="00E0276B" w:rsidRDefault="00E0276B" w:rsidP="00E0276B">
      <w:pPr>
        <w:tabs>
          <w:tab w:val="center" w:pos="4680"/>
        </w:tabs>
        <w:jc w:val="center"/>
        <w:rPr>
          <w:rFonts w:ascii="Times New Roman" w:hAnsi="Times New Roman"/>
          <w:szCs w:val="24"/>
        </w:rPr>
      </w:pPr>
      <w:r w:rsidRPr="00E0276B">
        <w:rPr>
          <w:rFonts w:ascii="Times New Roman" w:hAnsi="Times New Roman"/>
          <w:b/>
          <w:i/>
          <w:szCs w:val="24"/>
        </w:rPr>
        <w:t>MIDDLE SCHOOL EDUCATION PROGRAM STANDARDS</w:t>
      </w:r>
      <w:r>
        <w:rPr>
          <w:rFonts w:ascii="Times New Roman" w:hAnsi="Times New Roman"/>
          <w:b/>
          <w:i/>
          <w:szCs w:val="24"/>
        </w:rPr>
        <w:t>-Social Studies</w:t>
      </w:r>
    </w:p>
    <w:p w14:paraId="33B794D5" w14:textId="77777777" w:rsidR="00E0276B" w:rsidRPr="00E80F4A" w:rsidRDefault="00E0276B" w:rsidP="00E0276B">
      <w:pPr>
        <w:rPr>
          <w:rFonts w:ascii="Times New Roman" w:hAnsi="Times New Roman"/>
          <w:sz w:val="22"/>
        </w:rPr>
      </w:pPr>
      <w:r w:rsidRPr="00E80F4A">
        <w:rPr>
          <w:rFonts w:ascii="Times New Roman" w:hAnsi="Times New Roman"/>
          <w:sz w:val="22"/>
        </w:rPr>
        <w:t>Prospective teachers who successfully complete the Middle School Education prog</w:t>
      </w:r>
      <w:r>
        <w:rPr>
          <w:rFonts w:ascii="Times New Roman" w:hAnsi="Times New Roman"/>
          <w:sz w:val="22"/>
        </w:rPr>
        <w:t>ram will be able to demonstrate the following North Carolina Teacher Education Specialty Area Standards:</w:t>
      </w:r>
    </w:p>
    <w:p w14:paraId="24D56DDF" w14:textId="77777777" w:rsidR="00E0276B" w:rsidRPr="00E80F4A" w:rsidRDefault="00E0276B" w:rsidP="00E0276B">
      <w:pPr>
        <w:rPr>
          <w:rFonts w:ascii="Times New Roman" w:hAnsi="Times New Roman"/>
          <w:sz w:val="22"/>
        </w:rPr>
      </w:pPr>
    </w:p>
    <w:p w14:paraId="2AE4CA39" w14:textId="77777777" w:rsidR="00E0276B" w:rsidRPr="00E3266D" w:rsidRDefault="00E0276B" w:rsidP="00E0276B">
      <w:pPr>
        <w:widowControl/>
        <w:autoSpaceDE w:val="0"/>
        <w:autoSpaceDN w:val="0"/>
        <w:adjustRightInd w:val="0"/>
        <w:ind w:left="1440" w:hanging="1440"/>
        <w:rPr>
          <w:rFonts w:ascii="Times New Roman" w:hAnsi="Times New Roman"/>
          <w:bCs/>
          <w:snapToGrid/>
          <w:sz w:val="22"/>
          <w:szCs w:val="22"/>
        </w:rPr>
      </w:pPr>
      <w:r w:rsidRPr="00C62DF4">
        <w:rPr>
          <w:rFonts w:ascii="Times New Roman" w:hAnsi="Times New Roman"/>
          <w:b/>
          <w:bCs/>
          <w:snapToGrid/>
          <w:sz w:val="22"/>
          <w:szCs w:val="22"/>
        </w:rPr>
        <w:t>Standard 1:</w:t>
      </w:r>
      <w:r w:rsidRPr="00E3266D">
        <w:rPr>
          <w:rFonts w:ascii="Times New Roman" w:hAnsi="Times New Roman"/>
          <w:bCs/>
          <w:snapToGrid/>
          <w:sz w:val="22"/>
          <w:szCs w:val="22"/>
        </w:rPr>
        <w:t xml:space="preserve"> </w:t>
      </w:r>
      <w:r>
        <w:rPr>
          <w:rFonts w:ascii="Times New Roman" w:hAnsi="Times New Roman"/>
          <w:bCs/>
          <w:snapToGrid/>
          <w:sz w:val="22"/>
          <w:szCs w:val="22"/>
        </w:rPr>
        <w:tab/>
      </w:r>
      <w:r w:rsidRPr="00E3266D">
        <w:rPr>
          <w:rFonts w:ascii="Times New Roman" w:hAnsi="Times New Roman"/>
          <w:bCs/>
          <w:snapToGrid/>
          <w:sz w:val="22"/>
          <w:szCs w:val="22"/>
        </w:rPr>
        <w:t>Middle level teacher candidates understand and apply the major concepts, principles,</w:t>
      </w:r>
      <w:r>
        <w:rPr>
          <w:rFonts w:ascii="Times New Roman" w:hAnsi="Times New Roman"/>
          <w:bCs/>
          <w:snapToGrid/>
          <w:sz w:val="22"/>
          <w:szCs w:val="22"/>
        </w:rPr>
        <w:t xml:space="preserve"> </w:t>
      </w:r>
      <w:r w:rsidRPr="00E3266D">
        <w:rPr>
          <w:rFonts w:ascii="Times New Roman" w:hAnsi="Times New Roman"/>
          <w:bCs/>
          <w:snapToGrid/>
          <w:sz w:val="22"/>
          <w:szCs w:val="22"/>
        </w:rPr>
        <w:t>theories, and research related to young adolescent development that support student development</w:t>
      </w:r>
      <w:r>
        <w:rPr>
          <w:rFonts w:ascii="Times New Roman" w:hAnsi="Times New Roman"/>
          <w:bCs/>
          <w:snapToGrid/>
          <w:sz w:val="22"/>
          <w:szCs w:val="22"/>
        </w:rPr>
        <w:t xml:space="preserve"> </w:t>
      </w:r>
      <w:r w:rsidRPr="00E3266D">
        <w:rPr>
          <w:rFonts w:ascii="Times New Roman" w:hAnsi="Times New Roman"/>
          <w:bCs/>
          <w:snapToGrid/>
          <w:sz w:val="22"/>
          <w:szCs w:val="22"/>
        </w:rPr>
        <w:t>and learning.</w:t>
      </w:r>
    </w:p>
    <w:p w14:paraId="262EA7C1" w14:textId="77777777" w:rsidR="00E0276B" w:rsidRPr="00E3266D" w:rsidRDefault="00E0276B" w:rsidP="00E0276B">
      <w:pPr>
        <w:widowControl/>
        <w:autoSpaceDE w:val="0"/>
        <w:autoSpaceDN w:val="0"/>
        <w:adjustRightInd w:val="0"/>
        <w:ind w:left="1440" w:hanging="1440"/>
        <w:rPr>
          <w:rFonts w:ascii="Times New Roman" w:hAnsi="Times New Roman"/>
          <w:bCs/>
          <w:snapToGrid/>
          <w:sz w:val="22"/>
          <w:szCs w:val="22"/>
        </w:rPr>
      </w:pPr>
      <w:r w:rsidRPr="00C62DF4">
        <w:rPr>
          <w:rFonts w:ascii="Times New Roman" w:hAnsi="Times New Roman"/>
          <w:b/>
          <w:bCs/>
          <w:snapToGrid/>
          <w:sz w:val="22"/>
          <w:szCs w:val="22"/>
        </w:rPr>
        <w:t>Standard 2:</w:t>
      </w:r>
      <w:r w:rsidRPr="00E3266D">
        <w:rPr>
          <w:rFonts w:ascii="Times New Roman" w:hAnsi="Times New Roman"/>
          <w:bCs/>
          <w:snapToGrid/>
          <w:sz w:val="22"/>
          <w:szCs w:val="22"/>
        </w:rPr>
        <w:t xml:space="preserve"> </w:t>
      </w:r>
      <w:r>
        <w:rPr>
          <w:rFonts w:ascii="Times New Roman" w:hAnsi="Times New Roman"/>
          <w:bCs/>
          <w:snapToGrid/>
          <w:sz w:val="22"/>
          <w:szCs w:val="22"/>
        </w:rPr>
        <w:tab/>
      </w:r>
      <w:r w:rsidRPr="00E3266D">
        <w:rPr>
          <w:rFonts w:ascii="Times New Roman" w:hAnsi="Times New Roman"/>
          <w:bCs/>
          <w:snapToGrid/>
          <w:sz w:val="22"/>
          <w:szCs w:val="22"/>
        </w:rPr>
        <w:t>Middle level teacher candidates understand and apply the philosophical foundations of</w:t>
      </w:r>
      <w:r>
        <w:rPr>
          <w:rFonts w:ascii="Times New Roman" w:hAnsi="Times New Roman"/>
          <w:bCs/>
          <w:snapToGrid/>
          <w:sz w:val="22"/>
          <w:szCs w:val="22"/>
        </w:rPr>
        <w:t xml:space="preserve"> </w:t>
      </w:r>
      <w:r w:rsidRPr="00E3266D">
        <w:rPr>
          <w:rFonts w:ascii="Times New Roman" w:hAnsi="Times New Roman"/>
          <w:bCs/>
          <w:snapToGrid/>
          <w:sz w:val="22"/>
          <w:szCs w:val="22"/>
        </w:rPr>
        <w:t>developmentally responsive middle level programs and schools and the organizational structures</w:t>
      </w:r>
      <w:r>
        <w:rPr>
          <w:rFonts w:ascii="Times New Roman" w:hAnsi="Times New Roman"/>
          <w:bCs/>
          <w:snapToGrid/>
          <w:sz w:val="22"/>
          <w:szCs w:val="22"/>
        </w:rPr>
        <w:t xml:space="preserve"> </w:t>
      </w:r>
      <w:r w:rsidRPr="00E3266D">
        <w:rPr>
          <w:rFonts w:ascii="Times New Roman" w:hAnsi="Times New Roman"/>
          <w:bCs/>
          <w:snapToGrid/>
          <w:sz w:val="22"/>
          <w:szCs w:val="22"/>
        </w:rPr>
        <w:t>that support young adolescent development.</w:t>
      </w:r>
    </w:p>
    <w:p w14:paraId="66E64FAF" w14:textId="77777777" w:rsidR="00E0276B" w:rsidRPr="00E3266D" w:rsidRDefault="00E0276B" w:rsidP="00E0276B">
      <w:pPr>
        <w:widowControl/>
        <w:autoSpaceDE w:val="0"/>
        <w:autoSpaceDN w:val="0"/>
        <w:adjustRightInd w:val="0"/>
        <w:ind w:left="1440" w:hanging="1440"/>
        <w:rPr>
          <w:rFonts w:ascii="Times New Roman" w:hAnsi="Times New Roman"/>
          <w:bCs/>
          <w:snapToGrid/>
          <w:sz w:val="22"/>
          <w:szCs w:val="22"/>
        </w:rPr>
      </w:pPr>
      <w:r w:rsidRPr="00C62DF4">
        <w:rPr>
          <w:rFonts w:ascii="Times New Roman" w:hAnsi="Times New Roman"/>
          <w:b/>
          <w:bCs/>
          <w:snapToGrid/>
          <w:sz w:val="22"/>
          <w:szCs w:val="22"/>
        </w:rPr>
        <w:t>Standard 3:</w:t>
      </w:r>
      <w:r w:rsidRPr="00E3266D">
        <w:rPr>
          <w:rFonts w:ascii="Times New Roman" w:hAnsi="Times New Roman"/>
          <w:bCs/>
          <w:snapToGrid/>
          <w:sz w:val="22"/>
          <w:szCs w:val="22"/>
        </w:rPr>
        <w:t xml:space="preserve"> </w:t>
      </w:r>
      <w:r>
        <w:rPr>
          <w:rFonts w:ascii="Times New Roman" w:hAnsi="Times New Roman"/>
          <w:bCs/>
          <w:snapToGrid/>
          <w:sz w:val="22"/>
          <w:szCs w:val="22"/>
        </w:rPr>
        <w:tab/>
      </w:r>
      <w:r w:rsidRPr="00E3266D">
        <w:rPr>
          <w:rFonts w:ascii="Times New Roman" w:hAnsi="Times New Roman"/>
          <w:bCs/>
          <w:snapToGrid/>
          <w:sz w:val="22"/>
          <w:szCs w:val="22"/>
        </w:rPr>
        <w:t>Middle level teacher candidates plan and teach interdisciplinary curriculum based on</w:t>
      </w:r>
      <w:r>
        <w:rPr>
          <w:rFonts w:ascii="Times New Roman" w:hAnsi="Times New Roman"/>
          <w:bCs/>
          <w:snapToGrid/>
          <w:sz w:val="22"/>
          <w:szCs w:val="22"/>
        </w:rPr>
        <w:t xml:space="preserve"> </w:t>
      </w:r>
      <w:r w:rsidRPr="00E3266D">
        <w:rPr>
          <w:rFonts w:ascii="Times New Roman" w:hAnsi="Times New Roman"/>
          <w:bCs/>
          <w:snapToGrid/>
          <w:sz w:val="22"/>
          <w:szCs w:val="22"/>
        </w:rPr>
        <w:t>core and elective/exploratory curricula that are relevant, challenging, and exploratory.</w:t>
      </w:r>
    </w:p>
    <w:p w14:paraId="2C8BCBBC" w14:textId="77777777" w:rsidR="00E0276B" w:rsidRPr="00E3266D" w:rsidRDefault="00E0276B" w:rsidP="00E0276B">
      <w:pPr>
        <w:widowControl/>
        <w:autoSpaceDE w:val="0"/>
        <w:autoSpaceDN w:val="0"/>
        <w:adjustRightInd w:val="0"/>
        <w:ind w:left="1440" w:hanging="1440"/>
        <w:rPr>
          <w:rFonts w:ascii="Times New Roman" w:hAnsi="Times New Roman"/>
          <w:bCs/>
          <w:snapToGrid/>
          <w:sz w:val="22"/>
          <w:szCs w:val="22"/>
        </w:rPr>
      </w:pPr>
      <w:r w:rsidRPr="00C62DF4">
        <w:rPr>
          <w:rFonts w:ascii="Times New Roman" w:hAnsi="Times New Roman"/>
          <w:b/>
          <w:bCs/>
          <w:snapToGrid/>
          <w:sz w:val="22"/>
          <w:szCs w:val="22"/>
        </w:rPr>
        <w:t>Standard 4:</w:t>
      </w:r>
      <w:r w:rsidRPr="00E3266D">
        <w:rPr>
          <w:rFonts w:ascii="Times New Roman" w:hAnsi="Times New Roman"/>
          <w:bCs/>
          <w:snapToGrid/>
          <w:sz w:val="22"/>
          <w:szCs w:val="22"/>
        </w:rPr>
        <w:t xml:space="preserve"> </w:t>
      </w:r>
      <w:r>
        <w:rPr>
          <w:rFonts w:ascii="Times New Roman" w:hAnsi="Times New Roman"/>
          <w:bCs/>
          <w:snapToGrid/>
          <w:sz w:val="22"/>
          <w:szCs w:val="22"/>
        </w:rPr>
        <w:tab/>
      </w:r>
      <w:r w:rsidRPr="00E3266D">
        <w:rPr>
          <w:rFonts w:ascii="Times New Roman" w:hAnsi="Times New Roman"/>
          <w:bCs/>
          <w:snapToGrid/>
          <w:sz w:val="22"/>
          <w:szCs w:val="22"/>
        </w:rPr>
        <w:t>Middle level teacher candidates understand and apply the major concepts, principles,</w:t>
      </w:r>
      <w:r>
        <w:rPr>
          <w:rFonts w:ascii="Times New Roman" w:hAnsi="Times New Roman"/>
          <w:bCs/>
          <w:snapToGrid/>
          <w:sz w:val="22"/>
          <w:szCs w:val="22"/>
        </w:rPr>
        <w:t xml:space="preserve"> </w:t>
      </w:r>
      <w:r w:rsidRPr="00E3266D">
        <w:rPr>
          <w:rFonts w:ascii="Times New Roman" w:hAnsi="Times New Roman"/>
          <w:bCs/>
          <w:snapToGrid/>
          <w:sz w:val="22"/>
          <w:szCs w:val="22"/>
        </w:rPr>
        <w:t>theories, and research unique to effective middle level instruction and assessment, and they employ</w:t>
      </w:r>
      <w:r>
        <w:rPr>
          <w:rFonts w:ascii="Times New Roman" w:hAnsi="Times New Roman"/>
          <w:bCs/>
          <w:snapToGrid/>
          <w:sz w:val="22"/>
          <w:szCs w:val="22"/>
        </w:rPr>
        <w:t xml:space="preserve"> </w:t>
      </w:r>
      <w:r w:rsidRPr="00E3266D">
        <w:rPr>
          <w:rFonts w:ascii="Times New Roman" w:hAnsi="Times New Roman"/>
          <w:bCs/>
          <w:snapToGrid/>
          <w:sz w:val="22"/>
          <w:szCs w:val="22"/>
        </w:rPr>
        <w:t>a variety of developmentally responsive strategies to meet the varying abilities and learning styles</w:t>
      </w:r>
      <w:r>
        <w:rPr>
          <w:rFonts w:ascii="Times New Roman" w:hAnsi="Times New Roman"/>
          <w:bCs/>
          <w:snapToGrid/>
          <w:sz w:val="22"/>
          <w:szCs w:val="22"/>
        </w:rPr>
        <w:t xml:space="preserve"> </w:t>
      </w:r>
      <w:r w:rsidRPr="00E3266D">
        <w:rPr>
          <w:rFonts w:ascii="Times New Roman" w:hAnsi="Times New Roman"/>
          <w:bCs/>
          <w:snapToGrid/>
          <w:sz w:val="22"/>
          <w:szCs w:val="22"/>
        </w:rPr>
        <w:t>of all young adolescents.</w:t>
      </w:r>
    </w:p>
    <w:p w14:paraId="0A13B900" w14:textId="77777777" w:rsidR="00E0276B" w:rsidRDefault="00E0276B" w:rsidP="00E0276B">
      <w:pPr>
        <w:tabs>
          <w:tab w:val="left" w:pos="-1440"/>
        </w:tabs>
        <w:rPr>
          <w:rFonts w:ascii="Times New Roman" w:hAnsi="Times New Roman"/>
          <w:sz w:val="22"/>
        </w:rPr>
      </w:pPr>
    </w:p>
    <w:p w14:paraId="31ACF657" w14:textId="77777777" w:rsidR="00E0276B" w:rsidRPr="00011050" w:rsidRDefault="00E0276B" w:rsidP="00E0276B">
      <w:pPr>
        <w:tabs>
          <w:tab w:val="left" w:pos="-1440"/>
        </w:tabs>
        <w:rPr>
          <w:rFonts w:ascii="Times New Roman" w:hAnsi="Times New Roman"/>
          <w:i/>
          <w:sz w:val="22"/>
        </w:rPr>
      </w:pPr>
      <w:r>
        <w:rPr>
          <w:rFonts w:ascii="Times New Roman" w:hAnsi="Times New Roman"/>
          <w:sz w:val="22"/>
        </w:rPr>
        <w:t>Catawba College’</w:t>
      </w:r>
      <w:r w:rsidRPr="00E80F4A">
        <w:rPr>
          <w:rFonts w:ascii="Times New Roman" w:hAnsi="Times New Roman"/>
          <w:sz w:val="22"/>
        </w:rPr>
        <w:t>s Middle School Educatio</w:t>
      </w:r>
      <w:r>
        <w:rPr>
          <w:rFonts w:ascii="Times New Roman" w:hAnsi="Times New Roman"/>
          <w:sz w:val="22"/>
        </w:rPr>
        <w:t>n program builds on the College’</w:t>
      </w:r>
      <w:r w:rsidRPr="00E80F4A">
        <w:rPr>
          <w:rFonts w:ascii="Times New Roman" w:hAnsi="Times New Roman"/>
          <w:sz w:val="22"/>
        </w:rPr>
        <w:t>s broad liberal arts program. Prospective middle school teachers choose from four areas of concentration: language arts, mathematics, science, and social studies. They must</w:t>
      </w:r>
      <w:r>
        <w:rPr>
          <w:rFonts w:ascii="Times New Roman" w:hAnsi="Times New Roman"/>
          <w:sz w:val="22"/>
        </w:rPr>
        <w:t xml:space="preserve"> complete the prescribed course</w:t>
      </w:r>
      <w:r w:rsidRPr="00E80F4A">
        <w:rPr>
          <w:rFonts w:ascii="Times New Roman" w:hAnsi="Times New Roman"/>
          <w:sz w:val="22"/>
        </w:rPr>
        <w:t>work for one of these areas. They are provided a thorough program in curriculum development and teaching methodology. More specifically, the program strives to prepare teachers who can articulate the g</w:t>
      </w:r>
      <w:r>
        <w:rPr>
          <w:rFonts w:ascii="Times New Roman" w:hAnsi="Times New Roman"/>
          <w:sz w:val="22"/>
        </w:rPr>
        <w:t>oals of middle school education,</w:t>
      </w:r>
      <w:r w:rsidRPr="00E80F4A">
        <w:rPr>
          <w:rFonts w:ascii="Times New Roman" w:hAnsi="Times New Roman"/>
          <w:sz w:val="22"/>
        </w:rPr>
        <w:t xml:space="preserve"> provide</w:t>
      </w:r>
      <w:r>
        <w:rPr>
          <w:rFonts w:ascii="Times New Roman" w:hAnsi="Times New Roman"/>
          <w:sz w:val="22"/>
        </w:rPr>
        <w:t xml:space="preserve"> continuation of their students’ general education,</w:t>
      </w:r>
      <w:r w:rsidRPr="00E80F4A">
        <w:rPr>
          <w:rFonts w:ascii="Times New Roman" w:hAnsi="Times New Roman"/>
          <w:sz w:val="22"/>
        </w:rPr>
        <w:t xml:space="preserve"> provide opportunities for exploration of inte</w:t>
      </w:r>
      <w:r>
        <w:rPr>
          <w:rFonts w:ascii="Times New Roman" w:hAnsi="Times New Roman"/>
          <w:sz w:val="22"/>
        </w:rPr>
        <w:t>rests, attend to their students’ personal development,</w:t>
      </w:r>
      <w:r w:rsidRPr="00E80F4A">
        <w:rPr>
          <w:rFonts w:ascii="Times New Roman" w:hAnsi="Times New Roman"/>
          <w:sz w:val="22"/>
        </w:rPr>
        <w:t xml:space="preserve"> individualize instructio</w:t>
      </w:r>
      <w:r>
        <w:rPr>
          <w:rFonts w:ascii="Times New Roman" w:hAnsi="Times New Roman"/>
          <w:sz w:val="22"/>
        </w:rPr>
        <w:t>n,</w:t>
      </w:r>
      <w:r w:rsidRPr="00E80F4A">
        <w:rPr>
          <w:rFonts w:ascii="Times New Roman" w:hAnsi="Times New Roman"/>
          <w:sz w:val="22"/>
        </w:rPr>
        <w:t xml:space="preserve"> and create a flexible curriculum. </w:t>
      </w:r>
      <w:r w:rsidRPr="00011050">
        <w:rPr>
          <w:rFonts w:ascii="Times New Roman" w:hAnsi="Times New Roman"/>
          <w:i/>
          <w:sz w:val="22"/>
        </w:rPr>
        <w:t xml:space="preserve">Specific details related to </w:t>
      </w:r>
      <w:r>
        <w:rPr>
          <w:rFonts w:ascii="Times New Roman" w:hAnsi="Times New Roman"/>
          <w:i/>
          <w:sz w:val="22"/>
        </w:rPr>
        <w:t>the</w:t>
      </w:r>
      <w:r w:rsidRPr="00011050">
        <w:rPr>
          <w:rFonts w:ascii="Times New Roman" w:hAnsi="Times New Roman"/>
          <w:i/>
          <w:sz w:val="22"/>
        </w:rPr>
        <w:t xml:space="preserve"> standards </w:t>
      </w:r>
      <w:r>
        <w:rPr>
          <w:rFonts w:ascii="Times New Roman" w:hAnsi="Times New Roman"/>
          <w:i/>
          <w:sz w:val="22"/>
        </w:rPr>
        <w:t xml:space="preserve">for each program area </w:t>
      </w:r>
      <w:r w:rsidRPr="00011050">
        <w:rPr>
          <w:rFonts w:ascii="Times New Roman" w:hAnsi="Times New Roman"/>
          <w:i/>
          <w:sz w:val="22"/>
        </w:rPr>
        <w:t xml:space="preserve">may be found in appropriate syllabi of courses required in the </w:t>
      </w:r>
      <w:r>
        <w:rPr>
          <w:rFonts w:ascii="Times New Roman" w:hAnsi="Times New Roman"/>
          <w:i/>
          <w:sz w:val="22"/>
        </w:rPr>
        <w:t>program</w:t>
      </w:r>
      <w:r w:rsidRPr="00011050">
        <w:rPr>
          <w:rFonts w:ascii="Times New Roman" w:hAnsi="Times New Roman"/>
          <w:i/>
          <w:sz w:val="22"/>
        </w:rPr>
        <w:t>.</w:t>
      </w:r>
    </w:p>
    <w:p w14:paraId="53732A11" w14:textId="77777777" w:rsidR="00E0276B" w:rsidRPr="00B05996" w:rsidRDefault="00E0276B" w:rsidP="00E0276B">
      <w:pPr>
        <w:tabs>
          <w:tab w:val="left" w:pos="1440"/>
        </w:tabs>
        <w:autoSpaceDE w:val="0"/>
        <w:autoSpaceDN w:val="0"/>
        <w:adjustRightInd w:val="0"/>
        <w:ind w:left="1440" w:hanging="1440"/>
        <w:rPr>
          <w:rFonts w:ascii="Times New Roman" w:hAnsi="Times New Roman"/>
          <w:sz w:val="18"/>
          <w:highlight w:val="yellow"/>
        </w:rPr>
      </w:pPr>
    </w:p>
    <w:p w14:paraId="0421AC71" w14:textId="77777777" w:rsidR="00E0276B" w:rsidRPr="008D0341" w:rsidRDefault="00E0276B" w:rsidP="00E0276B">
      <w:pPr>
        <w:jc w:val="center"/>
        <w:rPr>
          <w:rFonts w:ascii="Times New Roman" w:hAnsi="Times New Roman"/>
          <w:i/>
          <w:sz w:val="18"/>
        </w:rPr>
      </w:pPr>
      <w:r w:rsidRPr="008D0341">
        <w:rPr>
          <w:rFonts w:ascii="Times New Roman" w:hAnsi="Times New Roman"/>
          <w:b/>
          <w:i/>
          <w:sz w:val="18"/>
        </w:rPr>
        <w:t>SOCIAL STUDIES EDUCATION STANDARDS</w:t>
      </w:r>
    </w:p>
    <w:p w14:paraId="1AE10B7F" w14:textId="77777777" w:rsidR="00E0276B" w:rsidRPr="00B05996" w:rsidRDefault="00E0276B" w:rsidP="00E0276B">
      <w:pPr>
        <w:rPr>
          <w:rFonts w:ascii="Times New Roman" w:hAnsi="Times New Roman"/>
          <w:sz w:val="6"/>
          <w:highlight w:val="yellow"/>
        </w:rPr>
      </w:pPr>
    </w:p>
    <w:p w14:paraId="4682D390" w14:textId="77777777" w:rsidR="00E0276B" w:rsidRPr="00E80F4A" w:rsidRDefault="00E0276B" w:rsidP="00E0276B">
      <w:pPr>
        <w:rPr>
          <w:rFonts w:ascii="Times New Roman" w:hAnsi="Times New Roman"/>
          <w:sz w:val="22"/>
        </w:rPr>
      </w:pPr>
      <w:r w:rsidRPr="00E80F4A">
        <w:rPr>
          <w:rFonts w:ascii="Times New Roman" w:hAnsi="Times New Roman"/>
          <w:sz w:val="22"/>
        </w:rPr>
        <w:t xml:space="preserve">Prospective teachers who successfully complete the </w:t>
      </w:r>
      <w:r>
        <w:rPr>
          <w:rFonts w:ascii="Times New Roman" w:hAnsi="Times New Roman"/>
          <w:sz w:val="22"/>
        </w:rPr>
        <w:t xml:space="preserve">Middle Grades </w:t>
      </w:r>
      <w:r w:rsidRPr="00E80F4A">
        <w:rPr>
          <w:rFonts w:ascii="Times New Roman" w:hAnsi="Times New Roman"/>
          <w:sz w:val="22"/>
        </w:rPr>
        <w:t>Social Studies prog</w:t>
      </w:r>
      <w:r>
        <w:rPr>
          <w:rFonts w:ascii="Times New Roman" w:hAnsi="Times New Roman"/>
          <w:sz w:val="22"/>
        </w:rPr>
        <w:t>ram will be able to demonstrate the following North Carolina Teacher Education Specialty Area Standards:</w:t>
      </w:r>
    </w:p>
    <w:p w14:paraId="23FB1FA5" w14:textId="77777777" w:rsidR="00E0276B" w:rsidRPr="009A5172" w:rsidRDefault="00E0276B" w:rsidP="00E0276B">
      <w:pPr>
        <w:widowControl/>
        <w:autoSpaceDE w:val="0"/>
        <w:autoSpaceDN w:val="0"/>
        <w:adjustRightInd w:val="0"/>
        <w:ind w:left="1440" w:hanging="1440"/>
        <w:rPr>
          <w:rFonts w:ascii="Times New Roman" w:hAnsi="Times New Roman"/>
          <w:b/>
          <w:bCs/>
          <w:snapToGrid/>
          <w:sz w:val="22"/>
          <w:szCs w:val="22"/>
        </w:rPr>
      </w:pPr>
      <w:r w:rsidRPr="00010B95">
        <w:rPr>
          <w:rFonts w:ascii="Times New Roman" w:hAnsi="Times New Roman"/>
          <w:b/>
          <w:bCs/>
          <w:snapToGrid/>
          <w:sz w:val="22"/>
          <w:szCs w:val="22"/>
        </w:rPr>
        <w:t xml:space="preserve">Standard 1: </w:t>
      </w:r>
      <w:r>
        <w:rPr>
          <w:rFonts w:ascii="Times New Roman" w:hAnsi="Times New Roman"/>
          <w:snapToGrid/>
          <w:color w:val="000000"/>
          <w:sz w:val="22"/>
          <w:szCs w:val="22"/>
        </w:rPr>
        <w:t xml:space="preserve"> </w:t>
      </w:r>
      <w:r>
        <w:rPr>
          <w:rFonts w:ascii="Times New Roman" w:hAnsi="Times New Roman"/>
          <w:snapToGrid/>
          <w:color w:val="000000"/>
          <w:sz w:val="22"/>
          <w:szCs w:val="22"/>
        </w:rPr>
        <w:tab/>
      </w:r>
      <w:r w:rsidRPr="009A5172">
        <w:rPr>
          <w:rFonts w:ascii="Times New Roman" w:hAnsi="Times New Roman"/>
          <w:b/>
          <w:bCs/>
          <w:snapToGrid/>
          <w:sz w:val="22"/>
          <w:szCs w:val="22"/>
        </w:rPr>
        <w:t>Culture and Cultural Diversity: People, Places, and Environments</w:t>
      </w:r>
    </w:p>
    <w:p w14:paraId="73F9B8BB" w14:textId="77777777" w:rsidR="00E0276B" w:rsidRDefault="00E0276B" w:rsidP="00E0276B">
      <w:pPr>
        <w:widowControl/>
        <w:autoSpaceDE w:val="0"/>
        <w:autoSpaceDN w:val="0"/>
        <w:adjustRightInd w:val="0"/>
        <w:ind w:left="1440"/>
        <w:rPr>
          <w:rFonts w:ascii="Times New Roman" w:hAnsi="Times New Roman"/>
          <w:snapToGrid/>
          <w:color w:val="000000"/>
          <w:sz w:val="22"/>
          <w:szCs w:val="22"/>
        </w:rPr>
      </w:pPr>
      <w:r>
        <w:rPr>
          <w:rFonts w:ascii="Times New Roman" w:hAnsi="Times New Roman"/>
          <w:snapToGrid/>
          <w:color w:val="000000"/>
          <w:sz w:val="22"/>
          <w:szCs w:val="22"/>
        </w:rPr>
        <w:t xml:space="preserve">Teacher candidates who teach social studies know and can facilitate learning about how culture and culture systems function. They </w:t>
      </w:r>
      <w:proofErr w:type="gramStart"/>
      <w:r>
        <w:rPr>
          <w:rFonts w:ascii="Times New Roman" w:hAnsi="Times New Roman"/>
          <w:snapToGrid/>
          <w:color w:val="000000"/>
          <w:sz w:val="22"/>
          <w:szCs w:val="22"/>
        </w:rPr>
        <w:t>are able to</w:t>
      </w:r>
      <w:proofErr w:type="gramEnd"/>
      <w:r>
        <w:rPr>
          <w:rFonts w:ascii="Times New Roman" w:hAnsi="Times New Roman"/>
          <w:snapToGrid/>
          <w:color w:val="000000"/>
          <w:sz w:val="22"/>
          <w:szCs w:val="22"/>
        </w:rPr>
        <w:t xml:space="preserve"> teach about how human beings relate to their environment and the impact of that relationship on culture.</w:t>
      </w:r>
    </w:p>
    <w:p w14:paraId="4E30DC30" w14:textId="77777777" w:rsidR="00E0276B" w:rsidRPr="009A5172" w:rsidRDefault="00E0276B" w:rsidP="00E0276B">
      <w:pPr>
        <w:widowControl/>
        <w:autoSpaceDE w:val="0"/>
        <w:autoSpaceDN w:val="0"/>
        <w:adjustRightInd w:val="0"/>
        <w:ind w:left="1440" w:hanging="1440"/>
        <w:rPr>
          <w:rFonts w:ascii="Times New Roman" w:hAnsi="Times New Roman"/>
          <w:b/>
          <w:bCs/>
          <w:snapToGrid/>
          <w:sz w:val="22"/>
          <w:szCs w:val="22"/>
        </w:rPr>
      </w:pPr>
      <w:r w:rsidRPr="009A5172">
        <w:rPr>
          <w:rFonts w:ascii="Times New Roman" w:hAnsi="Times New Roman"/>
          <w:b/>
          <w:bCs/>
          <w:snapToGrid/>
          <w:sz w:val="22"/>
          <w:szCs w:val="22"/>
        </w:rPr>
        <w:t>Standard</w:t>
      </w:r>
      <w:r w:rsidRPr="009A5172">
        <w:rPr>
          <w:rFonts w:ascii="Times New Roman" w:hAnsi="Times New Roman"/>
          <w:b/>
          <w:snapToGrid/>
          <w:sz w:val="22"/>
          <w:szCs w:val="22"/>
        </w:rPr>
        <w:t xml:space="preserve"> 2</w:t>
      </w:r>
      <w:r>
        <w:rPr>
          <w:rFonts w:ascii="Times New Roman" w:hAnsi="Times New Roman"/>
          <w:b/>
          <w:snapToGrid/>
          <w:sz w:val="22"/>
          <w:szCs w:val="22"/>
        </w:rPr>
        <w:t>:</w:t>
      </w:r>
      <w:r w:rsidRPr="009A5172">
        <w:rPr>
          <w:rFonts w:ascii="Times New Roman" w:hAnsi="Times New Roman"/>
          <w:b/>
          <w:snapToGrid/>
          <w:sz w:val="22"/>
          <w:szCs w:val="22"/>
        </w:rPr>
        <w:t xml:space="preserve"> </w:t>
      </w:r>
      <w:r>
        <w:rPr>
          <w:rFonts w:ascii="Times New Roman" w:hAnsi="Times New Roman"/>
          <w:b/>
          <w:snapToGrid/>
          <w:sz w:val="22"/>
          <w:szCs w:val="22"/>
        </w:rPr>
        <w:t xml:space="preserve"> </w:t>
      </w:r>
      <w:r>
        <w:rPr>
          <w:rFonts w:ascii="Times New Roman" w:hAnsi="Times New Roman"/>
          <w:b/>
          <w:snapToGrid/>
          <w:sz w:val="22"/>
          <w:szCs w:val="22"/>
        </w:rPr>
        <w:tab/>
      </w:r>
      <w:r w:rsidRPr="009A5172">
        <w:rPr>
          <w:rFonts w:ascii="Times New Roman" w:hAnsi="Times New Roman"/>
          <w:b/>
          <w:bCs/>
          <w:snapToGrid/>
          <w:sz w:val="22"/>
          <w:szCs w:val="22"/>
        </w:rPr>
        <w:t>Time, Continuity, and Change</w:t>
      </w:r>
    </w:p>
    <w:p w14:paraId="437BF9D3" w14:textId="77777777" w:rsidR="00E0276B" w:rsidRDefault="00E0276B" w:rsidP="00E0276B">
      <w:pPr>
        <w:widowControl/>
        <w:autoSpaceDE w:val="0"/>
        <w:autoSpaceDN w:val="0"/>
        <w:adjustRightInd w:val="0"/>
        <w:ind w:left="1440"/>
        <w:rPr>
          <w:rFonts w:ascii="Times New Roman" w:hAnsi="Times New Roman"/>
          <w:snapToGrid/>
          <w:color w:val="000000"/>
          <w:sz w:val="22"/>
          <w:szCs w:val="22"/>
        </w:rPr>
      </w:pPr>
      <w:r>
        <w:rPr>
          <w:rFonts w:ascii="Times New Roman" w:hAnsi="Times New Roman"/>
          <w:snapToGrid/>
          <w:color w:val="000000"/>
          <w:sz w:val="22"/>
          <w:szCs w:val="22"/>
        </w:rPr>
        <w:t>Teacher candidates who teach social studies know and can facilitate learning about historical periods and patterns. They teach about diverse perspectives and sources of information that inform an understanding of the past, present, and future.</w:t>
      </w:r>
    </w:p>
    <w:p w14:paraId="062BEC12" w14:textId="77777777" w:rsidR="00E0276B" w:rsidRPr="009A5172" w:rsidRDefault="00E0276B" w:rsidP="00E0276B">
      <w:pPr>
        <w:widowControl/>
        <w:autoSpaceDE w:val="0"/>
        <w:autoSpaceDN w:val="0"/>
        <w:adjustRightInd w:val="0"/>
        <w:ind w:left="1440" w:hanging="1440"/>
        <w:rPr>
          <w:rFonts w:ascii="Times New Roman" w:hAnsi="Times New Roman"/>
          <w:b/>
          <w:bCs/>
          <w:snapToGrid/>
          <w:sz w:val="22"/>
          <w:szCs w:val="22"/>
        </w:rPr>
      </w:pPr>
      <w:r w:rsidRPr="009A5172">
        <w:rPr>
          <w:rFonts w:ascii="Times New Roman" w:hAnsi="Times New Roman"/>
          <w:b/>
          <w:bCs/>
          <w:snapToGrid/>
          <w:sz w:val="22"/>
          <w:szCs w:val="22"/>
        </w:rPr>
        <w:t>Standard</w:t>
      </w:r>
      <w:r w:rsidRPr="009A5172">
        <w:rPr>
          <w:rFonts w:ascii="Times New Roman" w:hAnsi="Times New Roman"/>
          <w:b/>
          <w:snapToGrid/>
          <w:sz w:val="22"/>
          <w:szCs w:val="22"/>
        </w:rPr>
        <w:t xml:space="preserve"> </w:t>
      </w:r>
      <w:r>
        <w:rPr>
          <w:rFonts w:ascii="Times New Roman" w:hAnsi="Times New Roman"/>
          <w:b/>
          <w:snapToGrid/>
          <w:sz w:val="22"/>
          <w:szCs w:val="22"/>
        </w:rPr>
        <w:t xml:space="preserve">3: </w:t>
      </w:r>
      <w:r>
        <w:rPr>
          <w:rFonts w:ascii="Times New Roman" w:hAnsi="Times New Roman"/>
          <w:b/>
          <w:snapToGrid/>
          <w:sz w:val="22"/>
          <w:szCs w:val="22"/>
        </w:rPr>
        <w:tab/>
      </w:r>
      <w:r w:rsidRPr="009A5172">
        <w:rPr>
          <w:rFonts w:ascii="Times New Roman" w:hAnsi="Times New Roman"/>
          <w:b/>
          <w:bCs/>
          <w:snapToGrid/>
          <w:sz w:val="22"/>
          <w:szCs w:val="22"/>
        </w:rPr>
        <w:t>Economic, Scientific, and Technological Development</w:t>
      </w:r>
    </w:p>
    <w:p w14:paraId="5E0C2EE7" w14:textId="77777777" w:rsidR="00E0276B" w:rsidRDefault="00E0276B" w:rsidP="00E0276B">
      <w:pPr>
        <w:widowControl/>
        <w:autoSpaceDE w:val="0"/>
        <w:autoSpaceDN w:val="0"/>
        <w:adjustRightInd w:val="0"/>
        <w:ind w:left="1440"/>
        <w:rPr>
          <w:rFonts w:ascii="Times New Roman" w:hAnsi="Times New Roman"/>
          <w:snapToGrid/>
          <w:color w:val="000000"/>
          <w:sz w:val="22"/>
          <w:szCs w:val="22"/>
        </w:rPr>
      </w:pPr>
      <w:r>
        <w:rPr>
          <w:rFonts w:ascii="Times New Roman" w:hAnsi="Times New Roman"/>
          <w:snapToGrid/>
          <w:color w:val="000000"/>
          <w:sz w:val="22"/>
          <w:szCs w:val="22"/>
        </w:rPr>
        <w:t>Teacher candidates who teach social studies know and can facilitate learning about how economic forces affect individuals and communities and about the management of individual and collective resources in a global economy. This includes the influence of science, technology, and ecologic interdependence on all aspects of human enterprise including systems such as transportation, communication, health care, warfare, agriculture, and industry.</w:t>
      </w:r>
    </w:p>
    <w:p w14:paraId="14702EE2" w14:textId="77777777" w:rsidR="00E0276B" w:rsidRPr="009A5172" w:rsidRDefault="00E0276B" w:rsidP="00E0276B">
      <w:pPr>
        <w:widowControl/>
        <w:autoSpaceDE w:val="0"/>
        <w:autoSpaceDN w:val="0"/>
        <w:adjustRightInd w:val="0"/>
        <w:ind w:left="1440" w:hanging="1440"/>
        <w:rPr>
          <w:rFonts w:ascii="Times New Roman" w:hAnsi="Times New Roman"/>
          <w:b/>
          <w:bCs/>
          <w:snapToGrid/>
          <w:sz w:val="22"/>
          <w:szCs w:val="22"/>
        </w:rPr>
      </w:pPr>
      <w:r w:rsidRPr="009A5172">
        <w:rPr>
          <w:rFonts w:ascii="Times New Roman" w:hAnsi="Times New Roman"/>
          <w:b/>
          <w:bCs/>
          <w:snapToGrid/>
          <w:sz w:val="22"/>
          <w:szCs w:val="22"/>
        </w:rPr>
        <w:t>Standard</w:t>
      </w:r>
      <w:r w:rsidRPr="009A5172">
        <w:rPr>
          <w:rFonts w:ascii="Times New Roman" w:hAnsi="Times New Roman"/>
          <w:b/>
          <w:snapToGrid/>
          <w:sz w:val="22"/>
          <w:szCs w:val="22"/>
        </w:rPr>
        <w:t xml:space="preserve"> </w:t>
      </w:r>
      <w:r>
        <w:rPr>
          <w:rFonts w:ascii="Times New Roman" w:hAnsi="Times New Roman"/>
          <w:b/>
          <w:snapToGrid/>
          <w:sz w:val="22"/>
          <w:szCs w:val="22"/>
        </w:rPr>
        <w:t xml:space="preserve">4: </w:t>
      </w:r>
      <w:r>
        <w:rPr>
          <w:rFonts w:ascii="Times New Roman" w:hAnsi="Times New Roman"/>
          <w:b/>
          <w:snapToGrid/>
          <w:sz w:val="22"/>
          <w:szCs w:val="22"/>
        </w:rPr>
        <w:tab/>
      </w:r>
      <w:r w:rsidRPr="009A5172">
        <w:rPr>
          <w:rFonts w:ascii="Times New Roman" w:hAnsi="Times New Roman"/>
          <w:b/>
          <w:bCs/>
          <w:snapToGrid/>
          <w:sz w:val="22"/>
          <w:szCs w:val="22"/>
        </w:rPr>
        <w:t>Individuals, Groups, and Institutions: Their Development and Identities</w:t>
      </w:r>
    </w:p>
    <w:p w14:paraId="2EC35B36" w14:textId="77777777" w:rsidR="00E0276B" w:rsidRDefault="00E0276B" w:rsidP="00E0276B">
      <w:pPr>
        <w:widowControl/>
        <w:autoSpaceDE w:val="0"/>
        <w:autoSpaceDN w:val="0"/>
        <w:adjustRightInd w:val="0"/>
        <w:ind w:left="1440"/>
        <w:rPr>
          <w:rFonts w:ascii="Times New Roman" w:hAnsi="Times New Roman"/>
          <w:snapToGrid/>
          <w:color w:val="000000"/>
          <w:sz w:val="22"/>
          <w:szCs w:val="22"/>
        </w:rPr>
      </w:pPr>
      <w:r>
        <w:rPr>
          <w:rFonts w:ascii="Times New Roman" w:hAnsi="Times New Roman"/>
          <w:snapToGrid/>
          <w:color w:val="000000"/>
          <w:sz w:val="22"/>
          <w:szCs w:val="22"/>
        </w:rPr>
        <w:t>Teacher candidates who teach social studies know and can facilitate learning about how individual and collective identities are shaped by groups and institutions.</w:t>
      </w:r>
    </w:p>
    <w:p w14:paraId="178EE88F" w14:textId="77777777" w:rsidR="00E0276B" w:rsidRPr="009A5172" w:rsidRDefault="00E0276B" w:rsidP="00E0276B">
      <w:pPr>
        <w:widowControl/>
        <w:autoSpaceDE w:val="0"/>
        <w:autoSpaceDN w:val="0"/>
        <w:adjustRightInd w:val="0"/>
        <w:ind w:left="1440" w:hanging="1440"/>
        <w:rPr>
          <w:rFonts w:ascii="Times New Roman" w:hAnsi="Times New Roman"/>
          <w:b/>
          <w:bCs/>
          <w:snapToGrid/>
          <w:sz w:val="22"/>
          <w:szCs w:val="22"/>
        </w:rPr>
      </w:pPr>
      <w:r w:rsidRPr="009A5172">
        <w:rPr>
          <w:rFonts w:ascii="Times New Roman" w:hAnsi="Times New Roman"/>
          <w:b/>
          <w:bCs/>
          <w:snapToGrid/>
          <w:sz w:val="22"/>
          <w:szCs w:val="22"/>
        </w:rPr>
        <w:t>Standard</w:t>
      </w:r>
      <w:r w:rsidRPr="009A5172">
        <w:rPr>
          <w:rFonts w:ascii="Times New Roman" w:hAnsi="Times New Roman"/>
          <w:b/>
          <w:snapToGrid/>
          <w:sz w:val="22"/>
          <w:szCs w:val="22"/>
        </w:rPr>
        <w:t xml:space="preserve"> </w:t>
      </w:r>
      <w:r>
        <w:rPr>
          <w:rFonts w:ascii="Times New Roman" w:hAnsi="Times New Roman"/>
          <w:b/>
          <w:snapToGrid/>
          <w:sz w:val="22"/>
          <w:szCs w:val="22"/>
        </w:rPr>
        <w:t>5:</w:t>
      </w:r>
      <w:r w:rsidRPr="009A5172">
        <w:rPr>
          <w:rFonts w:ascii="Times New Roman" w:hAnsi="Times New Roman"/>
          <w:b/>
          <w:snapToGrid/>
          <w:sz w:val="22"/>
          <w:szCs w:val="22"/>
        </w:rPr>
        <w:t xml:space="preserve"> </w:t>
      </w:r>
      <w:r>
        <w:rPr>
          <w:rFonts w:ascii="Times New Roman" w:hAnsi="Times New Roman"/>
          <w:b/>
          <w:snapToGrid/>
          <w:sz w:val="22"/>
          <w:szCs w:val="22"/>
        </w:rPr>
        <w:tab/>
      </w:r>
      <w:r w:rsidRPr="009A5172">
        <w:rPr>
          <w:rFonts w:ascii="Times New Roman" w:hAnsi="Times New Roman"/>
          <w:b/>
          <w:bCs/>
          <w:snapToGrid/>
          <w:sz w:val="22"/>
          <w:szCs w:val="22"/>
        </w:rPr>
        <w:t>Civic Ideals and Practices: Power, Authority, and Governance</w:t>
      </w:r>
    </w:p>
    <w:p w14:paraId="607C636E" w14:textId="77777777" w:rsidR="00E0276B" w:rsidRPr="00941804" w:rsidRDefault="00E0276B" w:rsidP="00E0276B">
      <w:pPr>
        <w:autoSpaceDE w:val="0"/>
        <w:autoSpaceDN w:val="0"/>
        <w:adjustRightInd w:val="0"/>
        <w:ind w:left="1440" w:hanging="1440"/>
        <w:rPr>
          <w:rFonts w:ascii="Times New Roman" w:hAnsi="Times New Roman"/>
          <w:szCs w:val="24"/>
        </w:rPr>
      </w:pPr>
      <w:r>
        <w:rPr>
          <w:rFonts w:ascii="Times New Roman" w:hAnsi="Times New Roman"/>
          <w:snapToGrid/>
          <w:color w:val="000000"/>
          <w:sz w:val="22"/>
          <w:szCs w:val="22"/>
        </w:rPr>
        <w:t>Teacher candidates who teach social studies know and can facilitate learning about the principles of democracy and human rights and about the variety of ways that governments, leaders, and citizens exercise power, develop laws, and maintain order.</w:t>
      </w:r>
    </w:p>
    <w:p w14:paraId="1EFF569E" w14:textId="77777777" w:rsidR="00E0276B" w:rsidRPr="00941804" w:rsidRDefault="00E0276B" w:rsidP="00E0276B">
      <w:pPr>
        <w:tabs>
          <w:tab w:val="right" w:pos="10530"/>
        </w:tabs>
        <w:spacing w:line="360" w:lineRule="auto"/>
        <w:rPr>
          <w:rFonts w:ascii="Times New Roman" w:hAnsi="Times New Roman"/>
          <w:b/>
          <w:sz w:val="14"/>
          <w:szCs w:val="18"/>
        </w:rPr>
      </w:pPr>
      <w:r w:rsidRPr="00941804">
        <w:rPr>
          <w:rFonts w:ascii="Times New Roman" w:hAnsi="Times New Roman"/>
          <w:b/>
        </w:rPr>
        <w:br w:type="page"/>
      </w:r>
    </w:p>
    <w:p w14:paraId="25A53A7B" w14:textId="77777777" w:rsidR="00BE7C3F" w:rsidRDefault="00BE7C3F" w:rsidP="00BE7C3F">
      <w:pPr>
        <w:tabs>
          <w:tab w:val="right" w:pos="10530"/>
        </w:tabs>
        <w:spacing w:line="360" w:lineRule="auto"/>
        <w:rPr>
          <w:rFonts w:ascii="Times New Roman" w:hAnsi="Times New Roman"/>
          <w:b/>
          <w:snapToGrid/>
          <w:sz w:val="18"/>
          <w:szCs w:val="18"/>
        </w:rPr>
      </w:pPr>
      <w:r>
        <w:rPr>
          <w:rFonts w:ascii="Times New Roman" w:hAnsi="Times New Roman"/>
          <w:b/>
          <w:sz w:val="18"/>
          <w:szCs w:val="18"/>
        </w:rPr>
        <w:lastRenderedPageBreak/>
        <w:t>Student</w:t>
      </w:r>
      <w:r>
        <w:rPr>
          <w:rFonts w:ascii="Times New Roman" w:hAnsi="Times New Roman"/>
          <w:sz w:val="18"/>
          <w:szCs w:val="18"/>
        </w:rPr>
        <w:t xml:space="preserve"> ____________________________________________ </w:t>
      </w:r>
      <w:r>
        <w:rPr>
          <w:rFonts w:ascii="Times New Roman" w:hAnsi="Times New Roman"/>
          <w:b/>
          <w:sz w:val="18"/>
          <w:szCs w:val="18"/>
        </w:rPr>
        <w:t>Advisor</w:t>
      </w:r>
      <w:r>
        <w:rPr>
          <w:rFonts w:ascii="Times New Roman" w:hAnsi="Times New Roman"/>
          <w:sz w:val="18"/>
          <w:szCs w:val="18"/>
        </w:rPr>
        <w:t xml:space="preserve"> _______________________________</w:t>
      </w:r>
      <w:r>
        <w:rPr>
          <w:rFonts w:ascii="Times New Roman" w:hAnsi="Times New Roman"/>
          <w:sz w:val="18"/>
          <w:szCs w:val="18"/>
        </w:rPr>
        <w:tab/>
      </w:r>
      <w:r>
        <w:rPr>
          <w:rFonts w:ascii="Times New Roman" w:hAnsi="Times New Roman"/>
          <w:b/>
          <w:sz w:val="18"/>
          <w:szCs w:val="18"/>
        </w:rPr>
        <w:t>Music Education</w:t>
      </w:r>
    </w:p>
    <w:tbl>
      <w:tblPr>
        <w:tblW w:w="93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78"/>
        <w:gridCol w:w="525"/>
        <w:gridCol w:w="439"/>
      </w:tblGrid>
      <w:tr w:rsidR="009717D4" w14:paraId="6C8FF10E" w14:textId="77777777" w:rsidTr="009717D4">
        <w:trPr>
          <w:trHeight w:val="458"/>
          <w:jc w:val="center"/>
        </w:trPr>
        <w:tc>
          <w:tcPr>
            <w:tcW w:w="8378" w:type="dxa"/>
            <w:vMerge w:val="restart"/>
            <w:tcBorders>
              <w:top w:val="single" w:sz="4" w:space="0" w:color="auto"/>
              <w:left w:val="single" w:sz="4" w:space="0" w:color="auto"/>
              <w:bottom w:val="single" w:sz="4" w:space="0" w:color="auto"/>
              <w:right w:val="single" w:sz="4" w:space="0" w:color="auto"/>
            </w:tcBorders>
            <w:vAlign w:val="center"/>
            <w:hideMark/>
          </w:tcPr>
          <w:p w14:paraId="4EC146AB" w14:textId="77777777" w:rsidR="009717D4" w:rsidRDefault="009717D4" w:rsidP="005E2DDE">
            <w:pPr>
              <w:ind w:right="49"/>
              <w:jc w:val="center"/>
              <w:rPr>
                <w:rFonts w:ascii="Times New Roman" w:hAnsi="Times New Roman"/>
                <w:b/>
                <w:sz w:val="18"/>
                <w:szCs w:val="18"/>
              </w:rPr>
            </w:pPr>
            <w:r>
              <w:rPr>
                <w:rFonts w:ascii="Times New Roman" w:hAnsi="Times New Roman"/>
                <w:b/>
                <w:szCs w:val="18"/>
              </w:rPr>
              <w:t>GENERAL EDUCATION REQUIREMENTS</w:t>
            </w:r>
          </w:p>
        </w:tc>
        <w:tc>
          <w:tcPr>
            <w:tcW w:w="964" w:type="dxa"/>
            <w:gridSpan w:val="2"/>
            <w:tcBorders>
              <w:top w:val="single" w:sz="4" w:space="0" w:color="auto"/>
              <w:left w:val="single" w:sz="4" w:space="0" w:color="auto"/>
              <w:bottom w:val="single" w:sz="4" w:space="0" w:color="auto"/>
              <w:right w:val="single" w:sz="4" w:space="0" w:color="auto"/>
            </w:tcBorders>
            <w:vAlign w:val="bottom"/>
            <w:hideMark/>
          </w:tcPr>
          <w:p w14:paraId="67C0DA9F" w14:textId="77777777" w:rsidR="009717D4" w:rsidRDefault="009717D4" w:rsidP="005E2DDE">
            <w:pPr>
              <w:tabs>
                <w:tab w:val="right" w:pos="9360"/>
              </w:tabs>
              <w:jc w:val="center"/>
              <w:rPr>
                <w:rFonts w:ascii="Times New Roman" w:hAnsi="Times New Roman"/>
                <w:b/>
                <w:sz w:val="18"/>
                <w:szCs w:val="18"/>
              </w:rPr>
            </w:pPr>
            <w:r>
              <w:rPr>
                <w:rFonts w:ascii="Times New Roman" w:hAnsi="Times New Roman"/>
                <w:b/>
                <w:sz w:val="18"/>
                <w:szCs w:val="18"/>
              </w:rPr>
              <w:t>S.H.</w:t>
            </w:r>
          </w:p>
        </w:tc>
      </w:tr>
      <w:tr w:rsidR="009717D4" w14:paraId="6012C8B9" w14:textId="77777777" w:rsidTr="009717D4">
        <w:trPr>
          <w:trHeight w:val="457"/>
          <w:jc w:val="center"/>
        </w:trPr>
        <w:tc>
          <w:tcPr>
            <w:tcW w:w="8378" w:type="dxa"/>
            <w:vMerge/>
            <w:tcBorders>
              <w:top w:val="single" w:sz="4" w:space="0" w:color="auto"/>
              <w:left w:val="single" w:sz="4" w:space="0" w:color="auto"/>
              <w:bottom w:val="single" w:sz="4" w:space="0" w:color="auto"/>
              <w:right w:val="single" w:sz="4" w:space="0" w:color="auto"/>
            </w:tcBorders>
            <w:vAlign w:val="center"/>
            <w:hideMark/>
          </w:tcPr>
          <w:p w14:paraId="691FAA7B" w14:textId="77777777" w:rsidR="009717D4" w:rsidRDefault="009717D4" w:rsidP="005E2DDE">
            <w:pPr>
              <w:rPr>
                <w:rFonts w:ascii="Times New Roman" w:hAnsi="Times New Roman"/>
                <w:b/>
                <w:sz w:val="18"/>
                <w:szCs w:val="18"/>
              </w:rPr>
            </w:pPr>
          </w:p>
        </w:tc>
        <w:tc>
          <w:tcPr>
            <w:tcW w:w="964" w:type="dxa"/>
            <w:gridSpan w:val="2"/>
            <w:tcBorders>
              <w:top w:val="single" w:sz="4" w:space="0" w:color="auto"/>
              <w:left w:val="single" w:sz="4" w:space="0" w:color="auto"/>
              <w:bottom w:val="single" w:sz="4" w:space="0" w:color="auto"/>
              <w:right w:val="single" w:sz="4" w:space="0" w:color="auto"/>
            </w:tcBorders>
            <w:shd w:val="clear" w:color="auto" w:fill="D9D9D9"/>
            <w:vAlign w:val="bottom"/>
            <w:hideMark/>
          </w:tcPr>
          <w:p w14:paraId="7EDC2F62" w14:textId="77777777" w:rsidR="009717D4" w:rsidRDefault="009717D4" w:rsidP="005E2DDE">
            <w:pPr>
              <w:tabs>
                <w:tab w:val="right" w:pos="9360"/>
              </w:tabs>
              <w:jc w:val="center"/>
              <w:rPr>
                <w:rFonts w:ascii="Times New Roman" w:hAnsi="Times New Roman"/>
                <w:b/>
                <w:sz w:val="18"/>
                <w:szCs w:val="18"/>
              </w:rPr>
            </w:pPr>
            <w:r>
              <w:rPr>
                <w:rFonts w:ascii="Times New Roman" w:hAnsi="Times New Roman"/>
                <w:b/>
                <w:sz w:val="18"/>
                <w:szCs w:val="18"/>
              </w:rPr>
              <w:t>50</w:t>
            </w:r>
          </w:p>
        </w:tc>
      </w:tr>
      <w:tr w:rsidR="009717D4" w14:paraId="779F8D6C" w14:textId="77777777" w:rsidTr="009717D4">
        <w:trPr>
          <w:trHeight w:val="404"/>
          <w:jc w:val="center"/>
        </w:trPr>
        <w:tc>
          <w:tcPr>
            <w:tcW w:w="837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BAB4071" w14:textId="77777777" w:rsidR="009717D4" w:rsidRDefault="009717D4" w:rsidP="005E2DDE">
            <w:pPr>
              <w:rPr>
                <w:rFonts w:ascii="Times New Roman" w:hAnsi="Times New Roman"/>
                <w:sz w:val="18"/>
                <w:szCs w:val="18"/>
              </w:rPr>
            </w:pPr>
            <w:r>
              <w:rPr>
                <w:rFonts w:ascii="Times New Roman" w:hAnsi="Times New Roman"/>
                <w:b/>
                <w:sz w:val="18"/>
                <w:szCs w:val="18"/>
              </w:rPr>
              <w:t xml:space="preserve">CORE REQUIREMENTS </w:t>
            </w:r>
            <w:r>
              <w:rPr>
                <w:rFonts w:ascii="Times New Roman" w:hAnsi="Times New Roman"/>
                <w:sz w:val="18"/>
                <w:szCs w:val="18"/>
              </w:rPr>
              <w:t>(With the exception of Non-Western Perspective, core requirements will be drawn/met from selections in Foundations/Skills and/or Perspectives.)</w:t>
            </w:r>
          </w:p>
        </w:tc>
        <w:tc>
          <w:tcPr>
            <w:tcW w:w="964"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03D403B9" w14:textId="77777777" w:rsidR="009717D4" w:rsidRDefault="009717D4" w:rsidP="005E2DDE">
            <w:pPr>
              <w:tabs>
                <w:tab w:val="right" w:pos="9360"/>
              </w:tabs>
              <w:jc w:val="center"/>
              <w:rPr>
                <w:rFonts w:ascii="Times New Roman" w:hAnsi="Times New Roman"/>
                <w:b/>
                <w:sz w:val="18"/>
                <w:szCs w:val="18"/>
              </w:rPr>
            </w:pPr>
          </w:p>
        </w:tc>
      </w:tr>
      <w:tr w:rsidR="009717D4" w14:paraId="0A97978B" w14:textId="77777777" w:rsidTr="009717D4">
        <w:trPr>
          <w:jc w:val="center"/>
        </w:trPr>
        <w:tc>
          <w:tcPr>
            <w:tcW w:w="8378" w:type="dxa"/>
            <w:tcBorders>
              <w:top w:val="single" w:sz="4" w:space="0" w:color="auto"/>
              <w:left w:val="single" w:sz="4" w:space="0" w:color="auto"/>
              <w:bottom w:val="single" w:sz="4" w:space="0" w:color="auto"/>
              <w:right w:val="single" w:sz="4" w:space="0" w:color="auto"/>
            </w:tcBorders>
            <w:vAlign w:val="center"/>
            <w:hideMark/>
          </w:tcPr>
          <w:p w14:paraId="3F01516F" w14:textId="77777777" w:rsidR="009717D4" w:rsidRDefault="009717D4" w:rsidP="005E2DDE">
            <w:pPr>
              <w:ind w:left="159"/>
              <w:rPr>
                <w:rFonts w:ascii="Times New Roman" w:hAnsi="Times New Roman"/>
                <w:sz w:val="18"/>
                <w:szCs w:val="18"/>
              </w:rPr>
            </w:pPr>
            <w:r>
              <w:rPr>
                <w:rFonts w:ascii="Times New Roman" w:hAnsi="Times New Roman"/>
                <w:sz w:val="18"/>
                <w:szCs w:val="18"/>
              </w:rPr>
              <w:t xml:space="preserve">Humanities/Fine Arts </w:t>
            </w:r>
          </w:p>
        </w:tc>
        <w:tc>
          <w:tcPr>
            <w:tcW w:w="525" w:type="dxa"/>
            <w:tcBorders>
              <w:top w:val="single" w:sz="4" w:space="0" w:color="auto"/>
              <w:left w:val="single" w:sz="4" w:space="0" w:color="auto"/>
              <w:bottom w:val="single" w:sz="4" w:space="0" w:color="auto"/>
              <w:right w:val="single" w:sz="4" w:space="0" w:color="auto"/>
            </w:tcBorders>
            <w:vAlign w:val="center"/>
          </w:tcPr>
          <w:p w14:paraId="309DEA10" w14:textId="77777777" w:rsidR="009717D4" w:rsidRDefault="009717D4" w:rsidP="005E2DDE">
            <w:pPr>
              <w:tabs>
                <w:tab w:val="right" w:pos="9360"/>
              </w:tabs>
              <w:jc w:val="center"/>
              <w:rPr>
                <w:rFonts w:ascii="Times New Roman" w:hAnsi="Times New Roman"/>
                <w:sz w:val="18"/>
                <w:szCs w:val="18"/>
              </w:rPr>
            </w:pPr>
          </w:p>
        </w:tc>
        <w:tc>
          <w:tcPr>
            <w:tcW w:w="439" w:type="dxa"/>
            <w:tcBorders>
              <w:top w:val="single" w:sz="4" w:space="0" w:color="auto"/>
              <w:left w:val="single" w:sz="4" w:space="0" w:color="auto"/>
              <w:bottom w:val="single" w:sz="4" w:space="0" w:color="auto"/>
              <w:right w:val="single" w:sz="4" w:space="0" w:color="auto"/>
            </w:tcBorders>
            <w:vAlign w:val="center"/>
          </w:tcPr>
          <w:p w14:paraId="35294061" w14:textId="77777777" w:rsidR="009717D4" w:rsidRDefault="009717D4" w:rsidP="005E2DDE">
            <w:pPr>
              <w:tabs>
                <w:tab w:val="right" w:pos="9360"/>
              </w:tabs>
              <w:jc w:val="center"/>
              <w:rPr>
                <w:rFonts w:ascii="Times New Roman" w:hAnsi="Times New Roman"/>
                <w:sz w:val="18"/>
                <w:szCs w:val="18"/>
              </w:rPr>
            </w:pPr>
          </w:p>
        </w:tc>
      </w:tr>
      <w:tr w:rsidR="009717D4" w14:paraId="187ECF13" w14:textId="77777777" w:rsidTr="009717D4">
        <w:trPr>
          <w:jc w:val="center"/>
        </w:trPr>
        <w:tc>
          <w:tcPr>
            <w:tcW w:w="8378" w:type="dxa"/>
            <w:tcBorders>
              <w:top w:val="single" w:sz="4" w:space="0" w:color="auto"/>
              <w:left w:val="single" w:sz="4" w:space="0" w:color="auto"/>
              <w:bottom w:val="single" w:sz="4" w:space="0" w:color="auto"/>
              <w:right w:val="single" w:sz="4" w:space="0" w:color="auto"/>
            </w:tcBorders>
            <w:vAlign w:val="center"/>
            <w:hideMark/>
          </w:tcPr>
          <w:p w14:paraId="749D5BDA" w14:textId="77777777" w:rsidR="009717D4" w:rsidRDefault="009717D4" w:rsidP="005E2DDE">
            <w:pPr>
              <w:ind w:left="159"/>
              <w:rPr>
                <w:rFonts w:ascii="Times New Roman" w:hAnsi="Times New Roman"/>
                <w:sz w:val="18"/>
                <w:szCs w:val="18"/>
              </w:rPr>
            </w:pPr>
            <w:r>
              <w:rPr>
                <w:rFonts w:ascii="Times New Roman" w:hAnsi="Times New Roman"/>
                <w:sz w:val="18"/>
                <w:szCs w:val="18"/>
              </w:rPr>
              <w:t>Math/Natural Science</w:t>
            </w:r>
          </w:p>
        </w:tc>
        <w:tc>
          <w:tcPr>
            <w:tcW w:w="525" w:type="dxa"/>
            <w:tcBorders>
              <w:top w:val="single" w:sz="4" w:space="0" w:color="auto"/>
              <w:left w:val="single" w:sz="4" w:space="0" w:color="auto"/>
              <w:bottom w:val="single" w:sz="4" w:space="0" w:color="auto"/>
              <w:right w:val="single" w:sz="4" w:space="0" w:color="auto"/>
            </w:tcBorders>
            <w:vAlign w:val="center"/>
          </w:tcPr>
          <w:p w14:paraId="53D9A86A" w14:textId="77777777" w:rsidR="009717D4" w:rsidRDefault="009717D4" w:rsidP="005E2DDE">
            <w:pPr>
              <w:tabs>
                <w:tab w:val="right" w:pos="9360"/>
              </w:tabs>
              <w:jc w:val="center"/>
              <w:rPr>
                <w:rFonts w:ascii="Times New Roman" w:hAnsi="Times New Roman"/>
                <w:sz w:val="18"/>
                <w:szCs w:val="18"/>
              </w:rPr>
            </w:pPr>
          </w:p>
        </w:tc>
        <w:tc>
          <w:tcPr>
            <w:tcW w:w="439" w:type="dxa"/>
            <w:tcBorders>
              <w:top w:val="single" w:sz="4" w:space="0" w:color="auto"/>
              <w:left w:val="single" w:sz="4" w:space="0" w:color="auto"/>
              <w:bottom w:val="single" w:sz="4" w:space="0" w:color="auto"/>
              <w:right w:val="single" w:sz="4" w:space="0" w:color="auto"/>
            </w:tcBorders>
            <w:vAlign w:val="center"/>
          </w:tcPr>
          <w:p w14:paraId="601ECBD7" w14:textId="77777777" w:rsidR="009717D4" w:rsidRDefault="009717D4" w:rsidP="005E2DDE">
            <w:pPr>
              <w:tabs>
                <w:tab w:val="right" w:pos="9360"/>
              </w:tabs>
              <w:jc w:val="center"/>
              <w:rPr>
                <w:rFonts w:ascii="Times New Roman" w:hAnsi="Times New Roman"/>
                <w:sz w:val="18"/>
                <w:szCs w:val="18"/>
              </w:rPr>
            </w:pPr>
          </w:p>
        </w:tc>
      </w:tr>
      <w:tr w:rsidR="009717D4" w14:paraId="47793A0B" w14:textId="77777777" w:rsidTr="009717D4">
        <w:trPr>
          <w:jc w:val="center"/>
        </w:trPr>
        <w:tc>
          <w:tcPr>
            <w:tcW w:w="8378" w:type="dxa"/>
            <w:tcBorders>
              <w:top w:val="single" w:sz="4" w:space="0" w:color="auto"/>
              <w:left w:val="single" w:sz="4" w:space="0" w:color="auto"/>
              <w:bottom w:val="single" w:sz="4" w:space="0" w:color="auto"/>
              <w:right w:val="single" w:sz="4" w:space="0" w:color="auto"/>
            </w:tcBorders>
            <w:vAlign w:val="center"/>
            <w:hideMark/>
          </w:tcPr>
          <w:p w14:paraId="53DAC8D1" w14:textId="77777777" w:rsidR="009717D4" w:rsidRDefault="009717D4" w:rsidP="005E2DDE">
            <w:pPr>
              <w:ind w:left="159"/>
              <w:rPr>
                <w:rFonts w:ascii="Times New Roman" w:hAnsi="Times New Roman"/>
                <w:sz w:val="18"/>
                <w:szCs w:val="18"/>
              </w:rPr>
            </w:pPr>
            <w:r>
              <w:rPr>
                <w:rFonts w:ascii="Times New Roman" w:hAnsi="Times New Roman"/>
                <w:sz w:val="18"/>
                <w:szCs w:val="18"/>
              </w:rPr>
              <w:t>Social/Behavioral Science</w:t>
            </w:r>
          </w:p>
        </w:tc>
        <w:tc>
          <w:tcPr>
            <w:tcW w:w="525" w:type="dxa"/>
            <w:tcBorders>
              <w:top w:val="single" w:sz="4" w:space="0" w:color="auto"/>
              <w:left w:val="single" w:sz="4" w:space="0" w:color="auto"/>
              <w:bottom w:val="single" w:sz="4" w:space="0" w:color="auto"/>
              <w:right w:val="single" w:sz="4" w:space="0" w:color="auto"/>
            </w:tcBorders>
            <w:vAlign w:val="center"/>
          </w:tcPr>
          <w:p w14:paraId="0B56ED9E" w14:textId="77777777" w:rsidR="009717D4" w:rsidRDefault="009717D4" w:rsidP="005E2DDE">
            <w:pPr>
              <w:tabs>
                <w:tab w:val="right" w:pos="9360"/>
              </w:tabs>
              <w:jc w:val="center"/>
              <w:rPr>
                <w:rFonts w:ascii="Times New Roman" w:hAnsi="Times New Roman"/>
                <w:sz w:val="18"/>
                <w:szCs w:val="18"/>
              </w:rPr>
            </w:pPr>
          </w:p>
        </w:tc>
        <w:tc>
          <w:tcPr>
            <w:tcW w:w="439" w:type="dxa"/>
            <w:tcBorders>
              <w:top w:val="single" w:sz="4" w:space="0" w:color="auto"/>
              <w:left w:val="single" w:sz="4" w:space="0" w:color="auto"/>
              <w:bottom w:val="single" w:sz="4" w:space="0" w:color="auto"/>
              <w:right w:val="single" w:sz="4" w:space="0" w:color="auto"/>
            </w:tcBorders>
            <w:vAlign w:val="center"/>
          </w:tcPr>
          <w:p w14:paraId="20E68B42" w14:textId="77777777" w:rsidR="009717D4" w:rsidRDefault="009717D4" w:rsidP="005E2DDE">
            <w:pPr>
              <w:tabs>
                <w:tab w:val="right" w:pos="9360"/>
              </w:tabs>
              <w:jc w:val="center"/>
              <w:rPr>
                <w:rFonts w:ascii="Times New Roman" w:hAnsi="Times New Roman"/>
                <w:sz w:val="18"/>
                <w:szCs w:val="18"/>
              </w:rPr>
            </w:pPr>
          </w:p>
        </w:tc>
      </w:tr>
      <w:tr w:rsidR="009717D4" w14:paraId="6727EBBF" w14:textId="77777777" w:rsidTr="009717D4">
        <w:trPr>
          <w:jc w:val="center"/>
        </w:trPr>
        <w:tc>
          <w:tcPr>
            <w:tcW w:w="8378" w:type="dxa"/>
            <w:tcBorders>
              <w:top w:val="single" w:sz="4" w:space="0" w:color="auto"/>
              <w:left w:val="single" w:sz="4" w:space="0" w:color="auto"/>
              <w:bottom w:val="single" w:sz="4" w:space="0" w:color="auto"/>
              <w:right w:val="single" w:sz="4" w:space="0" w:color="auto"/>
            </w:tcBorders>
            <w:vAlign w:val="center"/>
            <w:hideMark/>
          </w:tcPr>
          <w:p w14:paraId="10B49463" w14:textId="77777777" w:rsidR="009717D4" w:rsidRDefault="009717D4" w:rsidP="005E2DDE">
            <w:pPr>
              <w:ind w:left="159"/>
              <w:rPr>
                <w:rFonts w:ascii="Times New Roman" w:hAnsi="Times New Roman"/>
                <w:sz w:val="18"/>
                <w:szCs w:val="18"/>
              </w:rPr>
            </w:pPr>
            <w:r>
              <w:rPr>
                <w:rFonts w:ascii="Times New Roman" w:hAnsi="Times New Roman"/>
                <w:sz w:val="18"/>
                <w:szCs w:val="18"/>
              </w:rPr>
              <w:t>Non-Western Perspective (*MUSIC 1113)</w:t>
            </w:r>
          </w:p>
        </w:tc>
        <w:tc>
          <w:tcPr>
            <w:tcW w:w="525" w:type="dxa"/>
            <w:tcBorders>
              <w:top w:val="single" w:sz="4" w:space="0" w:color="auto"/>
              <w:left w:val="single" w:sz="4" w:space="0" w:color="auto"/>
              <w:bottom w:val="single" w:sz="4" w:space="0" w:color="auto"/>
              <w:right w:val="single" w:sz="4" w:space="0" w:color="auto"/>
            </w:tcBorders>
            <w:vAlign w:val="center"/>
            <w:hideMark/>
          </w:tcPr>
          <w:p w14:paraId="7AAD4C04" w14:textId="77777777" w:rsidR="009717D4" w:rsidRDefault="009717D4" w:rsidP="005E2DDE">
            <w:pPr>
              <w:tabs>
                <w:tab w:val="right" w:pos="9360"/>
              </w:tabs>
              <w:jc w:val="center"/>
              <w:rPr>
                <w:rFonts w:ascii="Times New Roman" w:hAnsi="Times New Roman"/>
                <w:sz w:val="18"/>
                <w:szCs w:val="18"/>
              </w:rPr>
            </w:pPr>
            <w:r>
              <w:rPr>
                <w:rFonts w:ascii="Times New Roman" w:hAnsi="Times New Roman"/>
                <w:sz w:val="18"/>
                <w:szCs w:val="18"/>
              </w:rPr>
              <w:t>3</w:t>
            </w:r>
          </w:p>
        </w:tc>
        <w:tc>
          <w:tcPr>
            <w:tcW w:w="439" w:type="dxa"/>
            <w:tcBorders>
              <w:top w:val="single" w:sz="4" w:space="0" w:color="auto"/>
              <w:left w:val="single" w:sz="4" w:space="0" w:color="auto"/>
              <w:bottom w:val="single" w:sz="4" w:space="0" w:color="auto"/>
              <w:right w:val="single" w:sz="4" w:space="0" w:color="auto"/>
            </w:tcBorders>
            <w:vAlign w:val="center"/>
          </w:tcPr>
          <w:p w14:paraId="654A1C2E" w14:textId="77777777" w:rsidR="009717D4" w:rsidRDefault="009717D4" w:rsidP="005E2DDE">
            <w:pPr>
              <w:tabs>
                <w:tab w:val="right" w:pos="9360"/>
              </w:tabs>
              <w:jc w:val="center"/>
              <w:rPr>
                <w:rFonts w:ascii="Times New Roman" w:hAnsi="Times New Roman"/>
                <w:sz w:val="18"/>
                <w:szCs w:val="18"/>
              </w:rPr>
            </w:pPr>
          </w:p>
        </w:tc>
      </w:tr>
      <w:tr w:rsidR="009717D4" w14:paraId="2C2EFB9A" w14:textId="77777777" w:rsidTr="009717D4">
        <w:trPr>
          <w:trHeight w:val="272"/>
          <w:jc w:val="center"/>
        </w:trPr>
        <w:tc>
          <w:tcPr>
            <w:tcW w:w="8378" w:type="dxa"/>
            <w:vMerge w:val="restart"/>
            <w:tcBorders>
              <w:top w:val="single" w:sz="4" w:space="0" w:color="auto"/>
              <w:left w:val="single" w:sz="4" w:space="0" w:color="auto"/>
              <w:bottom w:val="single" w:sz="4" w:space="0" w:color="auto"/>
              <w:right w:val="single" w:sz="4" w:space="0" w:color="auto"/>
            </w:tcBorders>
            <w:shd w:val="clear" w:color="auto" w:fill="D9D9D9"/>
            <w:hideMark/>
          </w:tcPr>
          <w:p w14:paraId="018BF2D4" w14:textId="77777777" w:rsidR="009717D4" w:rsidRDefault="009717D4" w:rsidP="005E2DDE">
            <w:pPr>
              <w:ind w:left="-53"/>
              <w:rPr>
                <w:rFonts w:ascii="Times New Roman" w:hAnsi="Times New Roman"/>
                <w:sz w:val="18"/>
                <w:szCs w:val="18"/>
              </w:rPr>
            </w:pPr>
            <w:r>
              <w:rPr>
                <w:rFonts w:ascii="Times New Roman" w:hAnsi="Times New Roman"/>
                <w:b/>
                <w:sz w:val="18"/>
                <w:szCs w:val="18"/>
              </w:rPr>
              <w:t xml:space="preserve">FOUNDATION AND SKILLS </w:t>
            </w:r>
            <w:r>
              <w:rPr>
                <w:rFonts w:ascii="Times New Roman" w:hAnsi="Times New Roman"/>
                <w:b/>
                <w:sz w:val="16"/>
                <w:szCs w:val="18"/>
              </w:rPr>
              <w:t>(</w:t>
            </w:r>
            <w:r>
              <w:rPr>
                <w:rFonts w:ascii="Times New Roman" w:hAnsi="Times New Roman"/>
                <w:color w:val="000000"/>
                <w:sz w:val="18"/>
              </w:rPr>
              <w:t>With the exception of GEN 1200, courses in the Foundations and Skills section may be counted toward the major.)</w:t>
            </w:r>
          </w:p>
        </w:tc>
        <w:tc>
          <w:tcPr>
            <w:tcW w:w="964" w:type="dxa"/>
            <w:gridSpan w:val="2"/>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14:paraId="70EF6CD4" w14:textId="77777777" w:rsidR="009717D4" w:rsidRDefault="009717D4" w:rsidP="005E2DDE">
            <w:pPr>
              <w:tabs>
                <w:tab w:val="right" w:pos="9360"/>
              </w:tabs>
              <w:jc w:val="center"/>
              <w:rPr>
                <w:rFonts w:ascii="Times New Roman" w:hAnsi="Times New Roman"/>
                <w:sz w:val="18"/>
                <w:szCs w:val="18"/>
              </w:rPr>
            </w:pPr>
            <w:r>
              <w:rPr>
                <w:rFonts w:ascii="Times New Roman" w:hAnsi="Times New Roman"/>
                <w:b/>
                <w:sz w:val="18"/>
                <w:szCs w:val="18"/>
              </w:rPr>
              <w:t>25</w:t>
            </w:r>
          </w:p>
        </w:tc>
      </w:tr>
      <w:tr w:rsidR="009717D4" w14:paraId="29FAFC0B" w14:textId="77777777" w:rsidTr="009717D4">
        <w:trPr>
          <w:trHeight w:val="272"/>
          <w:jc w:val="center"/>
        </w:trPr>
        <w:tc>
          <w:tcPr>
            <w:tcW w:w="8378" w:type="dxa"/>
            <w:vMerge/>
            <w:tcBorders>
              <w:top w:val="single" w:sz="4" w:space="0" w:color="auto"/>
              <w:left w:val="single" w:sz="4" w:space="0" w:color="auto"/>
              <w:bottom w:val="single" w:sz="4" w:space="0" w:color="auto"/>
              <w:right w:val="single" w:sz="4" w:space="0" w:color="auto"/>
            </w:tcBorders>
            <w:vAlign w:val="center"/>
            <w:hideMark/>
          </w:tcPr>
          <w:p w14:paraId="21770842" w14:textId="77777777" w:rsidR="009717D4" w:rsidRDefault="009717D4" w:rsidP="005E2DDE">
            <w:pPr>
              <w:rPr>
                <w:rFonts w:ascii="Times New Roman" w:hAnsi="Times New Roman"/>
                <w:sz w:val="18"/>
                <w:szCs w:val="18"/>
              </w:rPr>
            </w:pPr>
          </w:p>
        </w:tc>
        <w:tc>
          <w:tcPr>
            <w:tcW w:w="964" w:type="dxa"/>
            <w:gridSpan w:val="2"/>
            <w:vMerge/>
            <w:tcBorders>
              <w:top w:val="single" w:sz="4" w:space="0" w:color="auto"/>
              <w:left w:val="single" w:sz="4" w:space="0" w:color="auto"/>
              <w:bottom w:val="single" w:sz="4" w:space="0" w:color="auto"/>
              <w:right w:val="single" w:sz="4" w:space="0" w:color="auto"/>
            </w:tcBorders>
            <w:vAlign w:val="center"/>
            <w:hideMark/>
          </w:tcPr>
          <w:p w14:paraId="6E848020" w14:textId="77777777" w:rsidR="009717D4" w:rsidRDefault="009717D4" w:rsidP="005E2DDE">
            <w:pPr>
              <w:rPr>
                <w:rFonts w:ascii="Times New Roman" w:hAnsi="Times New Roman"/>
                <w:sz w:val="18"/>
                <w:szCs w:val="18"/>
              </w:rPr>
            </w:pPr>
          </w:p>
        </w:tc>
      </w:tr>
      <w:tr w:rsidR="009717D4" w14:paraId="233DA38A" w14:textId="77777777" w:rsidTr="009717D4">
        <w:trPr>
          <w:trHeight w:val="272"/>
          <w:jc w:val="center"/>
        </w:trPr>
        <w:tc>
          <w:tcPr>
            <w:tcW w:w="8378" w:type="dxa"/>
            <w:vMerge/>
            <w:tcBorders>
              <w:top w:val="single" w:sz="4" w:space="0" w:color="auto"/>
              <w:left w:val="single" w:sz="4" w:space="0" w:color="auto"/>
              <w:bottom w:val="single" w:sz="4" w:space="0" w:color="auto"/>
              <w:right w:val="single" w:sz="4" w:space="0" w:color="auto"/>
            </w:tcBorders>
            <w:vAlign w:val="center"/>
            <w:hideMark/>
          </w:tcPr>
          <w:p w14:paraId="1CA40AA4" w14:textId="77777777" w:rsidR="009717D4" w:rsidRDefault="009717D4" w:rsidP="005E2DDE">
            <w:pPr>
              <w:rPr>
                <w:rFonts w:ascii="Times New Roman" w:hAnsi="Times New Roman"/>
                <w:sz w:val="18"/>
                <w:szCs w:val="18"/>
              </w:rPr>
            </w:pPr>
          </w:p>
        </w:tc>
        <w:tc>
          <w:tcPr>
            <w:tcW w:w="964" w:type="dxa"/>
            <w:gridSpan w:val="2"/>
            <w:vMerge/>
            <w:tcBorders>
              <w:top w:val="single" w:sz="4" w:space="0" w:color="auto"/>
              <w:left w:val="single" w:sz="4" w:space="0" w:color="auto"/>
              <w:bottom w:val="single" w:sz="4" w:space="0" w:color="auto"/>
              <w:right w:val="single" w:sz="4" w:space="0" w:color="auto"/>
            </w:tcBorders>
            <w:vAlign w:val="center"/>
            <w:hideMark/>
          </w:tcPr>
          <w:p w14:paraId="5C38E47B" w14:textId="77777777" w:rsidR="009717D4" w:rsidRDefault="009717D4" w:rsidP="005E2DDE">
            <w:pPr>
              <w:rPr>
                <w:rFonts w:ascii="Times New Roman" w:hAnsi="Times New Roman"/>
                <w:sz w:val="18"/>
                <w:szCs w:val="18"/>
              </w:rPr>
            </w:pPr>
          </w:p>
        </w:tc>
      </w:tr>
      <w:tr w:rsidR="009717D4" w14:paraId="53116131" w14:textId="77777777" w:rsidTr="009717D4">
        <w:trPr>
          <w:jc w:val="center"/>
        </w:trPr>
        <w:tc>
          <w:tcPr>
            <w:tcW w:w="8378" w:type="dxa"/>
            <w:tcBorders>
              <w:top w:val="single" w:sz="4" w:space="0" w:color="auto"/>
              <w:left w:val="single" w:sz="4" w:space="0" w:color="auto"/>
              <w:bottom w:val="single" w:sz="4" w:space="0" w:color="auto"/>
              <w:right w:val="single" w:sz="4" w:space="0" w:color="auto"/>
            </w:tcBorders>
            <w:vAlign w:val="center"/>
            <w:hideMark/>
          </w:tcPr>
          <w:p w14:paraId="0EB79C82" w14:textId="77777777" w:rsidR="009717D4" w:rsidRDefault="009717D4" w:rsidP="005E2DDE">
            <w:pPr>
              <w:rPr>
                <w:rFonts w:ascii="Times New Roman" w:hAnsi="Times New Roman"/>
                <w:b/>
                <w:sz w:val="18"/>
                <w:szCs w:val="18"/>
              </w:rPr>
            </w:pPr>
            <w:r>
              <w:rPr>
                <w:rFonts w:ascii="Times New Roman" w:hAnsi="Times New Roman"/>
                <w:b/>
                <w:sz w:val="18"/>
                <w:szCs w:val="18"/>
              </w:rPr>
              <w:t>FYS/Writing</w:t>
            </w:r>
          </w:p>
        </w:tc>
        <w:tc>
          <w:tcPr>
            <w:tcW w:w="964"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34FBE39F" w14:textId="77777777" w:rsidR="009717D4" w:rsidRDefault="009717D4" w:rsidP="005E2DDE">
            <w:pPr>
              <w:tabs>
                <w:tab w:val="right" w:pos="9360"/>
              </w:tabs>
              <w:jc w:val="center"/>
              <w:rPr>
                <w:rFonts w:ascii="Times New Roman" w:hAnsi="Times New Roman"/>
                <w:sz w:val="18"/>
                <w:szCs w:val="18"/>
              </w:rPr>
            </w:pPr>
            <w:r>
              <w:rPr>
                <w:rFonts w:ascii="Times New Roman" w:hAnsi="Times New Roman"/>
                <w:b/>
                <w:sz w:val="18"/>
                <w:szCs w:val="18"/>
              </w:rPr>
              <w:t>9</w:t>
            </w:r>
          </w:p>
        </w:tc>
      </w:tr>
      <w:tr w:rsidR="009717D4" w14:paraId="7D600C04" w14:textId="77777777" w:rsidTr="009717D4">
        <w:trPr>
          <w:jc w:val="center"/>
        </w:trPr>
        <w:tc>
          <w:tcPr>
            <w:tcW w:w="8378" w:type="dxa"/>
            <w:tcBorders>
              <w:top w:val="single" w:sz="4" w:space="0" w:color="auto"/>
              <w:left w:val="single" w:sz="4" w:space="0" w:color="auto"/>
              <w:bottom w:val="single" w:sz="4" w:space="0" w:color="auto"/>
              <w:right w:val="single" w:sz="4" w:space="0" w:color="auto"/>
            </w:tcBorders>
            <w:vAlign w:val="center"/>
            <w:hideMark/>
          </w:tcPr>
          <w:p w14:paraId="5CCA693E" w14:textId="77777777" w:rsidR="009717D4" w:rsidRDefault="009717D4" w:rsidP="005E2DDE">
            <w:pPr>
              <w:ind w:left="159"/>
              <w:rPr>
                <w:rFonts w:ascii="Times New Roman" w:hAnsi="Times New Roman"/>
                <w:sz w:val="18"/>
                <w:szCs w:val="18"/>
              </w:rPr>
            </w:pPr>
            <w:r>
              <w:rPr>
                <w:rFonts w:ascii="Times New Roman" w:hAnsi="Times New Roman"/>
                <w:sz w:val="18"/>
                <w:szCs w:val="18"/>
              </w:rPr>
              <w:t>GEN ED 1200 First Year Seminar</w:t>
            </w:r>
          </w:p>
        </w:tc>
        <w:tc>
          <w:tcPr>
            <w:tcW w:w="52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C34648F" w14:textId="77777777" w:rsidR="009717D4" w:rsidRDefault="009717D4" w:rsidP="005E2DDE">
            <w:pPr>
              <w:tabs>
                <w:tab w:val="right" w:pos="9360"/>
              </w:tabs>
              <w:jc w:val="center"/>
              <w:rPr>
                <w:rFonts w:ascii="Times New Roman" w:hAnsi="Times New Roman"/>
                <w:sz w:val="18"/>
                <w:szCs w:val="18"/>
              </w:rPr>
            </w:pPr>
            <w:r>
              <w:rPr>
                <w:rFonts w:ascii="Times New Roman" w:hAnsi="Times New Roman"/>
                <w:sz w:val="18"/>
                <w:szCs w:val="18"/>
              </w:rPr>
              <w:t>3</w:t>
            </w:r>
          </w:p>
        </w:tc>
        <w:tc>
          <w:tcPr>
            <w:tcW w:w="439" w:type="dxa"/>
            <w:tcBorders>
              <w:top w:val="single" w:sz="4" w:space="0" w:color="auto"/>
              <w:left w:val="single" w:sz="4" w:space="0" w:color="auto"/>
              <w:bottom w:val="single" w:sz="4" w:space="0" w:color="auto"/>
              <w:right w:val="single" w:sz="4" w:space="0" w:color="auto"/>
            </w:tcBorders>
            <w:shd w:val="clear" w:color="auto" w:fill="FFFFFF"/>
            <w:vAlign w:val="center"/>
          </w:tcPr>
          <w:p w14:paraId="6102B783" w14:textId="77777777" w:rsidR="009717D4" w:rsidRDefault="009717D4" w:rsidP="005E2DDE">
            <w:pPr>
              <w:tabs>
                <w:tab w:val="right" w:pos="9360"/>
              </w:tabs>
              <w:jc w:val="center"/>
              <w:rPr>
                <w:rFonts w:ascii="Times New Roman" w:hAnsi="Times New Roman"/>
                <w:sz w:val="18"/>
                <w:szCs w:val="18"/>
              </w:rPr>
            </w:pPr>
          </w:p>
        </w:tc>
      </w:tr>
      <w:tr w:rsidR="009717D4" w14:paraId="5F7AD8EE" w14:textId="77777777" w:rsidTr="009717D4">
        <w:trPr>
          <w:jc w:val="center"/>
        </w:trPr>
        <w:tc>
          <w:tcPr>
            <w:tcW w:w="8378" w:type="dxa"/>
            <w:tcBorders>
              <w:top w:val="single" w:sz="4" w:space="0" w:color="auto"/>
              <w:left w:val="single" w:sz="4" w:space="0" w:color="auto"/>
              <w:bottom w:val="single" w:sz="4" w:space="0" w:color="auto"/>
              <w:right w:val="single" w:sz="4" w:space="0" w:color="auto"/>
            </w:tcBorders>
            <w:vAlign w:val="center"/>
            <w:hideMark/>
          </w:tcPr>
          <w:p w14:paraId="68BA0191" w14:textId="77777777" w:rsidR="009717D4" w:rsidRDefault="009717D4" w:rsidP="005E2DDE">
            <w:pPr>
              <w:ind w:left="159"/>
              <w:rPr>
                <w:rFonts w:ascii="Times New Roman" w:hAnsi="Times New Roman"/>
                <w:sz w:val="18"/>
                <w:szCs w:val="18"/>
              </w:rPr>
            </w:pPr>
            <w:r>
              <w:rPr>
                <w:rFonts w:ascii="Times New Roman" w:hAnsi="Times New Roman"/>
                <w:sz w:val="18"/>
                <w:szCs w:val="18"/>
              </w:rPr>
              <w:t>ENG 1103 Critical Reading and Writing</w:t>
            </w:r>
          </w:p>
        </w:tc>
        <w:tc>
          <w:tcPr>
            <w:tcW w:w="52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2DB0B4A" w14:textId="77777777" w:rsidR="009717D4" w:rsidRDefault="009717D4" w:rsidP="005E2DDE">
            <w:pPr>
              <w:tabs>
                <w:tab w:val="right" w:pos="9360"/>
              </w:tabs>
              <w:jc w:val="center"/>
              <w:rPr>
                <w:rFonts w:ascii="Times New Roman" w:hAnsi="Times New Roman"/>
                <w:sz w:val="18"/>
                <w:szCs w:val="18"/>
              </w:rPr>
            </w:pPr>
            <w:r>
              <w:rPr>
                <w:rFonts w:ascii="Times New Roman" w:hAnsi="Times New Roman"/>
                <w:sz w:val="18"/>
                <w:szCs w:val="18"/>
              </w:rPr>
              <w:t>3</w:t>
            </w:r>
          </w:p>
        </w:tc>
        <w:tc>
          <w:tcPr>
            <w:tcW w:w="439" w:type="dxa"/>
            <w:tcBorders>
              <w:top w:val="single" w:sz="4" w:space="0" w:color="auto"/>
              <w:left w:val="single" w:sz="4" w:space="0" w:color="auto"/>
              <w:bottom w:val="single" w:sz="4" w:space="0" w:color="auto"/>
              <w:right w:val="single" w:sz="4" w:space="0" w:color="auto"/>
            </w:tcBorders>
            <w:shd w:val="clear" w:color="auto" w:fill="FFFFFF"/>
            <w:vAlign w:val="center"/>
          </w:tcPr>
          <w:p w14:paraId="684CFA22" w14:textId="77777777" w:rsidR="009717D4" w:rsidRDefault="009717D4" w:rsidP="005E2DDE">
            <w:pPr>
              <w:tabs>
                <w:tab w:val="right" w:pos="9360"/>
              </w:tabs>
              <w:jc w:val="center"/>
              <w:rPr>
                <w:rFonts w:ascii="Times New Roman" w:hAnsi="Times New Roman"/>
                <w:sz w:val="18"/>
                <w:szCs w:val="18"/>
              </w:rPr>
            </w:pPr>
          </w:p>
        </w:tc>
      </w:tr>
      <w:tr w:rsidR="009717D4" w14:paraId="653CDE64" w14:textId="77777777" w:rsidTr="009717D4">
        <w:trPr>
          <w:jc w:val="center"/>
        </w:trPr>
        <w:tc>
          <w:tcPr>
            <w:tcW w:w="8378" w:type="dxa"/>
            <w:tcBorders>
              <w:top w:val="single" w:sz="4" w:space="0" w:color="auto"/>
              <w:left w:val="single" w:sz="4" w:space="0" w:color="auto"/>
              <w:bottom w:val="single" w:sz="4" w:space="0" w:color="auto"/>
              <w:right w:val="single" w:sz="4" w:space="0" w:color="auto"/>
            </w:tcBorders>
            <w:vAlign w:val="center"/>
            <w:hideMark/>
          </w:tcPr>
          <w:p w14:paraId="06E0FE67" w14:textId="77777777" w:rsidR="009717D4" w:rsidRDefault="009717D4" w:rsidP="005E2DDE">
            <w:pPr>
              <w:ind w:left="159"/>
              <w:rPr>
                <w:rFonts w:ascii="Times New Roman" w:hAnsi="Times New Roman"/>
                <w:sz w:val="18"/>
                <w:szCs w:val="18"/>
              </w:rPr>
            </w:pPr>
            <w:r>
              <w:rPr>
                <w:rFonts w:ascii="Times New Roman" w:hAnsi="Times New Roman"/>
                <w:sz w:val="18"/>
                <w:szCs w:val="18"/>
              </w:rPr>
              <w:t>ENG 2111 Reading and Writing Arguments</w:t>
            </w:r>
          </w:p>
        </w:tc>
        <w:tc>
          <w:tcPr>
            <w:tcW w:w="52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08C6407" w14:textId="77777777" w:rsidR="009717D4" w:rsidRDefault="009717D4" w:rsidP="005E2DDE">
            <w:pPr>
              <w:tabs>
                <w:tab w:val="right" w:pos="9360"/>
              </w:tabs>
              <w:jc w:val="center"/>
              <w:rPr>
                <w:rFonts w:ascii="Times New Roman" w:hAnsi="Times New Roman"/>
                <w:sz w:val="18"/>
                <w:szCs w:val="18"/>
              </w:rPr>
            </w:pPr>
            <w:r>
              <w:rPr>
                <w:rFonts w:ascii="Times New Roman" w:hAnsi="Times New Roman"/>
                <w:sz w:val="18"/>
                <w:szCs w:val="18"/>
              </w:rPr>
              <w:t>3</w:t>
            </w:r>
          </w:p>
        </w:tc>
        <w:tc>
          <w:tcPr>
            <w:tcW w:w="439" w:type="dxa"/>
            <w:tcBorders>
              <w:top w:val="single" w:sz="4" w:space="0" w:color="auto"/>
              <w:left w:val="single" w:sz="4" w:space="0" w:color="auto"/>
              <w:bottom w:val="single" w:sz="4" w:space="0" w:color="auto"/>
              <w:right w:val="single" w:sz="4" w:space="0" w:color="auto"/>
            </w:tcBorders>
            <w:shd w:val="clear" w:color="auto" w:fill="FFFFFF"/>
            <w:vAlign w:val="center"/>
          </w:tcPr>
          <w:p w14:paraId="24E61345" w14:textId="77777777" w:rsidR="009717D4" w:rsidRDefault="009717D4" w:rsidP="005E2DDE">
            <w:pPr>
              <w:tabs>
                <w:tab w:val="right" w:pos="9360"/>
              </w:tabs>
              <w:jc w:val="center"/>
              <w:rPr>
                <w:rFonts w:ascii="Times New Roman" w:hAnsi="Times New Roman"/>
                <w:b/>
                <w:sz w:val="18"/>
                <w:szCs w:val="18"/>
              </w:rPr>
            </w:pPr>
          </w:p>
        </w:tc>
      </w:tr>
      <w:tr w:rsidR="009717D4" w14:paraId="0CAC3921" w14:textId="77777777" w:rsidTr="009717D4">
        <w:trPr>
          <w:jc w:val="center"/>
        </w:trPr>
        <w:tc>
          <w:tcPr>
            <w:tcW w:w="8378" w:type="dxa"/>
            <w:tcBorders>
              <w:top w:val="single" w:sz="4" w:space="0" w:color="auto"/>
              <w:left w:val="single" w:sz="4" w:space="0" w:color="auto"/>
              <w:bottom w:val="single" w:sz="4" w:space="0" w:color="auto"/>
              <w:right w:val="single" w:sz="4" w:space="0" w:color="auto"/>
            </w:tcBorders>
            <w:vAlign w:val="center"/>
            <w:hideMark/>
          </w:tcPr>
          <w:p w14:paraId="6B2CA1D1" w14:textId="77777777" w:rsidR="009717D4" w:rsidRDefault="009717D4" w:rsidP="005E2DDE">
            <w:pPr>
              <w:rPr>
                <w:rFonts w:ascii="Times New Roman" w:hAnsi="Times New Roman"/>
                <w:b/>
                <w:sz w:val="18"/>
                <w:szCs w:val="18"/>
              </w:rPr>
            </w:pPr>
            <w:r>
              <w:rPr>
                <w:rFonts w:ascii="Times New Roman" w:hAnsi="Times New Roman"/>
                <w:b/>
                <w:sz w:val="18"/>
                <w:szCs w:val="18"/>
              </w:rPr>
              <w:t>Foreign Language Literacy</w:t>
            </w:r>
          </w:p>
        </w:tc>
        <w:tc>
          <w:tcPr>
            <w:tcW w:w="964"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2A48BE45" w14:textId="77777777" w:rsidR="009717D4" w:rsidRDefault="009717D4" w:rsidP="005E2DDE">
            <w:pPr>
              <w:tabs>
                <w:tab w:val="right" w:pos="9360"/>
              </w:tabs>
              <w:jc w:val="center"/>
              <w:rPr>
                <w:rFonts w:ascii="Times New Roman" w:hAnsi="Times New Roman"/>
                <w:b/>
                <w:sz w:val="18"/>
                <w:szCs w:val="18"/>
              </w:rPr>
            </w:pPr>
            <w:r>
              <w:rPr>
                <w:rFonts w:ascii="Times New Roman" w:hAnsi="Times New Roman"/>
                <w:b/>
                <w:sz w:val="18"/>
                <w:szCs w:val="18"/>
              </w:rPr>
              <w:t>0-9</w:t>
            </w:r>
          </w:p>
        </w:tc>
      </w:tr>
      <w:tr w:rsidR="009717D4" w14:paraId="20B6DEBA" w14:textId="77777777" w:rsidTr="009717D4">
        <w:trPr>
          <w:jc w:val="center"/>
        </w:trPr>
        <w:tc>
          <w:tcPr>
            <w:tcW w:w="8378" w:type="dxa"/>
            <w:tcBorders>
              <w:top w:val="single" w:sz="4" w:space="0" w:color="auto"/>
              <w:left w:val="single" w:sz="4" w:space="0" w:color="auto"/>
              <w:bottom w:val="single" w:sz="4" w:space="0" w:color="auto"/>
              <w:right w:val="single" w:sz="4" w:space="0" w:color="auto"/>
            </w:tcBorders>
            <w:vAlign w:val="center"/>
            <w:hideMark/>
          </w:tcPr>
          <w:p w14:paraId="46186567" w14:textId="77777777" w:rsidR="009717D4" w:rsidRDefault="009717D4" w:rsidP="005E2DDE">
            <w:pPr>
              <w:ind w:left="159"/>
              <w:rPr>
                <w:rFonts w:ascii="Times New Roman" w:hAnsi="Times New Roman"/>
                <w:sz w:val="18"/>
                <w:szCs w:val="18"/>
              </w:rPr>
            </w:pPr>
            <w:r>
              <w:rPr>
                <w:rFonts w:ascii="Times New Roman" w:hAnsi="Times New Roman"/>
                <w:sz w:val="18"/>
                <w:szCs w:val="18"/>
              </w:rPr>
              <w:t>Elementary I</w:t>
            </w:r>
          </w:p>
        </w:tc>
        <w:tc>
          <w:tcPr>
            <w:tcW w:w="52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0F70606" w14:textId="77777777" w:rsidR="009717D4" w:rsidRDefault="009717D4" w:rsidP="005E2DDE">
            <w:pPr>
              <w:tabs>
                <w:tab w:val="right" w:pos="9360"/>
              </w:tabs>
              <w:jc w:val="center"/>
              <w:rPr>
                <w:rFonts w:ascii="Times New Roman" w:hAnsi="Times New Roman"/>
                <w:sz w:val="18"/>
                <w:szCs w:val="18"/>
              </w:rPr>
            </w:pPr>
            <w:r>
              <w:rPr>
                <w:rFonts w:ascii="Times New Roman" w:hAnsi="Times New Roman"/>
                <w:sz w:val="18"/>
                <w:szCs w:val="18"/>
              </w:rPr>
              <w:t>3</w:t>
            </w:r>
          </w:p>
        </w:tc>
        <w:tc>
          <w:tcPr>
            <w:tcW w:w="439" w:type="dxa"/>
            <w:tcBorders>
              <w:top w:val="single" w:sz="4" w:space="0" w:color="auto"/>
              <w:left w:val="single" w:sz="4" w:space="0" w:color="auto"/>
              <w:bottom w:val="single" w:sz="4" w:space="0" w:color="auto"/>
              <w:right w:val="single" w:sz="4" w:space="0" w:color="auto"/>
            </w:tcBorders>
            <w:shd w:val="clear" w:color="auto" w:fill="FFFFFF"/>
            <w:vAlign w:val="center"/>
          </w:tcPr>
          <w:p w14:paraId="0FAED359" w14:textId="77777777" w:rsidR="009717D4" w:rsidRDefault="009717D4" w:rsidP="005E2DDE">
            <w:pPr>
              <w:tabs>
                <w:tab w:val="right" w:pos="9360"/>
              </w:tabs>
              <w:jc w:val="center"/>
              <w:rPr>
                <w:rFonts w:ascii="Times New Roman" w:hAnsi="Times New Roman"/>
                <w:sz w:val="18"/>
                <w:szCs w:val="18"/>
              </w:rPr>
            </w:pPr>
          </w:p>
        </w:tc>
      </w:tr>
      <w:tr w:rsidR="009717D4" w14:paraId="0C70C632" w14:textId="77777777" w:rsidTr="009717D4">
        <w:trPr>
          <w:jc w:val="center"/>
        </w:trPr>
        <w:tc>
          <w:tcPr>
            <w:tcW w:w="8378" w:type="dxa"/>
            <w:tcBorders>
              <w:top w:val="single" w:sz="4" w:space="0" w:color="auto"/>
              <w:left w:val="single" w:sz="4" w:space="0" w:color="auto"/>
              <w:bottom w:val="single" w:sz="4" w:space="0" w:color="auto"/>
              <w:right w:val="single" w:sz="4" w:space="0" w:color="auto"/>
            </w:tcBorders>
            <w:vAlign w:val="center"/>
            <w:hideMark/>
          </w:tcPr>
          <w:p w14:paraId="228B4184" w14:textId="77777777" w:rsidR="009717D4" w:rsidRDefault="009717D4" w:rsidP="005E2DDE">
            <w:pPr>
              <w:ind w:left="159"/>
              <w:rPr>
                <w:rFonts w:ascii="Times New Roman" w:hAnsi="Times New Roman"/>
                <w:sz w:val="18"/>
                <w:szCs w:val="18"/>
              </w:rPr>
            </w:pPr>
            <w:r>
              <w:rPr>
                <w:rFonts w:ascii="Times New Roman" w:hAnsi="Times New Roman"/>
                <w:sz w:val="18"/>
                <w:szCs w:val="18"/>
              </w:rPr>
              <w:t>Elementary II</w:t>
            </w:r>
          </w:p>
        </w:tc>
        <w:tc>
          <w:tcPr>
            <w:tcW w:w="52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35D246B" w14:textId="77777777" w:rsidR="009717D4" w:rsidRDefault="009717D4" w:rsidP="005E2DDE">
            <w:pPr>
              <w:tabs>
                <w:tab w:val="right" w:pos="9360"/>
              </w:tabs>
              <w:jc w:val="center"/>
              <w:rPr>
                <w:rFonts w:ascii="Times New Roman" w:hAnsi="Times New Roman"/>
                <w:sz w:val="18"/>
                <w:szCs w:val="18"/>
              </w:rPr>
            </w:pPr>
            <w:r>
              <w:rPr>
                <w:rFonts w:ascii="Times New Roman" w:hAnsi="Times New Roman"/>
                <w:sz w:val="18"/>
                <w:szCs w:val="18"/>
              </w:rPr>
              <w:t>3</w:t>
            </w:r>
          </w:p>
        </w:tc>
        <w:tc>
          <w:tcPr>
            <w:tcW w:w="439" w:type="dxa"/>
            <w:tcBorders>
              <w:top w:val="single" w:sz="4" w:space="0" w:color="auto"/>
              <w:left w:val="single" w:sz="4" w:space="0" w:color="auto"/>
              <w:bottom w:val="single" w:sz="4" w:space="0" w:color="auto"/>
              <w:right w:val="single" w:sz="4" w:space="0" w:color="auto"/>
            </w:tcBorders>
            <w:shd w:val="clear" w:color="auto" w:fill="FFFFFF"/>
            <w:vAlign w:val="center"/>
          </w:tcPr>
          <w:p w14:paraId="374AF0F1" w14:textId="77777777" w:rsidR="009717D4" w:rsidRDefault="009717D4" w:rsidP="005E2DDE">
            <w:pPr>
              <w:tabs>
                <w:tab w:val="right" w:pos="9360"/>
              </w:tabs>
              <w:jc w:val="center"/>
              <w:rPr>
                <w:rFonts w:ascii="Times New Roman" w:hAnsi="Times New Roman"/>
                <w:sz w:val="18"/>
                <w:szCs w:val="18"/>
              </w:rPr>
            </w:pPr>
          </w:p>
        </w:tc>
      </w:tr>
      <w:tr w:rsidR="009717D4" w14:paraId="72819141" w14:textId="77777777" w:rsidTr="009717D4">
        <w:trPr>
          <w:jc w:val="center"/>
        </w:trPr>
        <w:tc>
          <w:tcPr>
            <w:tcW w:w="8378" w:type="dxa"/>
            <w:tcBorders>
              <w:top w:val="single" w:sz="4" w:space="0" w:color="auto"/>
              <w:left w:val="single" w:sz="4" w:space="0" w:color="auto"/>
              <w:bottom w:val="single" w:sz="4" w:space="0" w:color="auto"/>
              <w:right w:val="single" w:sz="4" w:space="0" w:color="auto"/>
            </w:tcBorders>
            <w:vAlign w:val="center"/>
            <w:hideMark/>
          </w:tcPr>
          <w:p w14:paraId="5D701D8A" w14:textId="77777777" w:rsidR="009717D4" w:rsidRDefault="009717D4" w:rsidP="005E2DDE">
            <w:pPr>
              <w:ind w:left="159"/>
              <w:rPr>
                <w:rFonts w:ascii="Times New Roman" w:hAnsi="Times New Roman"/>
                <w:sz w:val="18"/>
                <w:szCs w:val="18"/>
              </w:rPr>
            </w:pPr>
            <w:r>
              <w:rPr>
                <w:rFonts w:ascii="Times New Roman" w:hAnsi="Times New Roman"/>
                <w:sz w:val="18"/>
                <w:szCs w:val="18"/>
              </w:rPr>
              <w:t>Intermediate I</w:t>
            </w:r>
          </w:p>
        </w:tc>
        <w:tc>
          <w:tcPr>
            <w:tcW w:w="52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12A2BDF" w14:textId="77777777" w:rsidR="009717D4" w:rsidRDefault="009717D4" w:rsidP="005E2DDE">
            <w:pPr>
              <w:tabs>
                <w:tab w:val="right" w:pos="9360"/>
              </w:tabs>
              <w:jc w:val="center"/>
              <w:rPr>
                <w:rFonts w:ascii="Times New Roman" w:hAnsi="Times New Roman"/>
                <w:sz w:val="18"/>
                <w:szCs w:val="18"/>
              </w:rPr>
            </w:pPr>
            <w:r>
              <w:rPr>
                <w:rFonts w:ascii="Times New Roman" w:hAnsi="Times New Roman"/>
                <w:sz w:val="18"/>
                <w:szCs w:val="18"/>
              </w:rPr>
              <w:t>3</w:t>
            </w:r>
          </w:p>
        </w:tc>
        <w:tc>
          <w:tcPr>
            <w:tcW w:w="439" w:type="dxa"/>
            <w:tcBorders>
              <w:top w:val="single" w:sz="4" w:space="0" w:color="auto"/>
              <w:left w:val="single" w:sz="4" w:space="0" w:color="auto"/>
              <w:bottom w:val="single" w:sz="4" w:space="0" w:color="auto"/>
              <w:right w:val="single" w:sz="4" w:space="0" w:color="auto"/>
            </w:tcBorders>
            <w:shd w:val="clear" w:color="auto" w:fill="FFFFFF"/>
            <w:vAlign w:val="center"/>
          </w:tcPr>
          <w:p w14:paraId="39E1E3B4" w14:textId="77777777" w:rsidR="009717D4" w:rsidRDefault="009717D4" w:rsidP="005E2DDE">
            <w:pPr>
              <w:tabs>
                <w:tab w:val="right" w:pos="9360"/>
              </w:tabs>
              <w:jc w:val="center"/>
              <w:rPr>
                <w:rFonts w:ascii="Times New Roman" w:hAnsi="Times New Roman"/>
                <w:sz w:val="18"/>
                <w:szCs w:val="18"/>
              </w:rPr>
            </w:pPr>
          </w:p>
        </w:tc>
      </w:tr>
      <w:tr w:rsidR="009717D4" w14:paraId="5AAB9BE0" w14:textId="77777777" w:rsidTr="009717D4">
        <w:trPr>
          <w:jc w:val="center"/>
        </w:trPr>
        <w:tc>
          <w:tcPr>
            <w:tcW w:w="8378" w:type="dxa"/>
            <w:tcBorders>
              <w:top w:val="single" w:sz="4" w:space="0" w:color="auto"/>
              <w:left w:val="single" w:sz="4" w:space="0" w:color="auto"/>
              <w:bottom w:val="single" w:sz="4" w:space="0" w:color="auto"/>
              <w:right w:val="single" w:sz="4" w:space="0" w:color="auto"/>
            </w:tcBorders>
            <w:vAlign w:val="center"/>
            <w:hideMark/>
          </w:tcPr>
          <w:p w14:paraId="6FAE5E73" w14:textId="77777777" w:rsidR="009717D4" w:rsidRDefault="009717D4" w:rsidP="005E2DDE">
            <w:pPr>
              <w:rPr>
                <w:rFonts w:ascii="Times New Roman" w:hAnsi="Times New Roman"/>
                <w:b/>
                <w:sz w:val="18"/>
                <w:szCs w:val="18"/>
              </w:rPr>
            </w:pPr>
            <w:r>
              <w:rPr>
                <w:rFonts w:ascii="Times New Roman" w:hAnsi="Times New Roman"/>
                <w:b/>
                <w:sz w:val="18"/>
                <w:szCs w:val="18"/>
              </w:rPr>
              <w:t>Quantitative Literacy (Mathematics)</w:t>
            </w:r>
          </w:p>
        </w:tc>
        <w:tc>
          <w:tcPr>
            <w:tcW w:w="964"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0F6A5B17" w14:textId="77777777" w:rsidR="009717D4" w:rsidRDefault="009717D4" w:rsidP="005E2DDE">
            <w:pPr>
              <w:tabs>
                <w:tab w:val="right" w:pos="9360"/>
              </w:tabs>
              <w:jc w:val="center"/>
              <w:rPr>
                <w:rFonts w:ascii="Times New Roman" w:hAnsi="Times New Roman"/>
                <w:sz w:val="18"/>
                <w:szCs w:val="18"/>
              </w:rPr>
            </w:pPr>
            <w:r>
              <w:rPr>
                <w:rFonts w:ascii="Times New Roman" w:hAnsi="Times New Roman"/>
                <w:b/>
                <w:sz w:val="18"/>
                <w:szCs w:val="18"/>
              </w:rPr>
              <w:t>4-6</w:t>
            </w:r>
          </w:p>
        </w:tc>
      </w:tr>
      <w:tr w:rsidR="009717D4" w14:paraId="311AF5F7" w14:textId="77777777" w:rsidTr="009717D4">
        <w:trPr>
          <w:jc w:val="center"/>
        </w:trPr>
        <w:tc>
          <w:tcPr>
            <w:tcW w:w="8378" w:type="dxa"/>
            <w:tcBorders>
              <w:top w:val="single" w:sz="4" w:space="0" w:color="auto"/>
              <w:left w:val="single" w:sz="4" w:space="0" w:color="auto"/>
              <w:bottom w:val="single" w:sz="4" w:space="0" w:color="auto"/>
              <w:right w:val="single" w:sz="4" w:space="0" w:color="auto"/>
            </w:tcBorders>
            <w:vAlign w:val="center"/>
            <w:hideMark/>
          </w:tcPr>
          <w:p w14:paraId="0487D4E4" w14:textId="77777777" w:rsidR="009717D4" w:rsidRDefault="009717D4" w:rsidP="005E2DDE">
            <w:pPr>
              <w:ind w:left="159"/>
              <w:rPr>
                <w:rFonts w:ascii="Times New Roman" w:hAnsi="Times New Roman"/>
                <w:sz w:val="18"/>
                <w:szCs w:val="18"/>
              </w:rPr>
            </w:pPr>
            <w:r>
              <w:rPr>
                <w:rFonts w:ascii="Times New Roman" w:hAnsi="Times New Roman"/>
                <w:sz w:val="18"/>
                <w:szCs w:val="18"/>
              </w:rPr>
              <w:t>Elective</w:t>
            </w:r>
          </w:p>
        </w:tc>
        <w:tc>
          <w:tcPr>
            <w:tcW w:w="52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9FEF39C" w14:textId="77777777" w:rsidR="009717D4" w:rsidRDefault="009717D4" w:rsidP="005E2DDE">
            <w:pPr>
              <w:tabs>
                <w:tab w:val="right" w:pos="9360"/>
              </w:tabs>
              <w:jc w:val="center"/>
              <w:rPr>
                <w:rFonts w:ascii="Times New Roman" w:hAnsi="Times New Roman"/>
                <w:sz w:val="18"/>
                <w:szCs w:val="18"/>
              </w:rPr>
            </w:pPr>
            <w:r>
              <w:rPr>
                <w:rFonts w:ascii="Times New Roman" w:hAnsi="Times New Roman"/>
                <w:sz w:val="18"/>
                <w:szCs w:val="18"/>
              </w:rPr>
              <w:t>3</w:t>
            </w:r>
          </w:p>
        </w:tc>
        <w:tc>
          <w:tcPr>
            <w:tcW w:w="439" w:type="dxa"/>
            <w:tcBorders>
              <w:top w:val="single" w:sz="4" w:space="0" w:color="auto"/>
              <w:left w:val="single" w:sz="4" w:space="0" w:color="auto"/>
              <w:bottom w:val="single" w:sz="4" w:space="0" w:color="auto"/>
              <w:right w:val="single" w:sz="4" w:space="0" w:color="auto"/>
            </w:tcBorders>
            <w:shd w:val="clear" w:color="auto" w:fill="FFFFFF"/>
            <w:vAlign w:val="center"/>
          </w:tcPr>
          <w:p w14:paraId="74D49E21" w14:textId="77777777" w:rsidR="009717D4" w:rsidRDefault="009717D4" w:rsidP="005E2DDE">
            <w:pPr>
              <w:tabs>
                <w:tab w:val="right" w:pos="9360"/>
              </w:tabs>
              <w:jc w:val="center"/>
              <w:rPr>
                <w:rFonts w:ascii="Times New Roman" w:hAnsi="Times New Roman"/>
                <w:sz w:val="18"/>
                <w:szCs w:val="18"/>
              </w:rPr>
            </w:pPr>
          </w:p>
        </w:tc>
      </w:tr>
      <w:tr w:rsidR="009717D4" w14:paraId="2F80ACAB" w14:textId="77777777" w:rsidTr="009717D4">
        <w:trPr>
          <w:jc w:val="center"/>
        </w:trPr>
        <w:tc>
          <w:tcPr>
            <w:tcW w:w="8378" w:type="dxa"/>
            <w:tcBorders>
              <w:top w:val="single" w:sz="4" w:space="0" w:color="auto"/>
              <w:left w:val="single" w:sz="4" w:space="0" w:color="auto"/>
              <w:bottom w:val="single" w:sz="4" w:space="0" w:color="auto"/>
              <w:right w:val="single" w:sz="4" w:space="0" w:color="auto"/>
            </w:tcBorders>
            <w:vAlign w:val="center"/>
            <w:hideMark/>
          </w:tcPr>
          <w:p w14:paraId="725AC89D" w14:textId="77777777" w:rsidR="009717D4" w:rsidRDefault="009717D4" w:rsidP="005E2DDE">
            <w:pPr>
              <w:ind w:left="159"/>
              <w:rPr>
                <w:rFonts w:ascii="Times New Roman" w:hAnsi="Times New Roman"/>
                <w:sz w:val="18"/>
                <w:szCs w:val="18"/>
              </w:rPr>
            </w:pPr>
            <w:r>
              <w:rPr>
                <w:rFonts w:ascii="Times New Roman" w:hAnsi="Times New Roman"/>
                <w:sz w:val="18"/>
                <w:szCs w:val="18"/>
              </w:rPr>
              <w:t>Elective</w:t>
            </w:r>
          </w:p>
        </w:tc>
        <w:tc>
          <w:tcPr>
            <w:tcW w:w="52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FCF1E9B" w14:textId="77777777" w:rsidR="009717D4" w:rsidRDefault="009717D4" w:rsidP="005E2DDE">
            <w:pPr>
              <w:tabs>
                <w:tab w:val="right" w:pos="9360"/>
              </w:tabs>
              <w:jc w:val="center"/>
              <w:rPr>
                <w:rFonts w:ascii="Times New Roman" w:hAnsi="Times New Roman"/>
                <w:sz w:val="18"/>
                <w:szCs w:val="18"/>
              </w:rPr>
            </w:pPr>
            <w:r>
              <w:rPr>
                <w:rFonts w:ascii="Times New Roman" w:hAnsi="Times New Roman"/>
                <w:sz w:val="18"/>
                <w:szCs w:val="18"/>
              </w:rPr>
              <w:t>3</w:t>
            </w:r>
          </w:p>
        </w:tc>
        <w:tc>
          <w:tcPr>
            <w:tcW w:w="439" w:type="dxa"/>
            <w:tcBorders>
              <w:top w:val="single" w:sz="4" w:space="0" w:color="auto"/>
              <w:left w:val="single" w:sz="4" w:space="0" w:color="auto"/>
              <w:bottom w:val="single" w:sz="4" w:space="0" w:color="auto"/>
              <w:right w:val="single" w:sz="4" w:space="0" w:color="auto"/>
            </w:tcBorders>
            <w:shd w:val="clear" w:color="auto" w:fill="FFFFFF"/>
            <w:vAlign w:val="center"/>
          </w:tcPr>
          <w:p w14:paraId="67D5E59D" w14:textId="77777777" w:rsidR="009717D4" w:rsidRDefault="009717D4" w:rsidP="005E2DDE">
            <w:pPr>
              <w:tabs>
                <w:tab w:val="right" w:pos="9360"/>
              </w:tabs>
              <w:jc w:val="center"/>
              <w:rPr>
                <w:rFonts w:ascii="Times New Roman" w:hAnsi="Times New Roman"/>
                <w:sz w:val="18"/>
                <w:szCs w:val="18"/>
              </w:rPr>
            </w:pPr>
          </w:p>
        </w:tc>
      </w:tr>
      <w:tr w:rsidR="009717D4" w14:paraId="2C828B82" w14:textId="77777777" w:rsidTr="009717D4">
        <w:trPr>
          <w:jc w:val="center"/>
        </w:trPr>
        <w:tc>
          <w:tcPr>
            <w:tcW w:w="8378" w:type="dxa"/>
            <w:tcBorders>
              <w:top w:val="single" w:sz="4" w:space="0" w:color="auto"/>
              <w:left w:val="single" w:sz="4" w:space="0" w:color="auto"/>
              <w:bottom w:val="single" w:sz="4" w:space="0" w:color="auto"/>
              <w:right w:val="single" w:sz="4" w:space="0" w:color="auto"/>
            </w:tcBorders>
            <w:vAlign w:val="center"/>
            <w:hideMark/>
          </w:tcPr>
          <w:p w14:paraId="766CF6C8" w14:textId="77777777" w:rsidR="009717D4" w:rsidRDefault="009717D4" w:rsidP="005E2DDE">
            <w:pPr>
              <w:rPr>
                <w:rFonts w:ascii="Times New Roman" w:hAnsi="Times New Roman"/>
                <w:b/>
                <w:sz w:val="18"/>
                <w:szCs w:val="18"/>
              </w:rPr>
            </w:pPr>
            <w:r>
              <w:rPr>
                <w:rFonts w:ascii="Times New Roman" w:hAnsi="Times New Roman"/>
                <w:b/>
                <w:sz w:val="18"/>
                <w:szCs w:val="18"/>
              </w:rPr>
              <w:t>Wellness Literacy</w:t>
            </w:r>
          </w:p>
        </w:tc>
        <w:tc>
          <w:tcPr>
            <w:tcW w:w="964"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4D444E9E" w14:textId="77777777" w:rsidR="009717D4" w:rsidRDefault="009717D4" w:rsidP="005E2DDE">
            <w:pPr>
              <w:tabs>
                <w:tab w:val="right" w:pos="9360"/>
              </w:tabs>
              <w:jc w:val="center"/>
              <w:rPr>
                <w:rFonts w:ascii="Times New Roman" w:hAnsi="Times New Roman"/>
                <w:sz w:val="18"/>
                <w:szCs w:val="18"/>
              </w:rPr>
            </w:pPr>
            <w:r>
              <w:rPr>
                <w:rFonts w:ascii="Times New Roman" w:hAnsi="Times New Roman"/>
                <w:b/>
                <w:sz w:val="18"/>
                <w:szCs w:val="18"/>
              </w:rPr>
              <w:t>1</w:t>
            </w:r>
          </w:p>
        </w:tc>
      </w:tr>
      <w:tr w:rsidR="009717D4" w14:paraId="2BB1A411" w14:textId="77777777" w:rsidTr="009717D4">
        <w:trPr>
          <w:jc w:val="center"/>
        </w:trPr>
        <w:tc>
          <w:tcPr>
            <w:tcW w:w="8378" w:type="dxa"/>
            <w:tcBorders>
              <w:top w:val="single" w:sz="4" w:space="0" w:color="auto"/>
              <w:left w:val="single" w:sz="4" w:space="0" w:color="auto"/>
              <w:bottom w:val="single" w:sz="4" w:space="0" w:color="auto"/>
              <w:right w:val="single" w:sz="4" w:space="0" w:color="auto"/>
            </w:tcBorders>
            <w:vAlign w:val="center"/>
            <w:hideMark/>
          </w:tcPr>
          <w:p w14:paraId="272EC17C" w14:textId="77777777" w:rsidR="009717D4" w:rsidRDefault="009717D4" w:rsidP="005E2DDE">
            <w:pPr>
              <w:ind w:left="159"/>
              <w:rPr>
                <w:rFonts w:ascii="Times New Roman" w:hAnsi="Times New Roman"/>
                <w:sz w:val="18"/>
                <w:szCs w:val="18"/>
              </w:rPr>
            </w:pPr>
            <w:r>
              <w:rPr>
                <w:rFonts w:ascii="Times New Roman" w:hAnsi="Times New Roman"/>
                <w:sz w:val="18"/>
                <w:szCs w:val="18"/>
              </w:rPr>
              <w:t>Elective</w:t>
            </w:r>
          </w:p>
        </w:tc>
        <w:tc>
          <w:tcPr>
            <w:tcW w:w="52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7C181EC" w14:textId="77777777" w:rsidR="009717D4" w:rsidRDefault="009717D4" w:rsidP="005E2DDE">
            <w:pPr>
              <w:tabs>
                <w:tab w:val="right" w:pos="9360"/>
              </w:tabs>
              <w:jc w:val="center"/>
              <w:rPr>
                <w:rFonts w:ascii="Times New Roman" w:hAnsi="Times New Roman"/>
                <w:sz w:val="18"/>
                <w:szCs w:val="18"/>
              </w:rPr>
            </w:pPr>
            <w:r>
              <w:rPr>
                <w:rFonts w:ascii="Times New Roman" w:hAnsi="Times New Roman"/>
                <w:sz w:val="18"/>
                <w:szCs w:val="18"/>
              </w:rPr>
              <w:t>1</w:t>
            </w:r>
          </w:p>
        </w:tc>
        <w:tc>
          <w:tcPr>
            <w:tcW w:w="439" w:type="dxa"/>
            <w:tcBorders>
              <w:top w:val="single" w:sz="4" w:space="0" w:color="auto"/>
              <w:left w:val="single" w:sz="4" w:space="0" w:color="auto"/>
              <w:bottom w:val="single" w:sz="4" w:space="0" w:color="auto"/>
              <w:right w:val="single" w:sz="4" w:space="0" w:color="auto"/>
            </w:tcBorders>
            <w:shd w:val="clear" w:color="auto" w:fill="FFFFFF"/>
            <w:vAlign w:val="center"/>
          </w:tcPr>
          <w:p w14:paraId="65A20656" w14:textId="77777777" w:rsidR="009717D4" w:rsidRDefault="009717D4" w:rsidP="005E2DDE">
            <w:pPr>
              <w:tabs>
                <w:tab w:val="right" w:pos="9360"/>
              </w:tabs>
              <w:jc w:val="center"/>
              <w:rPr>
                <w:rFonts w:ascii="Times New Roman" w:hAnsi="Times New Roman"/>
                <w:b/>
                <w:sz w:val="18"/>
                <w:szCs w:val="18"/>
              </w:rPr>
            </w:pPr>
          </w:p>
        </w:tc>
      </w:tr>
      <w:tr w:rsidR="009717D4" w14:paraId="4456DD41" w14:textId="77777777" w:rsidTr="009717D4">
        <w:trPr>
          <w:trHeight w:val="272"/>
          <w:jc w:val="center"/>
        </w:trPr>
        <w:tc>
          <w:tcPr>
            <w:tcW w:w="8378"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14:paraId="58EFF3F2" w14:textId="77777777" w:rsidR="009717D4" w:rsidRDefault="009717D4" w:rsidP="005E2DDE">
            <w:pPr>
              <w:ind w:left="-26"/>
              <w:rPr>
                <w:rFonts w:ascii="Times New Roman" w:hAnsi="Times New Roman"/>
                <w:sz w:val="18"/>
                <w:szCs w:val="18"/>
              </w:rPr>
            </w:pPr>
            <w:r>
              <w:rPr>
                <w:rFonts w:ascii="Times New Roman" w:hAnsi="Times New Roman"/>
                <w:b/>
                <w:sz w:val="18"/>
                <w:szCs w:val="18"/>
              </w:rPr>
              <w:t xml:space="preserve">PERSPECTIVES </w:t>
            </w:r>
            <w:r>
              <w:rPr>
                <w:rFonts w:ascii="Times New Roman" w:hAnsi="Times New Roman"/>
                <w:b/>
                <w:sz w:val="16"/>
                <w:szCs w:val="18"/>
              </w:rPr>
              <w:t>(</w:t>
            </w:r>
            <w:r>
              <w:rPr>
                <w:rFonts w:ascii="Times New Roman" w:hAnsi="Times New Roman"/>
                <w:color w:val="000000"/>
                <w:sz w:val="18"/>
              </w:rPr>
              <w:t>No more than 8 semester hours in Perspectives may be counted toward the first major or concentration.)</w:t>
            </w:r>
            <w:r>
              <w:rPr>
                <w:rFonts w:ascii="Helvetica" w:hAnsi="Helvetica"/>
                <w:color w:val="000000"/>
                <w:sz w:val="18"/>
              </w:rPr>
              <w:t> </w:t>
            </w:r>
          </w:p>
        </w:tc>
        <w:tc>
          <w:tcPr>
            <w:tcW w:w="964" w:type="dxa"/>
            <w:gridSpan w:val="2"/>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14:paraId="086E679B" w14:textId="77777777" w:rsidR="009717D4" w:rsidRDefault="009717D4" w:rsidP="005E2DDE">
            <w:pPr>
              <w:tabs>
                <w:tab w:val="right" w:pos="9360"/>
              </w:tabs>
              <w:jc w:val="center"/>
              <w:rPr>
                <w:rFonts w:ascii="Times New Roman" w:hAnsi="Times New Roman"/>
                <w:sz w:val="18"/>
                <w:szCs w:val="18"/>
              </w:rPr>
            </w:pPr>
            <w:r>
              <w:rPr>
                <w:rFonts w:ascii="Times New Roman" w:hAnsi="Times New Roman"/>
                <w:b/>
                <w:sz w:val="18"/>
                <w:szCs w:val="18"/>
              </w:rPr>
              <w:t>25</w:t>
            </w:r>
          </w:p>
        </w:tc>
      </w:tr>
      <w:tr w:rsidR="009717D4" w14:paraId="19D134F7" w14:textId="77777777" w:rsidTr="009717D4">
        <w:trPr>
          <w:trHeight w:val="272"/>
          <w:jc w:val="center"/>
        </w:trPr>
        <w:tc>
          <w:tcPr>
            <w:tcW w:w="8378" w:type="dxa"/>
            <w:vMerge/>
            <w:tcBorders>
              <w:top w:val="single" w:sz="4" w:space="0" w:color="auto"/>
              <w:left w:val="single" w:sz="4" w:space="0" w:color="auto"/>
              <w:bottom w:val="single" w:sz="4" w:space="0" w:color="auto"/>
              <w:right w:val="single" w:sz="4" w:space="0" w:color="auto"/>
            </w:tcBorders>
            <w:vAlign w:val="center"/>
            <w:hideMark/>
          </w:tcPr>
          <w:p w14:paraId="5372E313" w14:textId="77777777" w:rsidR="009717D4" w:rsidRDefault="009717D4" w:rsidP="005E2DDE">
            <w:pPr>
              <w:rPr>
                <w:rFonts w:ascii="Times New Roman" w:hAnsi="Times New Roman"/>
                <w:sz w:val="18"/>
                <w:szCs w:val="18"/>
              </w:rPr>
            </w:pPr>
          </w:p>
        </w:tc>
        <w:tc>
          <w:tcPr>
            <w:tcW w:w="964" w:type="dxa"/>
            <w:gridSpan w:val="2"/>
            <w:vMerge/>
            <w:tcBorders>
              <w:top w:val="single" w:sz="4" w:space="0" w:color="auto"/>
              <w:left w:val="single" w:sz="4" w:space="0" w:color="auto"/>
              <w:bottom w:val="single" w:sz="4" w:space="0" w:color="auto"/>
              <w:right w:val="single" w:sz="4" w:space="0" w:color="auto"/>
            </w:tcBorders>
            <w:vAlign w:val="center"/>
            <w:hideMark/>
          </w:tcPr>
          <w:p w14:paraId="797E2F48" w14:textId="77777777" w:rsidR="009717D4" w:rsidRDefault="009717D4" w:rsidP="005E2DDE">
            <w:pPr>
              <w:rPr>
                <w:rFonts w:ascii="Times New Roman" w:hAnsi="Times New Roman"/>
                <w:sz w:val="18"/>
                <w:szCs w:val="18"/>
              </w:rPr>
            </w:pPr>
          </w:p>
        </w:tc>
      </w:tr>
      <w:tr w:rsidR="009717D4" w14:paraId="3A11576F" w14:textId="77777777" w:rsidTr="009717D4">
        <w:trPr>
          <w:trHeight w:val="272"/>
          <w:jc w:val="center"/>
        </w:trPr>
        <w:tc>
          <w:tcPr>
            <w:tcW w:w="8378" w:type="dxa"/>
            <w:vMerge/>
            <w:tcBorders>
              <w:top w:val="single" w:sz="4" w:space="0" w:color="auto"/>
              <w:left w:val="single" w:sz="4" w:space="0" w:color="auto"/>
              <w:bottom w:val="single" w:sz="4" w:space="0" w:color="auto"/>
              <w:right w:val="single" w:sz="4" w:space="0" w:color="auto"/>
            </w:tcBorders>
            <w:vAlign w:val="center"/>
            <w:hideMark/>
          </w:tcPr>
          <w:p w14:paraId="09E9AB65" w14:textId="77777777" w:rsidR="009717D4" w:rsidRDefault="009717D4" w:rsidP="005E2DDE">
            <w:pPr>
              <w:rPr>
                <w:rFonts w:ascii="Times New Roman" w:hAnsi="Times New Roman"/>
                <w:sz w:val="18"/>
                <w:szCs w:val="18"/>
              </w:rPr>
            </w:pPr>
          </w:p>
        </w:tc>
        <w:tc>
          <w:tcPr>
            <w:tcW w:w="964" w:type="dxa"/>
            <w:gridSpan w:val="2"/>
            <w:vMerge/>
            <w:tcBorders>
              <w:top w:val="single" w:sz="4" w:space="0" w:color="auto"/>
              <w:left w:val="single" w:sz="4" w:space="0" w:color="auto"/>
              <w:bottom w:val="single" w:sz="4" w:space="0" w:color="auto"/>
              <w:right w:val="single" w:sz="4" w:space="0" w:color="auto"/>
            </w:tcBorders>
            <w:vAlign w:val="center"/>
            <w:hideMark/>
          </w:tcPr>
          <w:p w14:paraId="6460F5FD" w14:textId="77777777" w:rsidR="009717D4" w:rsidRDefault="009717D4" w:rsidP="005E2DDE">
            <w:pPr>
              <w:rPr>
                <w:rFonts w:ascii="Times New Roman" w:hAnsi="Times New Roman"/>
                <w:sz w:val="18"/>
                <w:szCs w:val="18"/>
              </w:rPr>
            </w:pPr>
          </w:p>
        </w:tc>
      </w:tr>
      <w:tr w:rsidR="009717D4" w14:paraId="2DB92B25" w14:textId="77777777" w:rsidTr="009717D4">
        <w:trPr>
          <w:jc w:val="center"/>
        </w:trPr>
        <w:tc>
          <w:tcPr>
            <w:tcW w:w="8378" w:type="dxa"/>
            <w:tcBorders>
              <w:top w:val="single" w:sz="4" w:space="0" w:color="auto"/>
              <w:left w:val="single" w:sz="4" w:space="0" w:color="auto"/>
              <w:bottom w:val="single" w:sz="4" w:space="0" w:color="auto"/>
              <w:right w:val="single" w:sz="4" w:space="0" w:color="auto"/>
            </w:tcBorders>
            <w:vAlign w:val="center"/>
            <w:hideMark/>
          </w:tcPr>
          <w:p w14:paraId="46540FAC" w14:textId="77777777" w:rsidR="009717D4" w:rsidRDefault="009717D4" w:rsidP="005E2DDE">
            <w:pPr>
              <w:rPr>
                <w:rFonts w:ascii="Times New Roman" w:hAnsi="Times New Roman"/>
                <w:sz w:val="18"/>
                <w:szCs w:val="18"/>
              </w:rPr>
            </w:pPr>
            <w:r>
              <w:rPr>
                <w:rFonts w:ascii="Times New Roman" w:hAnsi="Times New Roman"/>
                <w:b/>
                <w:sz w:val="18"/>
                <w:szCs w:val="18"/>
              </w:rPr>
              <w:t>Historical and Social (from 2 different areas)</w:t>
            </w:r>
          </w:p>
        </w:tc>
        <w:tc>
          <w:tcPr>
            <w:tcW w:w="964"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21EA04DD" w14:textId="77777777" w:rsidR="009717D4" w:rsidRDefault="009717D4" w:rsidP="005E2DDE">
            <w:pPr>
              <w:tabs>
                <w:tab w:val="right" w:pos="9360"/>
              </w:tabs>
              <w:jc w:val="center"/>
              <w:rPr>
                <w:rFonts w:ascii="Times New Roman" w:hAnsi="Times New Roman"/>
                <w:b/>
                <w:sz w:val="18"/>
                <w:szCs w:val="18"/>
              </w:rPr>
            </w:pPr>
            <w:r>
              <w:rPr>
                <w:rFonts w:ascii="Times New Roman" w:hAnsi="Times New Roman"/>
                <w:b/>
                <w:sz w:val="18"/>
                <w:szCs w:val="18"/>
              </w:rPr>
              <w:t>6</w:t>
            </w:r>
          </w:p>
        </w:tc>
      </w:tr>
      <w:tr w:rsidR="009717D4" w14:paraId="3BC9020E" w14:textId="77777777" w:rsidTr="009717D4">
        <w:trPr>
          <w:jc w:val="center"/>
        </w:trPr>
        <w:tc>
          <w:tcPr>
            <w:tcW w:w="8378" w:type="dxa"/>
            <w:tcBorders>
              <w:top w:val="single" w:sz="4" w:space="0" w:color="auto"/>
              <w:left w:val="single" w:sz="4" w:space="0" w:color="auto"/>
              <w:bottom w:val="single" w:sz="4" w:space="0" w:color="auto"/>
              <w:right w:val="single" w:sz="4" w:space="0" w:color="auto"/>
            </w:tcBorders>
            <w:vAlign w:val="center"/>
            <w:hideMark/>
          </w:tcPr>
          <w:p w14:paraId="33B8FD17" w14:textId="77777777" w:rsidR="009717D4" w:rsidRDefault="009717D4" w:rsidP="005E2DDE">
            <w:pPr>
              <w:ind w:left="170"/>
              <w:rPr>
                <w:rFonts w:ascii="Times New Roman" w:hAnsi="Times New Roman"/>
                <w:sz w:val="18"/>
                <w:szCs w:val="18"/>
              </w:rPr>
            </w:pPr>
            <w:r>
              <w:rPr>
                <w:rFonts w:ascii="Times New Roman" w:hAnsi="Times New Roman"/>
                <w:sz w:val="18"/>
                <w:szCs w:val="18"/>
              </w:rPr>
              <w:t>*PSYCH 1500 Human Development</w:t>
            </w:r>
          </w:p>
        </w:tc>
        <w:tc>
          <w:tcPr>
            <w:tcW w:w="52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AD21C3E" w14:textId="77777777" w:rsidR="009717D4" w:rsidRDefault="009717D4" w:rsidP="005E2DDE">
            <w:pPr>
              <w:tabs>
                <w:tab w:val="right" w:pos="9360"/>
              </w:tabs>
              <w:jc w:val="center"/>
              <w:rPr>
                <w:rFonts w:ascii="Times New Roman" w:hAnsi="Times New Roman"/>
                <w:sz w:val="18"/>
                <w:szCs w:val="18"/>
              </w:rPr>
            </w:pPr>
            <w:r>
              <w:rPr>
                <w:rFonts w:ascii="Times New Roman" w:hAnsi="Times New Roman"/>
                <w:sz w:val="18"/>
                <w:szCs w:val="18"/>
              </w:rPr>
              <w:t>3</w:t>
            </w:r>
          </w:p>
        </w:tc>
        <w:tc>
          <w:tcPr>
            <w:tcW w:w="439" w:type="dxa"/>
            <w:tcBorders>
              <w:top w:val="single" w:sz="4" w:space="0" w:color="auto"/>
              <w:left w:val="single" w:sz="4" w:space="0" w:color="auto"/>
              <w:bottom w:val="single" w:sz="4" w:space="0" w:color="auto"/>
              <w:right w:val="single" w:sz="4" w:space="0" w:color="auto"/>
            </w:tcBorders>
            <w:shd w:val="clear" w:color="auto" w:fill="FFFFFF"/>
            <w:vAlign w:val="center"/>
          </w:tcPr>
          <w:p w14:paraId="49925BE7" w14:textId="77777777" w:rsidR="009717D4" w:rsidRDefault="009717D4" w:rsidP="005E2DDE">
            <w:pPr>
              <w:tabs>
                <w:tab w:val="right" w:pos="9360"/>
              </w:tabs>
              <w:jc w:val="center"/>
              <w:rPr>
                <w:rFonts w:ascii="Times New Roman" w:hAnsi="Times New Roman"/>
                <w:sz w:val="18"/>
                <w:szCs w:val="18"/>
              </w:rPr>
            </w:pPr>
          </w:p>
        </w:tc>
      </w:tr>
      <w:tr w:rsidR="009717D4" w14:paraId="44AB7E31" w14:textId="77777777" w:rsidTr="009717D4">
        <w:trPr>
          <w:jc w:val="center"/>
        </w:trPr>
        <w:tc>
          <w:tcPr>
            <w:tcW w:w="8378" w:type="dxa"/>
            <w:tcBorders>
              <w:top w:val="single" w:sz="4" w:space="0" w:color="auto"/>
              <w:left w:val="single" w:sz="4" w:space="0" w:color="auto"/>
              <w:bottom w:val="single" w:sz="4" w:space="0" w:color="auto"/>
              <w:right w:val="single" w:sz="4" w:space="0" w:color="auto"/>
            </w:tcBorders>
            <w:vAlign w:val="center"/>
            <w:hideMark/>
          </w:tcPr>
          <w:p w14:paraId="2960B4A5" w14:textId="77777777" w:rsidR="009717D4" w:rsidRDefault="009717D4" w:rsidP="005E2DDE">
            <w:pPr>
              <w:ind w:left="170"/>
              <w:rPr>
                <w:rFonts w:ascii="Times New Roman" w:hAnsi="Times New Roman"/>
                <w:sz w:val="18"/>
                <w:szCs w:val="18"/>
              </w:rPr>
            </w:pPr>
            <w:r>
              <w:rPr>
                <w:rFonts w:ascii="Times New Roman" w:hAnsi="Times New Roman"/>
                <w:sz w:val="18"/>
                <w:szCs w:val="18"/>
              </w:rPr>
              <w:t>Elective</w:t>
            </w:r>
          </w:p>
        </w:tc>
        <w:tc>
          <w:tcPr>
            <w:tcW w:w="52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DFEE472" w14:textId="77777777" w:rsidR="009717D4" w:rsidRDefault="009717D4" w:rsidP="005E2DDE">
            <w:pPr>
              <w:tabs>
                <w:tab w:val="right" w:pos="9360"/>
              </w:tabs>
              <w:jc w:val="center"/>
              <w:rPr>
                <w:rFonts w:ascii="Times New Roman" w:hAnsi="Times New Roman"/>
                <w:sz w:val="18"/>
                <w:szCs w:val="18"/>
              </w:rPr>
            </w:pPr>
            <w:r>
              <w:rPr>
                <w:rFonts w:ascii="Times New Roman" w:hAnsi="Times New Roman"/>
                <w:sz w:val="18"/>
                <w:szCs w:val="18"/>
              </w:rPr>
              <w:t>3</w:t>
            </w:r>
          </w:p>
        </w:tc>
        <w:tc>
          <w:tcPr>
            <w:tcW w:w="439" w:type="dxa"/>
            <w:tcBorders>
              <w:top w:val="single" w:sz="4" w:space="0" w:color="auto"/>
              <w:left w:val="single" w:sz="4" w:space="0" w:color="auto"/>
              <w:bottom w:val="single" w:sz="4" w:space="0" w:color="auto"/>
              <w:right w:val="single" w:sz="4" w:space="0" w:color="auto"/>
            </w:tcBorders>
            <w:shd w:val="clear" w:color="auto" w:fill="FFFFFF"/>
            <w:vAlign w:val="center"/>
          </w:tcPr>
          <w:p w14:paraId="368EE6B2" w14:textId="77777777" w:rsidR="009717D4" w:rsidRDefault="009717D4" w:rsidP="005E2DDE">
            <w:pPr>
              <w:tabs>
                <w:tab w:val="right" w:pos="9360"/>
              </w:tabs>
              <w:jc w:val="center"/>
              <w:rPr>
                <w:rFonts w:ascii="Times New Roman" w:hAnsi="Times New Roman"/>
                <w:sz w:val="18"/>
                <w:szCs w:val="18"/>
              </w:rPr>
            </w:pPr>
          </w:p>
        </w:tc>
      </w:tr>
      <w:tr w:rsidR="009717D4" w14:paraId="248509A8" w14:textId="77777777" w:rsidTr="009717D4">
        <w:trPr>
          <w:jc w:val="center"/>
        </w:trPr>
        <w:tc>
          <w:tcPr>
            <w:tcW w:w="8378" w:type="dxa"/>
            <w:tcBorders>
              <w:top w:val="single" w:sz="4" w:space="0" w:color="auto"/>
              <w:left w:val="single" w:sz="4" w:space="0" w:color="auto"/>
              <w:bottom w:val="single" w:sz="4" w:space="0" w:color="auto"/>
              <w:right w:val="single" w:sz="4" w:space="0" w:color="auto"/>
            </w:tcBorders>
            <w:vAlign w:val="center"/>
            <w:hideMark/>
          </w:tcPr>
          <w:p w14:paraId="021503C8" w14:textId="77777777" w:rsidR="009717D4" w:rsidRDefault="009717D4" w:rsidP="005E2DDE">
            <w:pPr>
              <w:ind w:left="37"/>
              <w:rPr>
                <w:rFonts w:ascii="Times New Roman" w:hAnsi="Times New Roman"/>
                <w:sz w:val="18"/>
                <w:szCs w:val="18"/>
              </w:rPr>
            </w:pPr>
            <w:r>
              <w:rPr>
                <w:rFonts w:ascii="Times New Roman" w:hAnsi="Times New Roman"/>
                <w:b/>
                <w:sz w:val="18"/>
                <w:szCs w:val="18"/>
              </w:rPr>
              <w:t>Interpretive (from 2 different areas)</w:t>
            </w:r>
          </w:p>
        </w:tc>
        <w:tc>
          <w:tcPr>
            <w:tcW w:w="964"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7B3ECB4C" w14:textId="77777777" w:rsidR="009717D4" w:rsidRDefault="009717D4" w:rsidP="005E2DDE">
            <w:pPr>
              <w:tabs>
                <w:tab w:val="right" w:pos="9360"/>
              </w:tabs>
              <w:jc w:val="center"/>
              <w:rPr>
                <w:rFonts w:ascii="Times New Roman" w:hAnsi="Times New Roman"/>
                <w:b/>
                <w:sz w:val="18"/>
                <w:szCs w:val="18"/>
              </w:rPr>
            </w:pPr>
            <w:r>
              <w:rPr>
                <w:rFonts w:ascii="Times New Roman" w:hAnsi="Times New Roman"/>
                <w:b/>
                <w:sz w:val="18"/>
                <w:szCs w:val="18"/>
              </w:rPr>
              <w:t>6</w:t>
            </w:r>
          </w:p>
        </w:tc>
      </w:tr>
      <w:tr w:rsidR="009717D4" w14:paraId="1F9C8A18" w14:textId="77777777" w:rsidTr="009717D4">
        <w:trPr>
          <w:jc w:val="center"/>
        </w:trPr>
        <w:tc>
          <w:tcPr>
            <w:tcW w:w="8378" w:type="dxa"/>
            <w:tcBorders>
              <w:top w:val="single" w:sz="4" w:space="0" w:color="auto"/>
              <w:left w:val="single" w:sz="4" w:space="0" w:color="auto"/>
              <w:bottom w:val="single" w:sz="4" w:space="0" w:color="auto"/>
              <w:right w:val="single" w:sz="4" w:space="0" w:color="auto"/>
            </w:tcBorders>
            <w:vAlign w:val="center"/>
            <w:hideMark/>
          </w:tcPr>
          <w:p w14:paraId="1ED039AA" w14:textId="77777777" w:rsidR="009717D4" w:rsidRDefault="009717D4" w:rsidP="005E2DDE">
            <w:pPr>
              <w:ind w:left="163"/>
              <w:rPr>
                <w:rFonts w:ascii="Times New Roman" w:hAnsi="Times New Roman"/>
                <w:sz w:val="18"/>
                <w:szCs w:val="18"/>
              </w:rPr>
            </w:pPr>
            <w:r>
              <w:rPr>
                <w:rFonts w:ascii="Times New Roman" w:hAnsi="Times New Roman"/>
                <w:sz w:val="18"/>
                <w:szCs w:val="18"/>
              </w:rPr>
              <w:t>*MUSIC 3713 Survey of Music History I</w:t>
            </w:r>
          </w:p>
        </w:tc>
        <w:tc>
          <w:tcPr>
            <w:tcW w:w="52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540FB1C" w14:textId="77777777" w:rsidR="009717D4" w:rsidRDefault="009717D4" w:rsidP="005E2DDE">
            <w:pPr>
              <w:tabs>
                <w:tab w:val="right" w:pos="9360"/>
              </w:tabs>
              <w:jc w:val="center"/>
              <w:rPr>
                <w:rFonts w:ascii="Times New Roman" w:hAnsi="Times New Roman"/>
                <w:sz w:val="18"/>
                <w:szCs w:val="18"/>
              </w:rPr>
            </w:pPr>
            <w:r>
              <w:rPr>
                <w:rFonts w:ascii="Times New Roman" w:hAnsi="Times New Roman"/>
                <w:sz w:val="18"/>
                <w:szCs w:val="18"/>
              </w:rPr>
              <w:t>3</w:t>
            </w:r>
          </w:p>
        </w:tc>
        <w:tc>
          <w:tcPr>
            <w:tcW w:w="439" w:type="dxa"/>
            <w:tcBorders>
              <w:top w:val="single" w:sz="4" w:space="0" w:color="auto"/>
              <w:left w:val="single" w:sz="4" w:space="0" w:color="auto"/>
              <w:bottom w:val="single" w:sz="4" w:space="0" w:color="auto"/>
              <w:right w:val="single" w:sz="4" w:space="0" w:color="auto"/>
            </w:tcBorders>
            <w:shd w:val="clear" w:color="auto" w:fill="FFFFFF"/>
            <w:vAlign w:val="center"/>
          </w:tcPr>
          <w:p w14:paraId="18EE3E89" w14:textId="77777777" w:rsidR="009717D4" w:rsidRDefault="009717D4" w:rsidP="005E2DDE">
            <w:pPr>
              <w:tabs>
                <w:tab w:val="right" w:pos="9360"/>
              </w:tabs>
              <w:jc w:val="center"/>
              <w:rPr>
                <w:rFonts w:ascii="Times New Roman" w:hAnsi="Times New Roman"/>
                <w:sz w:val="18"/>
                <w:szCs w:val="18"/>
              </w:rPr>
            </w:pPr>
          </w:p>
        </w:tc>
      </w:tr>
      <w:tr w:rsidR="009717D4" w14:paraId="2E11B10A" w14:textId="77777777" w:rsidTr="009717D4">
        <w:trPr>
          <w:jc w:val="center"/>
        </w:trPr>
        <w:tc>
          <w:tcPr>
            <w:tcW w:w="8378" w:type="dxa"/>
            <w:tcBorders>
              <w:top w:val="single" w:sz="4" w:space="0" w:color="auto"/>
              <w:left w:val="single" w:sz="4" w:space="0" w:color="auto"/>
              <w:bottom w:val="single" w:sz="4" w:space="0" w:color="auto"/>
              <w:right w:val="single" w:sz="4" w:space="0" w:color="auto"/>
            </w:tcBorders>
            <w:vAlign w:val="center"/>
            <w:hideMark/>
          </w:tcPr>
          <w:p w14:paraId="536A7430" w14:textId="77777777" w:rsidR="009717D4" w:rsidRDefault="009717D4" w:rsidP="005E2DDE">
            <w:pPr>
              <w:ind w:left="159"/>
              <w:rPr>
                <w:rFonts w:ascii="Times New Roman" w:hAnsi="Times New Roman"/>
                <w:sz w:val="18"/>
                <w:szCs w:val="18"/>
              </w:rPr>
            </w:pPr>
            <w:r>
              <w:rPr>
                <w:rFonts w:ascii="Times New Roman" w:hAnsi="Times New Roman"/>
                <w:sz w:val="18"/>
                <w:szCs w:val="18"/>
              </w:rPr>
              <w:t>Elective</w:t>
            </w:r>
          </w:p>
        </w:tc>
        <w:tc>
          <w:tcPr>
            <w:tcW w:w="52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5F83B7E" w14:textId="77777777" w:rsidR="009717D4" w:rsidRDefault="009717D4" w:rsidP="005E2DDE">
            <w:pPr>
              <w:tabs>
                <w:tab w:val="right" w:pos="9360"/>
              </w:tabs>
              <w:jc w:val="center"/>
              <w:rPr>
                <w:rFonts w:ascii="Times New Roman" w:hAnsi="Times New Roman"/>
                <w:sz w:val="18"/>
                <w:szCs w:val="18"/>
              </w:rPr>
            </w:pPr>
            <w:r>
              <w:rPr>
                <w:rFonts w:ascii="Times New Roman" w:hAnsi="Times New Roman"/>
                <w:sz w:val="18"/>
                <w:szCs w:val="18"/>
              </w:rPr>
              <w:t>3</w:t>
            </w:r>
          </w:p>
        </w:tc>
        <w:tc>
          <w:tcPr>
            <w:tcW w:w="439" w:type="dxa"/>
            <w:tcBorders>
              <w:top w:val="single" w:sz="4" w:space="0" w:color="auto"/>
              <w:left w:val="single" w:sz="4" w:space="0" w:color="auto"/>
              <w:bottom w:val="single" w:sz="4" w:space="0" w:color="auto"/>
              <w:right w:val="single" w:sz="4" w:space="0" w:color="auto"/>
            </w:tcBorders>
            <w:shd w:val="clear" w:color="auto" w:fill="FFFFFF"/>
            <w:vAlign w:val="center"/>
          </w:tcPr>
          <w:p w14:paraId="0F0F1363" w14:textId="77777777" w:rsidR="009717D4" w:rsidRDefault="009717D4" w:rsidP="005E2DDE">
            <w:pPr>
              <w:tabs>
                <w:tab w:val="right" w:pos="9360"/>
              </w:tabs>
              <w:jc w:val="center"/>
              <w:rPr>
                <w:rFonts w:ascii="Times New Roman" w:hAnsi="Times New Roman"/>
                <w:b/>
                <w:sz w:val="18"/>
                <w:szCs w:val="18"/>
              </w:rPr>
            </w:pPr>
          </w:p>
        </w:tc>
      </w:tr>
      <w:tr w:rsidR="009717D4" w14:paraId="2B60F191" w14:textId="77777777" w:rsidTr="009717D4">
        <w:trPr>
          <w:jc w:val="center"/>
        </w:trPr>
        <w:tc>
          <w:tcPr>
            <w:tcW w:w="8378" w:type="dxa"/>
            <w:tcBorders>
              <w:top w:val="single" w:sz="4" w:space="0" w:color="auto"/>
              <w:left w:val="single" w:sz="4" w:space="0" w:color="auto"/>
              <w:bottom w:val="single" w:sz="4" w:space="0" w:color="auto"/>
              <w:right w:val="single" w:sz="4" w:space="0" w:color="auto"/>
            </w:tcBorders>
            <w:vAlign w:val="center"/>
            <w:hideMark/>
          </w:tcPr>
          <w:p w14:paraId="77C199CE" w14:textId="77777777" w:rsidR="009717D4" w:rsidRDefault="009717D4" w:rsidP="005E2DDE">
            <w:pPr>
              <w:rPr>
                <w:rFonts w:ascii="Times New Roman" w:hAnsi="Times New Roman"/>
                <w:sz w:val="18"/>
                <w:szCs w:val="18"/>
              </w:rPr>
            </w:pPr>
            <w:r>
              <w:rPr>
                <w:rFonts w:ascii="Times New Roman" w:hAnsi="Times New Roman"/>
                <w:b/>
                <w:sz w:val="18"/>
                <w:szCs w:val="18"/>
              </w:rPr>
              <w:t>Creative</w:t>
            </w:r>
          </w:p>
        </w:tc>
        <w:tc>
          <w:tcPr>
            <w:tcW w:w="964"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5936777C" w14:textId="77777777" w:rsidR="009717D4" w:rsidRDefault="009717D4" w:rsidP="005E2DDE">
            <w:pPr>
              <w:tabs>
                <w:tab w:val="right" w:pos="9360"/>
              </w:tabs>
              <w:jc w:val="center"/>
              <w:rPr>
                <w:rFonts w:ascii="Times New Roman" w:hAnsi="Times New Roman"/>
                <w:sz w:val="18"/>
                <w:szCs w:val="18"/>
              </w:rPr>
            </w:pPr>
            <w:r>
              <w:rPr>
                <w:rFonts w:ascii="Times New Roman" w:hAnsi="Times New Roman"/>
                <w:b/>
                <w:sz w:val="18"/>
                <w:szCs w:val="18"/>
              </w:rPr>
              <w:t>3</w:t>
            </w:r>
          </w:p>
        </w:tc>
      </w:tr>
      <w:tr w:rsidR="009717D4" w14:paraId="101C9AD9" w14:textId="77777777" w:rsidTr="009717D4">
        <w:trPr>
          <w:jc w:val="center"/>
        </w:trPr>
        <w:tc>
          <w:tcPr>
            <w:tcW w:w="8378" w:type="dxa"/>
            <w:tcBorders>
              <w:top w:val="single" w:sz="4" w:space="0" w:color="auto"/>
              <w:left w:val="single" w:sz="4" w:space="0" w:color="auto"/>
              <w:bottom w:val="single" w:sz="4" w:space="0" w:color="auto"/>
              <w:right w:val="single" w:sz="4" w:space="0" w:color="auto"/>
            </w:tcBorders>
            <w:vAlign w:val="center"/>
            <w:hideMark/>
          </w:tcPr>
          <w:p w14:paraId="41202303" w14:textId="77777777" w:rsidR="009717D4" w:rsidRDefault="009717D4" w:rsidP="005E2DDE">
            <w:pPr>
              <w:ind w:left="163"/>
              <w:rPr>
                <w:rFonts w:ascii="Times New Roman" w:hAnsi="Times New Roman"/>
                <w:sz w:val="18"/>
                <w:szCs w:val="18"/>
              </w:rPr>
            </w:pPr>
            <w:r>
              <w:rPr>
                <w:rFonts w:ascii="Times New Roman" w:hAnsi="Times New Roman"/>
                <w:sz w:val="18"/>
                <w:szCs w:val="18"/>
              </w:rPr>
              <w:t>Elective</w:t>
            </w:r>
          </w:p>
        </w:tc>
        <w:tc>
          <w:tcPr>
            <w:tcW w:w="525" w:type="dxa"/>
            <w:tcBorders>
              <w:top w:val="single" w:sz="4" w:space="0" w:color="auto"/>
              <w:left w:val="single" w:sz="4" w:space="0" w:color="auto"/>
              <w:bottom w:val="single" w:sz="4" w:space="0" w:color="auto"/>
              <w:right w:val="single" w:sz="4" w:space="0" w:color="auto"/>
            </w:tcBorders>
            <w:vAlign w:val="center"/>
            <w:hideMark/>
          </w:tcPr>
          <w:p w14:paraId="08EC140B" w14:textId="77777777" w:rsidR="009717D4" w:rsidRDefault="009717D4" w:rsidP="005E2DDE">
            <w:pPr>
              <w:tabs>
                <w:tab w:val="right" w:pos="9360"/>
              </w:tabs>
              <w:jc w:val="center"/>
              <w:rPr>
                <w:rFonts w:ascii="Times New Roman" w:hAnsi="Times New Roman"/>
                <w:sz w:val="18"/>
                <w:szCs w:val="18"/>
              </w:rPr>
            </w:pPr>
            <w:r>
              <w:rPr>
                <w:rFonts w:ascii="Times New Roman" w:hAnsi="Times New Roman"/>
                <w:sz w:val="18"/>
                <w:szCs w:val="18"/>
              </w:rPr>
              <w:t>3</w:t>
            </w:r>
          </w:p>
        </w:tc>
        <w:tc>
          <w:tcPr>
            <w:tcW w:w="439" w:type="dxa"/>
            <w:tcBorders>
              <w:top w:val="single" w:sz="4" w:space="0" w:color="auto"/>
              <w:left w:val="single" w:sz="4" w:space="0" w:color="auto"/>
              <w:bottom w:val="single" w:sz="4" w:space="0" w:color="auto"/>
              <w:right w:val="single" w:sz="4" w:space="0" w:color="auto"/>
            </w:tcBorders>
            <w:vAlign w:val="center"/>
          </w:tcPr>
          <w:p w14:paraId="63C99753" w14:textId="77777777" w:rsidR="009717D4" w:rsidRDefault="009717D4" w:rsidP="005E2DDE">
            <w:pPr>
              <w:tabs>
                <w:tab w:val="right" w:pos="9360"/>
              </w:tabs>
              <w:jc w:val="center"/>
              <w:rPr>
                <w:rFonts w:ascii="Times New Roman" w:hAnsi="Times New Roman"/>
                <w:b/>
                <w:sz w:val="18"/>
                <w:szCs w:val="18"/>
              </w:rPr>
            </w:pPr>
          </w:p>
        </w:tc>
      </w:tr>
      <w:tr w:rsidR="009717D4" w14:paraId="09AD2C66" w14:textId="77777777" w:rsidTr="009717D4">
        <w:trPr>
          <w:jc w:val="center"/>
        </w:trPr>
        <w:tc>
          <w:tcPr>
            <w:tcW w:w="8378" w:type="dxa"/>
            <w:tcBorders>
              <w:top w:val="single" w:sz="4" w:space="0" w:color="auto"/>
              <w:left w:val="single" w:sz="4" w:space="0" w:color="auto"/>
              <w:bottom w:val="single" w:sz="4" w:space="0" w:color="auto"/>
              <w:right w:val="single" w:sz="4" w:space="0" w:color="auto"/>
            </w:tcBorders>
            <w:vAlign w:val="center"/>
            <w:hideMark/>
          </w:tcPr>
          <w:p w14:paraId="346D2656" w14:textId="77777777" w:rsidR="009717D4" w:rsidRDefault="009717D4" w:rsidP="005E2DDE">
            <w:pPr>
              <w:rPr>
                <w:rFonts w:ascii="Times New Roman" w:hAnsi="Times New Roman"/>
                <w:b/>
                <w:sz w:val="18"/>
                <w:szCs w:val="18"/>
              </w:rPr>
            </w:pPr>
            <w:r>
              <w:rPr>
                <w:rFonts w:ascii="Times New Roman" w:hAnsi="Times New Roman"/>
                <w:b/>
                <w:sz w:val="18"/>
                <w:szCs w:val="18"/>
              </w:rPr>
              <w:t>Historical/Social, Interpretive, or Creative</w:t>
            </w:r>
          </w:p>
        </w:tc>
        <w:tc>
          <w:tcPr>
            <w:tcW w:w="964"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5A649139" w14:textId="77777777" w:rsidR="009717D4" w:rsidRDefault="009717D4" w:rsidP="005E2DDE">
            <w:pPr>
              <w:tabs>
                <w:tab w:val="right" w:pos="9360"/>
              </w:tabs>
              <w:jc w:val="center"/>
              <w:rPr>
                <w:rFonts w:ascii="Times New Roman" w:hAnsi="Times New Roman"/>
                <w:sz w:val="18"/>
                <w:szCs w:val="18"/>
              </w:rPr>
            </w:pPr>
            <w:r>
              <w:rPr>
                <w:rFonts w:ascii="Times New Roman" w:hAnsi="Times New Roman"/>
                <w:b/>
                <w:sz w:val="18"/>
                <w:szCs w:val="18"/>
              </w:rPr>
              <w:t>3</w:t>
            </w:r>
          </w:p>
        </w:tc>
      </w:tr>
      <w:tr w:rsidR="009717D4" w14:paraId="3DA074E6" w14:textId="77777777" w:rsidTr="009717D4">
        <w:trPr>
          <w:jc w:val="center"/>
        </w:trPr>
        <w:tc>
          <w:tcPr>
            <w:tcW w:w="8378" w:type="dxa"/>
            <w:tcBorders>
              <w:top w:val="single" w:sz="4" w:space="0" w:color="auto"/>
              <w:left w:val="single" w:sz="4" w:space="0" w:color="auto"/>
              <w:bottom w:val="single" w:sz="4" w:space="0" w:color="auto"/>
              <w:right w:val="single" w:sz="4" w:space="0" w:color="auto"/>
            </w:tcBorders>
            <w:vAlign w:val="center"/>
            <w:hideMark/>
          </w:tcPr>
          <w:p w14:paraId="538D0BA3" w14:textId="77777777" w:rsidR="009717D4" w:rsidRDefault="009717D4" w:rsidP="005E2DDE">
            <w:pPr>
              <w:ind w:left="163"/>
              <w:rPr>
                <w:rFonts w:ascii="Times New Roman" w:hAnsi="Times New Roman"/>
                <w:sz w:val="18"/>
                <w:szCs w:val="18"/>
              </w:rPr>
            </w:pPr>
            <w:r>
              <w:rPr>
                <w:rFonts w:ascii="Times New Roman" w:hAnsi="Times New Roman"/>
                <w:sz w:val="18"/>
                <w:szCs w:val="18"/>
              </w:rPr>
              <w:t>*MUSIC 1113 World Music</w:t>
            </w:r>
          </w:p>
        </w:tc>
        <w:tc>
          <w:tcPr>
            <w:tcW w:w="525" w:type="dxa"/>
            <w:tcBorders>
              <w:top w:val="single" w:sz="4" w:space="0" w:color="auto"/>
              <w:left w:val="single" w:sz="4" w:space="0" w:color="auto"/>
              <w:bottom w:val="single" w:sz="4" w:space="0" w:color="auto"/>
              <w:right w:val="single" w:sz="4" w:space="0" w:color="auto"/>
            </w:tcBorders>
            <w:vAlign w:val="center"/>
            <w:hideMark/>
          </w:tcPr>
          <w:p w14:paraId="65044A19" w14:textId="77777777" w:rsidR="009717D4" w:rsidRDefault="009717D4" w:rsidP="005E2DDE">
            <w:pPr>
              <w:tabs>
                <w:tab w:val="right" w:pos="9360"/>
              </w:tabs>
              <w:jc w:val="center"/>
              <w:rPr>
                <w:rFonts w:ascii="Times New Roman" w:hAnsi="Times New Roman"/>
                <w:sz w:val="18"/>
                <w:szCs w:val="18"/>
              </w:rPr>
            </w:pPr>
            <w:r>
              <w:rPr>
                <w:rFonts w:ascii="Times New Roman" w:hAnsi="Times New Roman"/>
                <w:sz w:val="18"/>
                <w:szCs w:val="18"/>
              </w:rPr>
              <w:t>3</w:t>
            </w:r>
          </w:p>
        </w:tc>
        <w:tc>
          <w:tcPr>
            <w:tcW w:w="439" w:type="dxa"/>
            <w:tcBorders>
              <w:top w:val="single" w:sz="4" w:space="0" w:color="auto"/>
              <w:left w:val="single" w:sz="4" w:space="0" w:color="auto"/>
              <w:bottom w:val="single" w:sz="4" w:space="0" w:color="auto"/>
              <w:right w:val="single" w:sz="4" w:space="0" w:color="auto"/>
            </w:tcBorders>
            <w:vAlign w:val="center"/>
          </w:tcPr>
          <w:p w14:paraId="709B91C6" w14:textId="77777777" w:rsidR="009717D4" w:rsidRDefault="009717D4" w:rsidP="005E2DDE">
            <w:pPr>
              <w:tabs>
                <w:tab w:val="right" w:pos="9360"/>
              </w:tabs>
              <w:jc w:val="center"/>
              <w:rPr>
                <w:rFonts w:ascii="Times New Roman" w:hAnsi="Times New Roman"/>
                <w:b/>
                <w:sz w:val="18"/>
                <w:szCs w:val="18"/>
              </w:rPr>
            </w:pPr>
          </w:p>
        </w:tc>
      </w:tr>
      <w:tr w:rsidR="009717D4" w14:paraId="15D78FC6" w14:textId="77777777" w:rsidTr="009717D4">
        <w:trPr>
          <w:jc w:val="center"/>
        </w:trPr>
        <w:tc>
          <w:tcPr>
            <w:tcW w:w="8378" w:type="dxa"/>
            <w:tcBorders>
              <w:top w:val="single" w:sz="4" w:space="0" w:color="auto"/>
              <w:left w:val="single" w:sz="4" w:space="0" w:color="auto"/>
              <w:bottom w:val="single" w:sz="4" w:space="0" w:color="auto"/>
              <w:right w:val="single" w:sz="4" w:space="0" w:color="auto"/>
            </w:tcBorders>
            <w:vAlign w:val="center"/>
            <w:hideMark/>
          </w:tcPr>
          <w:p w14:paraId="4FB16FEC" w14:textId="77777777" w:rsidR="009717D4" w:rsidRDefault="009717D4" w:rsidP="005E2DDE">
            <w:pPr>
              <w:rPr>
                <w:rFonts w:ascii="Times New Roman" w:hAnsi="Times New Roman"/>
                <w:b/>
                <w:sz w:val="18"/>
                <w:szCs w:val="18"/>
              </w:rPr>
            </w:pPr>
            <w:r>
              <w:rPr>
                <w:rFonts w:ascii="Times New Roman" w:hAnsi="Times New Roman"/>
                <w:b/>
                <w:sz w:val="18"/>
                <w:szCs w:val="18"/>
              </w:rPr>
              <w:t>Scientific (must have one elective with a lab)</w:t>
            </w:r>
          </w:p>
        </w:tc>
        <w:tc>
          <w:tcPr>
            <w:tcW w:w="964"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651F9ECD" w14:textId="77777777" w:rsidR="009717D4" w:rsidRDefault="009717D4" w:rsidP="005E2DDE">
            <w:pPr>
              <w:tabs>
                <w:tab w:val="right" w:pos="9360"/>
              </w:tabs>
              <w:jc w:val="center"/>
              <w:rPr>
                <w:rFonts w:ascii="Times New Roman" w:hAnsi="Times New Roman"/>
                <w:sz w:val="18"/>
                <w:szCs w:val="18"/>
              </w:rPr>
            </w:pPr>
            <w:r>
              <w:rPr>
                <w:rFonts w:ascii="Times New Roman" w:hAnsi="Times New Roman"/>
                <w:b/>
                <w:sz w:val="18"/>
                <w:szCs w:val="18"/>
              </w:rPr>
              <w:t>7</w:t>
            </w:r>
          </w:p>
        </w:tc>
      </w:tr>
      <w:tr w:rsidR="009717D4" w14:paraId="605249B3" w14:textId="77777777" w:rsidTr="009717D4">
        <w:trPr>
          <w:jc w:val="center"/>
        </w:trPr>
        <w:tc>
          <w:tcPr>
            <w:tcW w:w="8378" w:type="dxa"/>
            <w:tcBorders>
              <w:top w:val="single" w:sz="4" w:space="0" w:color="auto"/>
              <w:left w:val="single" w:sz="4" w:space="0" w:color="auto"/>
              <w:bottom w:val="single" w:sz="4" w:space="0" w:color="auto"/>
              <w:right w:val="single" w:sz="4" w:space="0" w:color="auto"/>
            </w:tcBorders>
            <w:vAlign w:val="center"/>
            <w:hideMark/>
          </w:tcPr>
          <w:p w14:paraId="09B35F39" w14:textId="77777777" w:rsidR="009717D4" w:rsidRDefault="009717D4" w:rsidP="005E2DDE">
            <w:pPr>
              <w:ind w:left="163"/>
              <w:rPr>
                <w:rFonts w:ascii="Times New Roman" w:hAnsi="Times New Roman"/>
                <w:sz w:val="18"/>
                <w:szCs w:val="18"/>
              </w:rPr>
            </w:pPr>
            <w:r>
              <w:rPr>
                <w:rFonts w:ascii="Times New Roman" w:hAnsi="Times New Roman"/>
                <w:sz w:val="18"/>
                <w:szCs w:val="18"/>
              </w:rPr>
              <w:t>Elective</w:t>
            </w:r>
          </w:p>
        </w:tc>
        <w:tc>
          <w:tcPr>
            <w:tcW w:w="525" w:type="dxa"/>
            <w:tcBorders>
              <w:top w:val="single" w:sz="4" w:space="0" w:color="auto"/>
              <w:left w:val="single" w:sz="4" w:space="0" w:color="auto"/>
              <w:bottom w:val="single" w:sz="4" w:space="0" w:color="auto"/>
              <w:right w:val="single" w:sz="4" w:space="0" w:color="auto"/>
            </w:tcBorders>
            <w:vAlign w:val="center"/>
            <w:hideMark/>
          </w:tcPr>
          <w:p w14:paraId="4158BB57" w14:textId="77777777" w:rsidR="009717D4" w:rsidRDefault="009717D4" w:rsidP="005E2DDE">
            <w:pPr>
              <w:tabs>
                <w:tab w:val="right" w:pos="9360"/>
              </w:tabs>
              <w:jc w:val="center"/>
              <w:rPr>
                <w:rFonts w:ascii="Times New Roman" w:hAnsi="Times New Roman"/>
                <w:sz w:val="18"/>
                <w:szCs w:val="18"/>
              </w:rPr>
            </w:pPr>
            <w:r>
              <w:rPr>
                <w:rFonts w:ascii="Times New Roman" w:hAnsi="Times New Roman"/>
                <w:sz w:val="18"/>
                <w:szCs w:val="18"/>
              </w:rPr>
              <w:t>4</w:t>
            </w:r>
          </w:p>
        </w:tc>
        <w:tc>
          <w:tcPr>
            <w:tcW w:w="439" w:type="dxa"/>
            <w:tcBorders>
              <w:top w:val="single" w:sz="4" w:space="0" w:color="auto"/>
              <w:left w:val="single" w:sz="4" w:space="0" w:color="auto"/>
              <w:bottom w:val="single" w:sz="4" w:space="0" w:color="auto"/>
              <w:right w:val="single" w:sz="4" w:space="0" w:color="auto"/>
            </w:tcBorders>
            <w:vAlign w:val="center"/>
          </w:tcPr>
          <w:p w14:paraId="0417C3D6" w14:textId="77777777" w:rsidR="009717D4" w:rsidRDefault="009717D4" w:rsidP="005E2DDE">
            <w:pPr>
              <w:tabs>
                <w:tab w:val="right" w:pos="9360"/>
              </w:tabs>
              <w:jc w:val="center"/>
              <w:rPr>
                <w:rFonts w:ascii="Times New Roman" w:hAnsi="Times New Roman"/>
                <w:b/>
                <w:sz w:val="18"/>
                <w:szCs w:val="18"/>
              </w:rPr>
            </w:pPr>
          </w:p>
        </w:tc>
      </w:tr>
      <w:tr w:rsidR="009717D4" w14:paraId="57E4E6E7" w14:textId="77777777" w:rsidTr="009717D4">
        <w:trPr>
          <w:jc w:val="center"/>
        </w:trPr>
        <w:tc>
          <w:tcPr>
            <w:tcW w:w="8378" w:type="dxa"/>
            <w:tcBorders>
              <w:top w:val="single" w:sz="4" w:space="0" w:color="auto"/>
              <w:left w:val="single" w:sz="4" w:space="0" w:color="auto"/>
              <w:bottom w:val="single" w:sz="4" w:space="0" w:color="auto"/>
              <w:right w:val="single" w:sz="4" w:space="0" w:color="auto"/>
            </w:tcBorders>
            <w:vAlign w:val="center"/>
            <w:hideMark/>
          </w:tcPr>
          <w:p w14:paraId="4FE25049" w14:textId="77777777" w:rsidR="009717D4" w:rsidRDefault="009717D4" w:rsidP="005E2DDE">
            <w:pPr>
              <w:ind w:left="159"/>
              <w:rPr>
                <w:rFonts w:ascii="Times New Roman" w:hAnsi="Times New Roman"/>
                <w:sz w:val="18"/>
                <w:szCs w:val="18"/>
              </w:rPr>
            </w:pPr>
            <w:r>
              <w:rPr>
                <w:rFonts w:ascii="Times New Roman" w:hAnsi="Times New Roman"/>
                <w:sz w:val="18"/>
                <w:szCs w:val="18"/>
              </w:rPr>
              <w:t>Elective</w:t>
            </w:r>
          </w:p>
        </w:tc>
        <w:tc>
          <w:tcPr>
            <w:tcW w:w="525" w:type="dxa"/>
            <w:tcBorders>
              <w:top w:val="single" w:sz="4" w:space="0" w:color="auto"/>
              <w:left w:val="single" w:sz="4" w:space="0" w:color="auto"/>
              <w:bottom w:val="single" w:sz="4" w:space="0" w:color="auto"/>
              <w:right w:val="single" w:sz="4" w:space="0" w:color="auto"/>
            </w:tcBorders>
            <w:vAlign w:val="center"/>
            <w:hideMark/>
          </w:tcPr>
          <w:p w14:paraId="382EEED1" w14:textId="77777777" w:rsidR="009717D4" w:rsidRDefault="009717D4" w:rsidP="005E2DDE">
            <w:pPr>
              <w:tabs>
                <w:tab w:val="right" w:pos="9360"/>
              </w:tabs>
              <w:jc w:val="center"/>
              <w:rPr>
                <w:rFonts w:ascii="Times New Roman" w:hAnsi="Times New Roman"/>
                <w:sz w:val="18"/>
                <w:szCs w:val="18"/>
              </w:rPr>
            </w:pPr>
            <w:r>
              <w:rPr>
                <w:rFonts w:ascii="Times New Roman" w:hAnsi="Times New Roman"/>
                <w:sz w:val="18"/>
                <w:szCs w:val="18"/>
              </w:rPr>
              <w:t>4</w:t>
            </w:r>
          </w:p>
        </w:tc>
        <w:tc>
          <w:tcPr>
            <w:tcW w:w="439" w:type="dxa"/>
            <w:tcBorders>
              <w:top w:val="single" w:sz="4" w:space="0" w:color="auto"/>
              <w:left w:val="single" w:sz="4" w:space="0" w:color="auto"/>
              <w:bottom w:val="single" w:sz="4" w:space="0" w:color="auto"/>
              <w:right w:val="single" w:sz="4" w:space="0" w:color="auto"/>
            </w:tcBorders>
            <w:vAlign w:val="center"/>
          </w:tcPr>
          <w:p w14:paraId="7B8C89C9" w14:textId="77777777" w:rsidR="009717D4" w:rsidRDefault="009717D4" w:rsidP="005E2DDE">
            <w:pPr>
              <w:tabs>
                <w:tab w:val="right" w:pos="9360"/>
              </w:tabs>
              <w:jc w:val="center"/>
              <w:rPr>
                <w:rFonts w:ascii="Times New Roman" w:hAnsi="Times New Roman"/>
                <w:b/>
                <w:sz w:val="18"/>
                <w:szCs w:val="18"/>
              </w:rPr>
            </w:pPr>
          </w:p>
        </w:tc>
      </w:tr>
      <w:tr w:rsidR="009717D4" w14:paraId="77BCC881" w14:textId="77777777" w:rsidTr="009717D4">
        <w:trPr>
          <w:trHeight w:val="207"/>
          <w:jc w:val="center"/>
        </w:trPr>
        <w:tc>
          <w:tcPr>
            <w:tcW w:w="9342" w:type="dxa"/>
            <w:gridSpan w:val="3"/>
            <w:vMerge w:val="restart"/>
            <w:tcBorders>
              <w:top w:val="single" w:sz="4" w:space="0" w:color="auto"/>
              <w:left w:val="single" w:sz="4" w:space="0" w:color="auto"/>
              <w:bottom w:val="single" w:sz="4" w:space="0" w:color="auto"/>
              <w:right w:val="single" w:sz="4" w:space="0" w:color="auto"/>
            </w:tcBorders>
            <w:vAlign w:val="center"/>
          </w:tcPr>
          <w:p w14:paraId="037B034A" w14:textId="77777777" w:rsidR="009717D4" w:rsidRDefault="009717D4" w:rsidP="005E2DDE">
            <w:pPr>
              <w:tabs>
                <w:tab w:val="left" w:pos="0"/>
                <w:tab w:val="left" w:pos="288"/>
                <w:tab w:val="left" w:pos="4176"/>
                <w:tab w:val="right" w:pos="5328"/>
              </w:tabs>
              <w:suppressAutoHyphens/>
              <w:spacing w:before="120"/>
              <w:rPr>
                <w:rFonts w:ascii="Times New Roman" w:hAnsi="Times New Roman"/>
                <w:sz w:val="18"/>
                <w:szCs w:val="18"/>
                <w:u w:val="single"/>
              </w:rPr>
            </w:pPr>
            <w:r>
              <w:rPr>
                <w:rFonts w:ascii="Times New Roman" w:hAnsi="Times New Roman"/>
                <w:b/>
                <w:sz w:val="18"/>
                <w:szCs w:val="18"/>
                <w:u w:val="single"/>
              </w:rPr>
              <w:t>ADMISSION TO TEACHER EDUCATION</w:t>
            </w:r>
          </w:p>
          <w:p w14:paraId="2139D96B" w14:textId="77777777" w:rsidR="009717D4" w:rsidRDefault="009717D4" w:rsidP="005E2DDE">
            <w:pPr>
              <w:tabs>
                <w:tab w:val="left" w:pos="0"/>
                <w:tab w:val="left" w:pos="288"/>
                <w:tab w:val="left" w:pos="4176"/>
                <w:tab w:val="right" w:pos="5328"/>
              </w:tabs>
              <w:suppressAutoHyphens/>
              <w:rPr>
                <w:rFonts w:ascii="Times New Roman" w:hAnsi="Times New Roman"/>
                <w:sz w:val="18"/>
                <w:szCs w:val="18"/>
              </w:rPr>
            </w:pPr>
            <w:r>
              <w:rPr>
                <w:rFonts w:ascii="Times New Roman" w:hAnsi="Times New Roman"/>
                <w:sz w:val="18"/>
                <w:szCs w:val="18"/>
              </w:rPr>
              <w:t>Application on file</w:t>
            </w:r>
          </w:p>
          <w:p w14:paraId="4356A5CD" w14:textId="77777777" w:rsidR="009717D4" w:rsidRDefault="009717D4" w:rsidP="005E2DDE">
            <w:pPr>
              <w:tabs>
                <w:tab w:val="left" w:pos="0"/>
                <w:tab w:val="left" w:pos="288"/>
                <w:tab w:val="left" w:pos="4176"/>
                <w:tab w:val="right" w:pos="5328"/>
              </w:tabs>
              <w:suppressAutoHyphens/>
              <w:rPr>
                <w:rFonts w:ascii="Times New Roman" w:hAnsi="Times New Roman"/>
                <w:sz w:val="18"/>
                <w:szCs w:val="18"/>
              </w:rPr>
            </w:pPr>
            <w:r>
              <w:rPr>
                <w:rFonts w:ascii="Times New Roman" w:hAnsi="Times New Roman"/>
                <w:sz w:val="18"/>
                <w:szCs w:val="18"/>
              </w:rPr>
              <w:t>Passing PRAXIS CORE scores</w:t>
            </w:r>
          </w:p>
          <w:p w14:paraId="6E2391B2" w14:textId="77777777" w:rsidR="009717D4" w:rsidRDefault="009717D4" w:rsidP="005E2DDE">
            <w:pPr>
              <w:tabs>
                <w:tab w:val="left" w:pos="0"/>
                <w:tab w:val="left" w:pos="288"/>
                <w:tab w:val="left" w:pos="4176"/>
                <w:tab w:val="right" w:pos="5328"/>
              </w:tabs>
              <w:suppressAutoHyphens/>
              <w:rPr>
                <w:rFonts w:ascii="Times New Roman" w:hAnsi="Times New Roman"/>
                <w:sz w:val="18"/>
                <w:szCs w:val="18"/>
              </w:rPr>
            </w:pPr>
            <w:r>
              <w:rPr>
                <w:rFonts w:ascii="Times New Roman" w:hAnsi="Times New Roman"/>
                <w:sz w:val="18"/>
                <w:szCs w:val="18"/>
              </w:rPr>
              <w:t xml:space="preserve">2.75 GPA before applying to teacher </w:t>
            </w:r>
            <w:proofErr w:type="gramStart"/>
            <w:r>
              <w:rPr>
                <w:rFonts w:ascii="Times New Roman" w:hAnsi="Times New Roman"/>
                <w:sz w:val="18"/>
                <w:szCs w:val="18"/>
              </w:rPr>
              <w:t>education</w:t>
            </w:r>
            <w:proofErr w:type="gramEnd"/>
          </w:p>
          <w:p w14:paraId="65994CE7" w14:textId="77777777" w:rsidR="009717D4" w:rsidRDefault="009717D4" w:rsidP="005E2DDE">
            <w:pPr>
              <w:tabs>
                <w:tab w:val="left" w:pos="0"/>
                <w:tab w:val="left" w:pos="288"/>
                <w:tab w:val="left" w:pos="4176"/>
                <w:tab w:val="right" w:pos="5328"/>
              </w:tabs>
              <w:suppressAutoHyphens/>
              <w:rPr>
                <w:rFonts w:ascii="Times New Roman" w:hAnsi="Times New Roman"/>
                <w:sz w:val="18"/>
                <w:szCs w:val="18"/>
              </w:rPr>
            </w:pPr>
            <w:r>
              <w:rPr>
                <w:rFonts w:ascii="Times New Roman" w:hAnsi="Times New Roman"/>
                <w:sz w:val="18"/>
                <w:szCs w:val="18"/>
              </w:rPr>
              <w:t>2.75 GPA throughout the program</w:t>
            </w:r>
          </w:p>
          <w:p w14:paraId="452821D8" w14:textId="77777777" w:rsidR="009717D4" w:rsidRDefault="009717D4" w:rsidP="005E2DDE">
            <w:pPr>
              <w:tabs>
                <w:tab w:val="left" w:pos="0"/>
                <w:tab w:val="left" w:pos="235"/>
                <w:tab w:val="left" w:pos="720"/>
                <w:tab w:val="left" w:pos="891"/>
                <w:tab w:val="left" w:pos="1260"/>
                <w:tab w:val="right" w:pos="5220"/>
              </w:tabs>
              <w:suppressAutoHyphens/>
              <w:rPr>
                <w:rFonts w:ascii="Times New Roman" w:hAnsi="Times New Roman"/>
                <w:b/>
                <w:sz w:val="18"/>
                <w:szCs w:val="18"/>
              </w:rPr>
            </w:pPr>
          </w:p>
          <w:p w14:paraId="2FA732D6" w14:textId="77777777" w:rsidR="009717D4" w:rsidRDefault="009717D4" w:rsidP="005E2DDE">
            <w:pPr>
              <w:tabs>
                <w:tab w:val="left" w:pos="0"/>
                <w:tab w:val="left" w:pos="235"/>
                <w:tab w:val="left" w:pos="720"/>
                <w:tab w:val="left" w:pos="891"/>
                <w:tab w:val="left" w:pos="1260"/>
                <w:tab w:val="right" w:pos="5220"/>
              </w:tabs>
              <w:suppressAutoHyphens/>
              <w:rPr>
                <w:rFonts w:ascii="Times New Roman" w:hAnsi="Times New Roman"/>
                <w:b/>
                <w:sz w:val="18"/>
                <w:szCs w:val="18"/>
                <w:u w:val="single"/>
              </w:rPr>
            </w:pPr>
            <w:r>
              <w:rPr>
                <w:rFonts w:ascii="Times New Roman" w:hAnsi="Times New Roman"/>
                <w:b/>
                <w:sz w:val="18"/>
                <w:szCs w:val="18"/>
                <w:u w:val="single"/>
              </w:rPr>
              <w:t>ADMISSION TO STUDENT TEACHING</w:t>
            </w:r>
          </w:p>
          <w:p w14:paraId="3C560DA4" w14:textId="77777777" w:rsidR="009717D4" w:rsidRDefault="009717D4" w:rsidP="005E2DDE">
            <w:pPr>
              <w:tabs>
                <w:tab w:val="left" w:pos="0"/>
                <w:tab w:val="left" w:pos="235"/>
                <w:tab w:val="left" w:pos="720"/>
                <w:tab w:val="left" w:pos="891"/>
                <w:tab w:val="left" w:pos="1260"/>
                <w:tab w:val="right" w:pos="5220"/>
              </w:tabs>
              <w:suppressAutoHyphens/>
              <w:rPr>
                <w:rFonts w:ascii="Times New Roman" w:hAnsi="Times New Roman"/>
                <w:sz w:val="18"/>
                <w:szCs w:val="18"/>
              </w:rPr>
            </w:pPr>
            <w:r>
              <w:rPr>
                <w:rFonts w:ascii="Times New Roman" w:hAnsi="Times New Roman"/>
                <w:sz w:val="18"/>
                <w:szCs w:val="18"/>
              </w:rPr>
              <w:t>Application on file</w:t>
            </w:r>
          </w:p>
          <w:p w14:paraId="4C561482" w14:textId="77777777" w:rsidR="009717D4" w:rsidRDefault="009717D4" w:rsidP="005E2DDE">
            <w:pPr>
              <w:tabs>
                <w:tab w:val="left" w:pos="0"/>
                <w:tab w:val="left" w:pos="235"/>
                <w:tab w:val="left" w:pos="720"/>
                <w:tab w:val="left" w:pos="891"/>
                <w:tab w:val="left" w:pos="1260"/>
                <w:tab w:val="right" w:pos="5220"/>
              </w:tabs>
              <w:suppressAutoHyphens/>
              <w:rPr>
                <w:rFonts w:ascii="Times New Roman" w:hAnsi="Times New Roman"/>
                <w:sz w:val="18"/>
                <w:szCs w:val="18"/>
              </w:rPr>
            </w:pPr>
            <w:r>
              <w:rPr>
                <w:rFonts w:ascii="Times New Roman" w:hAnsi="Times New Roman"/>
                <w:sz w:val="18"/>
                <w:szCs w:val="18"/>
              </w:rPr>
              <w:t>2.75 GPA prior to student teaching</w:t>
            </w:r>
          </w:p>
          <w:p w14:paraId="1D5DA774" w14:textId="77777777" w:rsidR="009717D4" w:rsidRDefault="009717D4" w:rsidP="005E2DDE">
            <w:pPr>
              <w:tabs>
                <w:tab w:val="left" w:pos="0"/>
                <w:tab w:val="left" w:pos="235"/>
                <w:tab w:val="left" w:pos="720"/>
                <w:tab w:val="left" w:pos="891"/>
                <w:tab w:val="left" w:pos="1260"/>
                <w:tab w:val="right" w:pos="5220"/>
              </w:tabs>
              <w:suppressAutoHyphens/>
              <w:rPr>
                <w:rFonts w:ascii="Times New Roman" w:hAnsi="Times New Roman"/>
                <w:sz w:val="18"/>
                <w:szCs w:val="18"/>
              </w:rPr>
            </w:pPr>
            <w:r>
              <w:rPr>
                <w:rFonts w:ascii="Times New Roman" w:hAnsi="Times New Roman"/>
                <w:sz w:val="18"/>
                <w:szCs w:val="18"/>
              </w:rPr>
              <w:t>Licensure Requirements: successful completion of student teaching and electronic professional portfolio (edTPA); PRAXIS II scores (as applicable)</w:t>
            </w:r>
          </w:p>
          <w:p w14:paraId="2CEDDA05" w14:textId="77777777" w:rsidR="009717D4" w:rsidRDefault="009717D4" w:rsidP="005E2DDE">
            <w:pPr>
              <w:tabs>
                <w:tab w:val="left" w:pos="0"/>
                <w:tab w:val="left" w:pos="288"/>
                <w:tab w:val="left" w:pos="4176"/>
                <w:tab w:val="right" w:pos="5328"/>
              </w:tabs>
              <w:suppressAutoHyphens/>
              <w:rPr>
                <w:rFonts w:ascii="Times New Roman" w:hAnsi="Times New Roman"/>
                <w:b/>
                <w:sz w:val="18"/>
                <w:szCs w:val="18"/>
                <w:u w:val="single"/>
              </w:rPr>
            </w:pPr>
          </w:p>
          <w:p w14:paraId="3BD1B33B" w14:textId="77777777" w:rsidR="009717D4" w:rsidRDefault="009717D4" w:rsidP="005E2DDE">
            <w:pPr>
              <w:tabs>
                <w:tab w:val="left" w:pos="0"/>
                <w:tab w:val="left" w:pos="288"/>
                <w:tab w:val="left" w:pos="4176"/>
                <w:tab w:val="right" w:pos="5328"/>
              </w:tabs>
              <w:suppressAutoHyphens/>
              <w:rPr>
                <w:rFonts w:ascii="Times New Roman" w:hAnsi="Times New Roman"/>
                <w:sz w:val="18"/>
                <w:szCs w:val="18"/>
                <w:u w:val="single"/>
              </w:rPr>
            </w:pPr>
            <w:r>
              <w:rPr>
                <w:rFonts w:ascii="Times New Roman" w:hAnsi="Times New Roman"/>
                <w:b/>
                <w:sz w:val="18"/>
                <w:szCs w:val="18"/>
                <w:u w:val="single"/>
              </w:rPr>
              <w:t>GRADUATION REQUIREMENTS</w:t>
            </w:r>
          </w:p>
          <w:p w14:paraId="76D5A7DC" w14:textId="77777777" w:rsidR="009717D4" w:rsidRDefault="009717D4" w:rsidP="005E2DDE">
            <w:pPr>
              <w:tabs>
                <w:tab w:val="left" w:pos="0"/>
                <w:tab w:val="left" w:pos="288"/>
                <w:tab w:val="left" w:pos="4176"/>
                <w:tab w:val="right" w:pos="5328"/>
              </w:tabs>
              <w:suppressAutoHyphens/>
              <w:rPr>
                <w:rFonts w:ascii="Times New Roman" w:hAnsi="Times New Roman"/>
                <w:sz w:val="18"/>
                <w:szCs w:val="18"/>
              </w:rPr>
            </w:pPr>
            <w:r>
              <w:rPr>
                <w:rFonts w:ascii="Times New Roman" w:hAnsi="Times New Roman"/>
                <w:sz w:val="18"/>
                <w:szCs w:val="18"/>
              </w:rPr>
              <w:t>2.0 cumulative average in major; No more than one D in major</w:t>
            </w:r>
          </w:p>
          <w:p w14:paraId="7D95A36C" w14:textId="77777777" w:rsidR="009717D4" w:rsidRDefault="009717D4" w:rsidP="005E2DDE">
            <w:pPr>
              <w:tabs>
                <w:tab w:val="left" w:pos="0"/>
                <w:tab w:val="left" w:pos="288"/>
                <w:tab w:val="left" w:pos="4176"/>
                <w:tab w:val="right" w:pos="5328"/>
              </w:tabs>
              <w:suppressAutoHyphens/>
              <w:rPr>
                <w:rFonts w:ascii="Times New Roman" w:hAnsi="Times New Roman"/>
                <w:sz w:val="18"/>
                <w:szCs w:val="18"/>
              </w:rPr>
            </w:pPr>
            <w:r>
              <w:rPr>
                <w:rFonts w:ascii="Times New Roman" w:hAnsi="Times New Roman"/>
                <w:sz w:val="18"/>
                <w:szCs w:val="18"/>
              </w:rPr>
              <w:t>2.0 cumulative average in minor; No more than one D in minor</w:t>
            </w:r>
          </w:p>
        </w:tc>
      </w:tr>
      <w:tr w:rsidR="009717D4" w14:paraId="1E3EF697" w14:textId="77777777" w:rsidTr="009717D4">
        <w:trPr>
          <w:trHeight w:val="272"/>
          <w:jc w:val="center"/>
        </w:trPr>
        <w:tc>
          <w:tcPr>
            <w:tcW w:w="9342" w:type="dxa"/>
            <w:gridSpan w:val="3"/>
            <w:vMerge/>
            <w:tcBorders>
              <w:top w:val="single" w:sz="4" w:space="0" w:color="auto"/>
              <w:left w:val="single" w:sz="4" w:space="0" w:color="auto"/>
              <w:bottom w:val="single" w:sz="4" w:space="0" w:color="auto"/>
              <w:right w:val="single" w:sz="4" w:space="0" w:color="auto"/>
            </w:tcBorders>
            <w:vAlign w:val="center"/>
            <w:hideMark/>
          </w:tcPr>
          <w:p w14:paraId="2064F5E0" w14:textId="77777777" w:rsidR="009717D4" w:rsidRDefault="009717D4" w:rsidP="005E2DDE">
            <w:pPr>
              <w:rPr>
                <w:rFonts w:ascii="Times New Roman" w:hAnsi="Times New Roman"/>
                <w:sz w:val="18"/>
                <w:szCs w:val="18"/>
              </w:rPr>
            </w:pPr>
          </w:p>
        </w:tc>
      </w:tr>
      <w:tr w:rsidR="009717D4" w14:paraId="37887A18" w14:textId="77777777" w:rsidTr="009717D4">
        <w:trPr>
          <w:trHeight w:val="272"/>
          <w:jc w:val="center"/>
        </w:trPr>
        <w:tc>
          <w:tcPr>
            <w:tcW w:w="9342" w:type="dxa"/>
            <w:gridSpan w:val="3"/>
            <w:vMerge/>
            <w:tcBorders>
              <w:top w:val="single" w:sz="4" w:space="0" w:color="auto"/>
              <w:left w:val="single" w:sz="4" w:space="0" w:color="auto"/>
              <w:bottom w:val="single" w:sz="4" w:space="0" w:color="auto"/>
              <w:right w:val="single" w:sz="4" w:space="0" w:color="auto"/>
            </w:tcBorders>
            <w:vAlign w:val="center"/>
            <w:hideMark/>
          </w:tcPr>
          <w:p w14:paraId="7086CB5B" w14:textId="77777777" w:rsidR="009717D4" w:rsidRDefault="009717D4" w:rsidP="005E2DDE">
            <w:pPr>
              <w:rPr>
                <w:rFonts w:ascii="Times New Roman" w:hAnsi="Times New Roman"/>
                <w:sz w:val="18"/>
                <w:szCs w:val="18"/>
              </w:rPr>
            </w:pPr>
          </w:p>
        </w:tc>
      </w:tr>
      <w:tr w:rsidR="009717D4" w14:paraId="237D2E57" w14:textId="77777777" w:rsidTr="009717D4">
        <w:trPr>
          <w:trHeight w:val="327"/>
          <w:jc w:val="center"/>
        </w:trPr>
        <w:tc>
          <w:tcPr>
            <w:tcW w:w="9342" w:type="dxa"/>
            <w:gridSpan w:val="3"/>
            <w:vMerge/>
            <w:tcBorders>
              <w:top w:val="single" w:sz="4" w:space="0" w:color="auto"/>
              <w:left w:val="single" w:sz="4" w:space="0" w:color="auto"/>
              <w:bottom w:val="single" w:sz="4" w:space="0" w:color="auto"/>
              <w:right w:val="single" w:sz="4" w:space="0" w:color="auto"/>
            </w:tcBorders>
            <w:vAlign w:val="center"/>
            <w:hideMark/>
          </w:tcPr>
          <w:p w14:paraId="09C0C310" w14:textId="77777777" w:rsidR="009717D4" w:rsidRDefault="009717D4" w:rsidP="005E2DDE">
            <w:pPr>
              <w:rPr>
                <w:rFonts w:ascii="Times New Roman" w:hAnsi="Times New Roman"/>
                <w:sz w:val="18"/>
                <w:szCs w:val="18"/>
              </w:rPr>
            </w:pPr>
          </w:p>
        </w:tc>
      </w:tr>
      <w:tr w:rsidR="009717D4" w14:paraId="355FB743" w14:textId="77777777" w:rsidTr="009717D4">
        <w:trPr>
          <w:trHeight w:val="327"/>
          <w:jc w:val="center"/>
        </w:trPr>
        <w:tc>
          <w:tcPr>
            <w:tcW w:w="9342" w:type="dxa"/>
            <w:gridSpan w:val="3"/>
            <w:vMerge/>
            <w:tcBorders>
              <w:top w:val="single" w:sz="4" w:space="0" w:color="auto"/>
              <w:left w:val="single" w:sz="4" w:space="0" w:color="auto"/>
              <w:bottom w:val="single" w:sz="4" w:space="0" w:color="auto"/>
              <w:right w:val="single" w:sz="4" w:space="0" w:color="auto"/>
            </w:tcBorders>
            <w:vAlign w:val="center"/>
            <w:hideMark/>
          </w:tcPr>
          <w:p w14:paraId="14678657" w14:textId="77777777" w:rsidR="009717D4" w:rsidRDefault="009717D4" w:rsidP="005E2DDE">
            <w:pPr>
              <w:rPr>
                <w:rFonts w:ascii="Times New Roman" w:hAnsi="Times New Roman"/>
                <w:sz w:val="18"/>
                <w:szCs w:val="18"/>
              </w:rPr>
            </w:pPr>
          </w:p>
        </w:tc>
      </w:tr>
      <w:tr w:rsidR="009717D4" w14:paraId="75941666" w14:textId="77777777" w:rsidTr="009717D4">
        <w:trPr>
          <w:trHeight w:val="327"/>
          <w:jc w:val="center"/>
        </w:trPr>
        <w:tc>
          <w:tcPr>
            <w:tcW w:w="9342" w:type="dxa"/>
            <w:gridSpan w:val="3"/>
            <w:vMerge/>
            <w:tcBorders>
              <w:top w:val="single" w:sz="4" w:space="0" w:color="auto"/>
              <w:left w:val="single" w:sz="4" w:space="0" w:color="auto"/>
              <w:bottom w:val="single" w:sz="4" w:space="0" w:color="auto"/>
              <w:right w:val="single" w:sz="4" w:space="0" w:color="auto"/>
            </w:tcBorders>
            <w:vAlign w:val="center"/>
            <w:hideMark/>
          </w:tcPr>
          <w:p w14:paraId="3406671F" w14:textId="77777777" w:rsidR="009717D4" w:rsidRDefault="009717D4" w:rsidP="005E2DDE">
            <w:pPr>
              <w:rPr>
                <w:rFonts w:ascii="Times New Roman" w:hAnsi="Times New Roman"/>
                <w:sz w:val="18"/>
                <w:szCs w:val="18"/>
              </w:rPr>
            </w:pPr>
          </w:p>
        </w:tc>
      </w:tr>
      <w:tr w:rsidR="009717D4" w14:paraId="7D0CD86E" w14:textId="77777777" w:rsidTr="009717D4">
        <w:trPr>
          <w:trHeight w:val="327"/>
          <w:jc w:val="center"/>
        </w:trPr>
        <w:tc>
          <w:tcPr>
            <w:tcW w:w="9342" w:type="dxa"/>
            <w:gridSpan w:val="3"/>
            <w:vMerge/>
            <w:tcBorders>
              <w:top w:val="single" w:sz="4" w:space="0" w:color="auto"/>
              <w:left w:val="single" w:sz="4" w:space="0" w:color="auto"/>
              <w:bottom w:val="single" w:sz="4" w:space="0" w:color="auto"/>
              <w:right w:val="single" w:sz="4" w:space="0" w:color="auto"/>
            </w:tcBorders>
            <w:vAlign w:val="center"/>
            <w:hideMark/>
          </w:tcPr>
          <w:p w14:paraId="4D2C3D11" w14:textId="77777777" w:rsidR="009717D4" w:rsidRDefault="009717D4" w:rsidP="005E2DDE">
            <w:pPr>
              <w:rPr>
                <w:rFonts w:ascii="Times New Roman" w:hAnsi="Times New Roman"/>
                <w:sz w:val="18"/>
                <w:szCs w:val="18"/>
              </w:rPr>
            </w:pPr>
          </w:p>
        </w:tc>
      </w:tr>
      <w:tr w:rsidR="009717D4" w14:paraId="14DA9126" w14:textId="77777777" w:rsidTr="009717D4">
        <w:trPr>
          <w:trHeight w:val="424"/>
          <w:jc w:val="center"/>
        </w:trPr>
        <w:tc>
          <w:tcPr>
            <w:tcW w:w="9342" w:type="dxa"/>
            <w:gridSpan w:val="3"/>
            <w:vMerge/>
            <w:tcBorders>
              <w:top w:val="single" w:sz="4" w:space="0" w:color="auto"/>
              <w:left w:val="single" w:sz="4" w:space="0" w:color="auto"/>
              <w:bottom w:val="single" w:sz="4" w:space="0" w:color="auto"/>
              <w:right w:val="single" w:sz="4" w:space="0" w:color="auto"/>
            </w:tcBorders>
            <w:vAlign w:val="center"/>
            <w:hideMark/>
          </w:tcPr>
          <w:p w14:paraId="70D7FE33" w14:textId="77777777" w:rsidR="009717D4" w:rsidRDefault="009717D4" w:rsidP="005E2DDE">
            <w:pPr>
              <w:rPr>
                <w:rFonts w:ascii="Times New Roman" w:hAnsi="Times New Roman"/>
                <w:sz w:val="18"/>
                <w:szCs w:val="18"/>
              </w:rPr>
            </w:pPr>
          </w:p>
        </w:tc>
      </w:tr>
      <w:tr w:rsidR="009717D4" w14:paraId="7A9804EB" w14:textId="77777777" w:rsidTr="009717D4">
        <w:trPr>
          <w:trHeight w:val="327"/>
          <w:jc w:val="center"/>
        </w:trPr>
        <w:tc>
          <w:tcPr>
            <w:tcW w:w="9342" w:type="dxa"/>
            <w:gridSpan w:val="3"/>
            <w:vMerge/>
            <w:tcBorders>
              <w:top w:val="single" w:sz="4" w:space="0" w:color="auto"/>
              <w:left w:val="single" w:sz="4" w:space="0" w:color="auto"/>
              <w:bottom w:val="single" w:sz="4" w:space="0" w:color="auto"/>
              <w:right w:val="single" w:sz="4" w:space="0" w:color="auto"/>
            </w:tcBorders>
            <w:vAlign w:val="center"/>
            <w:hideMark/>
          </w:tcPr>
          <w:p w14:paraId="1FFF155B" w14:textId="77777777" w:rsidR="009717D4" w:rsidRDefault="009717D4" w:rsidP="005E2DDE">
            <w:pPr>
              <w:rPr>
                <w:rFonts w:ascii="Times New Roman" w:hAnsi="Times New Roman"/>
                <w:sz w:val="18"/>
                <w:szCs w:val="18"/>
              </w:rPr>
            </w:pPr>
          </w:p>
        </w:tc>
      </w:tr>
    </w:tbl>
    <w:p w14:paraId="3501AF52" w14:textId="77777777" w:rsidR="00BE7C3F" w:rsidRDefault="00BE7C3F" w:rsidP="00BE7C3F">
      <w:pPr>
        <w:widowControl/>
        <w:rPr>
          <w:rFonts w:ascii="Times New Roman" w:hAnsi="Times New Roman"/>
          <w:b/>
        </w:rPr>
        <w:sectPr w:rsidR="00BE7C3F">
          <w:pgSz w:w="12240" w:h="15840"/>
          <w:pgMar w:top="1440" w:right="864" w:bottom="630" w:left="864" w:header="540" w:footer="720" w:gutter="0"/>
          <w:pgNumType w:start="1"/>
          <w:cols w:space="720"/>
        </w:sectPr>
      </w:pPr>
    </w:p>
    <w:tbl>
      <w:tblPr>
        <w:tblW w:w="109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01"/>
        <w:gridCol w:w="877"/>
        <w:gridCol w:w="890"/>
        <w:gridCol w:w="12"/>
      </w:tblGrid>
      <w:tr w:rsidR="00BE7C3F" w14:paraId="654FE75C" w14:textId="77777777" w:rsidTr="005E2DDE">
        <w:trPr>
          <w:trHeight w:val="602"/>
          <w:jc w:val="center"/>
        </w:trPr>
        <w:tc>
          <w:tcPr>
            <w:tcW w:w="9198" w:type="dxa"/>
            <w:tcBorders>
              <w:top w:val="single" w:sz="4" w:space="0" w:color="auto"/>
              <w:left w:val="single" w:sz="4" w:space="0" w:color="auto"/>
              <w:bottom w:val="single" w:sz="4" w:space="0" w:color="auto"/>
              <w:right w:val="single" w:sz="4" w:space="0" w:color="auto"/>
            </w:tcBorders>
            <w:vAlign w:val="center"/>
            <w:hideMark/>
          </w:tcPr>
          <w:p w14:paraId="1CAFB1AF" w14:textId="77777777" w:rsidR="00BE7C3F" w:rsidRDefault="00BE7C3F" w:rsidP="005E2DDE">
            <w:pPr>
              <w:tabs>
                <w:tab w:val="left" w:pos="0"/>
                <w:tab w:val="left" w:pos="235"/>
                <w:tab w:val="left" w:pos="720"/>
                <w:tab w:val="left" w:pos="891"/>
                <w:tab w:val="left" w:pos="1260"/>
                <w:tab w:val="right" w:pos="5220"/>
              </w:tabs>
              <w:suppressAutoHyphens/>
              <w:jc w:val="center"/>
              <w:rPr>
                <w:rFonts w:ascii="Times New Roman" w:hAnsi="Times New Roman"/>
                <w:b/>
                <w:szCs w:val="18"/>
              </w:rPr>
            </w:pPr>
            <w:r>
              <w:rPr>
                <w:rFonts w:ascii="Times New Roman" w:hAnsi="Times New Roman"/>
                <w:b/>
                <w:szCs w:val="18"/>
              </w:rPr>
              <w:lastRenderedPageBreak/>
              <w:t>MAJOR/PROFESSIONAL EDUCATION REQUIREMENTS</w:t>
            </w:r>
          </w:p>
          <w:p w14:paraId="1B4058B3" w14:textId="77777777" w:rsidR="00BE7C3F" w:rsidRDefault="00BE7C3F" w:rsidP="005E2DDE">
            <w:pPr>
              <w:rPr>
                <w:rFonts w:ascii="Times New Roman" w:hAnsi="Times New Roman"/>
                <w:sz w:val="18"/>
                <w:szCs w:val="18"/>
              </w:rPr>
            </w:pPr>
            <w:r>
              <w:rPr>
                <w:rFonts w:ascii="Times New Roman" w:hAnsi="Times New Roman"/>
                <w:sz w:val="18"/>
                <w:szCs w:val="18"/>
              </w:rPr>
              <w:t>*Note: Certain courses are cross-referenced and fulfill both distribution and major requirements.</w:t>
            </w:r>
          </w:p>
        </w:tc>
        <w:tc>
          <w:tcPr>
            <w:tcW w:w="1779" w:type="dxa"/>
            <w:gridSpan w:val="3"/>
            <w:tcBorders>
              <w:top w:val="single" w:sz="4" w:space="0" w:color="auto"/>
              <w:left w:val="single" w:sz="4" w:space="0" w:color="auto"/>
              <w:bottom w:val="single" w:sz="4" w:space="0" w:color="auto"/>
              <w:right w:val="single" w:sz="4" w:space="0" w:color="auto"/>
            </w:tcBorders>
            <w:vAlign w:val="bottom"/>
            <w:hideMark/>
          </w:tcPr>
          <w:p w14:paraId="0E978181" w14:textId="77777777" w:rsidR="00BE7C3F" w:rsidRDefault="00BE7C3F" w:rsidP="005E2DDE">
            <w:pPr>
              <w:tabs>
                <w:tab w:val="right" w:pos="9360"/>
              </w:tabs>
              <w:jc w:val="center"/>
              <w:rPr>
                <w:rFonts w:ascii="Times New Roman" w:hAnsi="Times New Roman"/>
                <w:b/>
                <w:sz w:val="18"/>
                <w:szCs w:val="18"/>
              </w:rPr>
            </w:pPr>
            <w:r>
              <w:rPr>
                <w:rFonts w:ascii="Times New Roman" w:hAnsi="Times New Roman"/>
                <w:b/>
                <w:sz w:val="18"/>
                <w:szCs w:val="18"/>
              </w:rPr>
              <w:t>S.H.</w:t>
            </w:r>
          </w:p>
        </w:tc>
      </w:tr>
      <w:tr w:rsidR="00BE7C3F" w14:paraId="2FAA23C6" w14:textId="77777777" w:rsidTr="005E2DDE">
        <w:trPr>
          <w:trHeight w:val="539"/>
          <w:jc w:val="center"/>
        </w:trPr>
        <w:tc>
          <w:tcPr>
            <w:tcW w:w="919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56BA8C9" w14:textId="77777777" w:rsidR="00BE7C3F" w:rsidRDefault="00BE7C3F" w:rsidP="005E2DDE">
            <w:pPr>
              <w:tabs>
                <w:tab w:val="left" w:pos="8018"/>
              </w:tabs>
              <w:ind w:right="-90"/>
              <w:rPr>
                <w:rFonts w:ascii="Times New Roman" w:hAnsi="Times New Roman"/>
                <w:b/>
                <w:bCs/>
                <w:sz w:val="18"/>
                <w:szCs w:val="18"/>
              </w:rPr>
            </w:pPr>
            <w:r>
              <w:rPr>
                <w:rFonts w:ascii="Times New Roman" w:hAnsi="Times New Roman"/>
                <w:b/>
                <w:bCs/>
                <w:sz w:val="18"/>
                <w:szCs w:val="18"/>
              </w:rPr>
              <w:t>MUSIC MAJOR AND MUSIC EDUCATION CONCENTRATION</w:t>
            </w:r>
          </w:p>
        </w:tc>
        <w:tc>
          <w:tcPr>
            <w:tcW w:w="1779"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4E37043B" w14:textId="77777777" w:rsidR="00BE7C3F" w:rsidRDefault="00BE7C3F" w:rsidP="005E2DDE">
            <w:pPr>
              <w:tabs>
                <w:tab w:val="right" w:pos="9360"/>
              </w:tabs>
              <w:jc w:val="center"/>
              <w:rPr>
                <w:rFonts w:ascii="Times New Roman" w:hAnsi="Times New Roman"/>
                <w:b/>
                <w:sz w:val="18"/>
                <w:szCs w:val="18"/>
              </w:rPr>
            </w:pPr>
          </w:p>
        </w:tc>
      </w:tr>
      <w:tr w:rsidR="00BE7C3F" w14:paraId="566B1377" w14:textId="77777777" w:rsidTr="005E2DDE">
        <w:trPr>
          <w:jc w:val="center"/>
        </w:trPr>
        <w:tc>
          <w:tcPr>
            <w:tcW w:w="9198" w:type="dxa"/>
            <w:tcBorders>
              <w:top w:val="single" w:sz="4" w:space="0" w:color="auto"/>
              <w:left w:val="single" w:sz="4" w:space="0" w:color="auto"/>
              <w:bottom w:val="single" w:sz="4" w:space="0" w:color="auto"/>
              <w:right w:val="single" w:sz="4" w:space="0" w:color="auto"/>
            </w:tcBorders>
            <w:vAlign w:val="center"/>
            <w:hideMark/>
          </w:tcPr>
          <w:p w14:paraId="2D2B42B1" w14:textId="77777777" w:rsidR="00BE7C3F" w:rsidRDefault="00BE7C3F" w:rsidP="005E2DDE">
            <w:pPr>
              <w:rPr>
                <w:rFonts w:ascii="Times New Roman" w:hAnsi="Times New Roman"/>
                <w:sz w:val="18"/>
                <w:szCs w:val="18"/>
              </w:rPr>
            </w:pPr>
            <w:r>
              <w:rPr>
                <w:rFonts w:ascii="Times New Roman" w:hAnsi="Times New Roman"/>
                <w:sz w:val="18"/>
                <w:szCs w:val="18"/>
              </w:rPr>
              <w:t>At Catawba College, students seeking licensure in Music Education must complete all requirements for the major in Music with a Music Education Concentration as well as the Special Subjects Minor in Education. Students are responsible for consulting their major advisor for all major requirements.</w:t>
            </w:r>
          </w:p>
          <w:p w14:paraId="6FAA3905" w14:textId="77777777" w:rsidR="00BE7C3F" w:rsidRDefault="00BE7C3F" w:rsidP="005E2DDE">
            <w:pPr>
              <w:rPr>
                <w:rFonts w:ascii="Times New Roman" w:hAnsi="Times New Roman"/>
                <w:sz w:val="18"/>
                <w:szCs w:val="18"/>
              </w:rPr>
            </w:pPr>
            <w:r>
              <w:rPr>
                <w:rFonts w:ascii="Times New Roman" w:hAnsi="Times New Roman"/>
                <w:sz w:val="18"/>
                <w:szCs w:val="18"/>
              </w:rPr>
              <w:t>Minor requirements are listed below.</w:t>
            </w:r>
          </w:p>
        </w:tc>
        <w:tc>
          <w:tcPr>
            <w:tcW w:w="1779" w:type="dxa"/>
            <w:gridSpan w:val="3"/>
            <w:tcBorders>
              <w:top w:val="single" w:sz="4" w:space="0" w:color="auto"/>
              <w:left w:val="single" w:sz="4" w:space="0" w:color="auto"/>
              <w:bottom w:val="single" w:sz="4" w:space="0" w:color="auto"/>
              <w:right w:val="single" w:sz="4" w:space="0" w:color="auto"/>
            </w:tcBorders>
            <w:vAlign w:val="center"/>
          </w:tcPr>
          <w:p w14:paraId="705A61E9" w14:textId="77777777" w:rsidR="00BE7C3F" w:rsidRDefault="00BE7C3F" w:rsidP="005E2DDE">
            <w:pPr>
              <w:tabs>
                <w:tab w:val="right" w:pos="9360"/>
              </w:tabs>
              <w:jc w:val="center"/>
              <w:rPr>
                <w:rFonts w:ascii="Times New Roman" w:hAnsi="Times New Roman"/>
                <w:sz w:val="18"/>
                <w:szCs w:val="18"/>
              </w:rPr>
            </w:pPr>
          </w:p>
        </w:tc>
      </w:tr>
      <w:tr w:rsidR="00BE7C3F" w14:paraId="584AF5B7" w14:textId="77777777" w:rsidTr="005E2DDE">
        <w:trPr>
          <w:jc w:val="center"/>
        </w:trPr>
        <w:tc>
          <w:tcPr>
            <w:tcW w:w="919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4D6A4C1" w14:textId="77777777" w:rsidR="00BE7C3F" w:rsidRDefault="00BE7C3F" w:rsidP="005E2DDE">
            <w:pPr>
              <w:rPr>
                <w:rFonts w:ascii="Times New Roman" w:hAnsi="Times New Roman"/>
                <w:b/>
                <w:sz w:val="18"/>
                <w:szCs w:val="18"/>
              </w:rPr>
            </w:pPr>
          </w:p>
          <w:p w14:paraId="197B68DE" w14:textId="77777777" w:rsidR="00BE7C3F" w:rsidRDefault="00BE7C3F" w:rsidP="005E2DDE">
            <w:pPr>
              <w:rPr>
                <w:rFonts w:ascii="Times New Roman" w:hAnsi="Times New Roman"/>
                <w:b/>
                <w:sz w:val="18"/>
                <w:szCs w:val="18"/>
              </w:rPr>
            </w:pPr>
            <w:r>
              <w:rPr>
                <w:rFonts w:ascii="Times New Roman" w:hAnsi="Times New Roman"/>
                <w:b/>
                <w:sz w:val="18"/>
                <w:szCs w:val="18"/>
              </w:rPr>
              <w:t>K-12 SPECIAL SUBJECTS MINOR</w:t>
            </w:r>
          </w:p>
          <w:p w14:paraId="2E72BD94" w14:textId="77777777" w:rsidR="00BE7C3F" w:rsidRDefault="00BE7C3F" w:rsidP="005E2DDE">
            <w:pPr>
              <w:rPr>
                <w:rFonts w:ascii="Times New Roman" w:hAnsi="Times New Roman"/>
                <w:sz w:val="18"/>
                <w:szCs w:val="18"/>
              </w:rPr>
            </w:pPr>
          </w:p>
        </w:tc>
        <w:tc>
          <w:tcPr>
            <w:tcW w:w="1779"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2DFA1B3" w14:textId="77777777" w:rsidR="00BE7C3F" w:rsidRDefault="00BE7C3F" w:rsidP="005E2DDE">
            <w:pPr>
              <w:tabs>
                <w:tab w:val="right" w:pos="9360"/>
              </w:tabs>
              <w:jc w:val="center"/>
              <w:rPr>
                <w:rFonts w:ascii="Times New Roman" w:hAnsi="Times New Roman"/>
                <w:sz w:val="18"/>
                <w:szCs w:val="18"/>
              </w:rPr>
            </w:pPr>
            <w:r>
              <w:rPr>
                <w:rFonts w:ascii="Times New Roman" w:hAnsi="Times New Roman"/>
                <w:b/>
                <w:sz w:val="18"/>
                <w:szCs w:val="18"/>
              </w:rPr>
              <w:t>19</w:t>
            </w:r>
          </w:p>
        </w:tc>
      </w:tr>
      <w:tr w:rsidR="00BE7C3F" w14:paraId="2771428E" w14:textId="77777777" w:rsidTr="005E2DDE">
        <w:trPr>
          <w:jc w:val="center"/>
        </w:trPr>
        <w:tc>
          <w:tcPr>
            <w:tcW w:w="9198" w:type="dxa"/>
            <w:tcBorders>
              <w:top w:val="single" w:sz="4" w:space="0" w:color="auto"/>
              <w:left w:val="single" w:sz="4" w:space="0" w:color="auto"/>
              <w:bottom w:val="single" w:sz="4" w:space="0" w:color="auto"/>
              <w:right w:val="single" w:sz="4" w:space="0" w:color="auto"/>
            </w:tcBorders>
            <w:vAlign w:val="center"/>
            <w:hideMark/>
          </w:tcPr>
          <w:p w14:paraId="4EC15555" w14:textId="77777777" w:rsidR="00BE7C3F" w:rsidRDefault="00BE7C3F" w:rsidP="005E2DDE">
            <w:pPr>
              <w:pStyle w:val="NormalWeb"/>
            </w:pPr>
            <w:r>
              <w:rPr>
                <w:sz w:val="18"/>
                <w:szCs w:val="18"/>
              </w:rPr>
              <w:t>EDUC 1100 Introduction to Teaching &amp; Educ. Technology</w:t>
            </w:r>
          </w:p>
        </w:tc>
        <w:tc>
          <w:tcPr>
            <w:tcW w:w="877" w:type="dxa"/>
            <w:tcBorders>
              <w:top w:val="single" w:sz="4" w:space="0" w:color="auto"/>
              <w:left w:val="single" w:sz="4" w:space="0" w:color="auto"/>
              <w:bottom w:val="single" w:sz="4" w:space="0" w:color="auto"/>
              <w:right w:val="single" w:sz="4" w:space="0" w:color="auto"/>
            </w:tcBorders>
            <w:vAlign w:val="center"/>
            <w:hideMark/>
          </w:tcPr>
          <w:p w14:paraId="69F38547" w14:textId="77777777" w:rsidR="00BE7C3F" w:rsidRDefault="00BE7C3F" w:rsidP="005E2DDE">
            <w:pPr>
              <w:tabs>
                <w:tab w:val="right" w:pos="9360"/>
              </w:tabs>
              <w:jc w:val="center"/>
              <w:rPr>
                <w:rFonts w:ascii="Times New Roman" w:hAnsi="Times New Roman"/>
                <w:sz w:val="18"/>
                <w:szCs w:val="18"/>
              </w:rPr>
            </w:pPr>
            <w:r>
              <w:rPr>
                <w:rFonts w:ascii="Times New Roman" w:hAnsi="Times New Roman"/>
                <w:sz w:val="18"/>
                <w:szCs w:val="18"/>
              </w:rPr>
              <w:t>3</w:t>
            </w:r>
          </w:p>
        </w:tc>
        <w:tc>
          <w:tcPr>
            <w:tcW w:w="902" w:type="dxa"/>
            <w:gridSpan w:val="2"/>
            <w:tcBorders>
              <w:top w:val="single" w:sz="4" w:space="0" w:color="auto"/>
              <w:left w:val="single" w:sz="4" w:space="0" w:color="auto"/>
              <w:bottom w:val="single" w:sz="4" w:space="0" w:color="auto"/>
              <w:right w:val="single" w:sz="4" w:space="0" w:color="auto"/>
            </w:tcBorders>
            <w:vAlign w:val="center"/>
          </w:tcPr>
          <w:p w14:paraId="3E4CE81C" w14:textId="77777777" w:rsidR="00BE7C3F" w:rsidRDefault="00BE7C3F" w:rsidP="005E2DDE">
            <w:pPr>
              <w:tabs>
                <w:tab w:val="right" w:pos="9360"/>
              </w:tabs>
              <w:jc w:val="center"/>
              <w:rPr>
                <w:rFonts w:ascii="Times New Roman" w:hAnsi="Times New Roman"/>
                <w:sz w:val="18"/>
                <w:szCs w:val="18"/>
              </w:rPr>
            </w:pPr>
          </w:p>
        </w:tc>
      </w:tr>
      <w:tr w:rsidR="00BE7C3F" w14:paraId="2E23152C" w14:textId="77777777" w:rsidTr="005E2DDE">
        <w:trPr>
          <w:jc w:val="center"/>
        </w:trPr>
        <w:tc>
          <w:tcPr>
            <w:tcW w:w="9198" w:type="dxa"/>
            <w:tcBorders>
              <w:top w:val="single" w:sz="4" w:space="0" w:color="auto"/>
              <w:left w:val="single" w:sz="4" w:space="0" w:color="auto"/>
              <w:bottom w:val="single" w:sz="4" w:space="0" w:color="auto"/>
              <w:right w:val="single" w:sz="4" w:space="0" w:color="auto"/>
            </w:tcBorders>
            <w:vAlign w:val="center"/>
            <w:hideMark/>
          </w:tcPr>
          <w:p w14:paraId="3F1306E5" w14:textId="77777777" w:rsidR="00BE7C3F" w:rsidRDefault="00BE7C3F" w:rsidP="005E2DDE">
            <w:pPr>
              <w:pStyle w:val="NormalWeb"/>
            </w:pPr>
            <w:r>
              <w:rPr>
                <w:sz w:val="18"/>
                <w:szCs w:val="18"/>
              </w:rPr>
              <w:t>EDUC 2250 Foundations of Special Education</w:t>
            </w:r>
          </w:p>
        </w:tc>
        <w:tc>
          <w:tcPr>
            <w:tcW w:w="877" w:type="dxa"/>
            <w:tcBorders>
              <w:top w:val="single" w:sz="4" w:space="0" w:color="auto"/>
              <w:left w:val="single" w:sz="4" w:space="0" w:color="auto"/>
              <w:bottom w:val="single" w:sz="4" w:space="0" w:color="auto"/>
              <w:right w:val="single" w:sz="4" w:space="0" w:color="auto"/>
            </w:tcBorders>
            <w:vAlign w:val="center"/>
            <w:hideMark/>
          </w:tcPr>
          <w:p w14:paraId="57FC59B4" w14:textId="77777777" w:rsidR="00BE7C3F" w:rsidRDefault="00BE7C3F" w:rsidP="005E2DDE">
            <w:pPr>
              <w:tabs>
                <w:tab w:val="right" w:pos="9360"/>
              </w:tabs>
              <w:jc w:val="center"/>
              <w:rPr>
                <w:rFonts w:ascii="Times New Roman" w:hAnsi="Times New Roman"/>
                <w:sz w:val="18"/>
                <w:szCs w:val="18"/>
              </w:rPr>
            </w:pPr>
            <w:r>
              <w:rPr>
                <w:rFonts w:ascii="Times New Roman" w:hAnsi="Times New Roman"/>
                <w:sz w:val="18"/>
                <w:szCs w:val="18"/>
              </w:rPr>
              <w:t>2</w:t>
            </w:r>
          </w:p>
        </w:tc>
        <w:tc>
          <w:tcPr>
            <w:tcW w:w="902" w:type="dxa"/>
            <w:gridSpan w:val="2"/>
            <w:tcBorders>
              <w:top w:val="single" w:sz="4" w:space="0" w:color="auto"/>
              <w:left w:val="single" w:sz="4" w:space="0" w:color="auto"/>
              <w:bottom w:val="single" w:sz="4" w:space="0" w:color="auto"/>
              <w:right w:val="single" w:sz="4" w:space="0" w:color="auto"/>
            </w:tcBorders>
            <w:vAlign w:val="center"/>
          </w:tcPr>
          <w:p w14:paraId="070A386B" w14:textId="77777777" w:rsidR="00BE7C3F" w:rsidRDefault="00BE7C3F" w:rsidP="005E2DDE">
            <w:pPr>
              <w:tabs>
                <w:tab w:val="right" w:pos="9360"/>
              </w:tabs>
              <w:jc w:val="center"/>
              <w:rPr>
                <w:rFonts w:ascii="Times New Roman" w:hAnsi="Times New Roman"/>
                <w:sz w:val="18"/>
                <w:szCs w:val="18"/>
              </w:rPr>
            </w:pPr>
          </w:p>
        </w:tc>
      </w:tr>
      <w:tr w:rsidR="00BE7C3F" w14:paraId="40B0FB6B" w14:textId="77777777" w:rsidTr="005E2DDE">
        <w:trPr>
          <w:jc w:val="center"/>
        </w:trPr>
        <w:tc>
          <w:tcPr>
            <w:tcW w:w="9198" w:type="dxa"/>
            <w:tcBorders>
              <w:top w:val="single" w:sz="4" w:space="0" w:color="auto"/>
              <w:left w:val="single" w:sz="4" w:space="0" w:color="auto"/>
              <w:bottom w:val="single" w:sz="4" w:space="0" w:color="auto"/>
              <w:right w:val="single" w:sz="4" w:space="0" w:color="auto"/>
            </w:tcBorders>
            <w:vAlign w:val="center"/>
            <w:hideMark/>
          </w:tcPr>
          <w:p w14:paraId="12F00A96" w14:textId="77777777" w:rsidR="00BE7C3F" w:rsidRDefault="00BE7C3F" w:rsidP="005E2DDE">
            <w:pPr>
              <w:pStyle w:val="NormalWeb"/>
            </w:pPr>
            <w:r>
              <w:rPr>
                <w:sz w:val="18"/>
                <w:szCs w:val="18"/>
              </w:rPr>
              <w:t xml:space="preserve">EDUC 2700 Planning, Instruction, &amp; Assessment </w:t>
            </w:r>
          </w:p>
        </w:tc>
        <w:tc>
          <w:tcPr>
            <w:tcW w:w="877" w:type="dxa"/>
            <w:tcBorders>
              <w:top w:val="single" w:sz="4" w:space="0" w:color="auto"/>
              <w:left w:val="single" w:sz="4" w:space="0" w:color="auto"/>
              <w:bottom w:val="single" w:sz="4" w:space="0" w:color="auto"/>
              <w:right w:val="single" w:sz="4" w:space="0" w:color="auto"/>
            </w:tcBorders>
            <w:vAlign w:val="center"/>
            <w:hideMark/>
          </w:tcPr>
          <w:p w14:paraId="1DD2C88D" w14:textId="77777777" w:rsidR="00BE7C3F" w:rsidRDefault="00BE7C3F" w:rsidP="005E2DDE">
            <w:pPr>
              <w:tabs>
                <w:tab w:val="right" w:pos="9360"/>
              </w:tabs>
              <w:jc w:val="center"/>
              <w:rPr>
                <w:rFonts w:ascii="Times New Roman" w:hAnsi="Times New Roman"/>
                <w:sz w:val="18"/>
                <w:szCs w:val="18"/>
              </w:rPr>
            </w:pPr>
            <w:r>
              <w:rPr>
                <w:rFonts w:ascii="Times New Roman" w:hAnsi="Times New Roman"/>
                <w:sz w:val="18"/>
                <w:szCs w:val="18"/>
              </w:rPr>
              <w:t>2</w:t>
            </w:r>
          </w:p>
        </w:tc>
        <w:tc>
          <w:tcPr>
            <w:tcW w:w="902" w:type="dxa"/>
            <w:gridSpan w:val="2"/>
            <w:tcBorders>
              <w:top w:val="single" w:sz="4" w:space="0" w:color="auto"/>
              <w:left w:val="single" w:sz="4" w:space="0" w:color="auto"/>
              <w:bottom w:val="single" w:sz="4" w:space="0" w:color="auto"/>
              <w:right w:val="single" w:sz="4" w:space="0" w:color="auto"/>
            </w:tcBorders>
            <w:vAlign w:val="center"/>
          </w:tcPr>
          <w:p w14:paraId="3A649B92" w14:textId="77777777" w:rsidR="00BE7C3F" w:rsidRDefault="00BE7C3F" w:rsidP="005E2DDE">
            <w:pPr>
              <w:tabs>
                <w:tab w:val="right" w:pos="9360"/>
              </w:tabs>
              <w:jc w:val="center"/>
              <w:rPr>
                <w:rFonts w:ascii="Times New Roman" w:hAnsi="Times New Roman"/>
                <w:sz w:val="18"/>
                <w:szCs w:val="18"/>
              </w:rPr>
            </w:pPr>
          </w:p>
        </w:tc>
      </w:tr>
      <w:tr w:rsidR="00BE7C3F" w14:paraId="7134883F" w14:textId="77777777" w:rsidTr="005E2DDE">
        <w:trPr>
          <w:jc w:val="center"/>
        </w:trPr>
        <w:tc>
          <w:tcPr>
            <w:tcW w:w="9198" w:type="dxa"/>
            <w:tcBorders>
              <w:top w:val="single" w:sz="4" w:space="0" w:color="auto"/>
              <w:left w:val="single" w:sz="4" w:space="0" w:color="auto"/>
              <w:bottom w:val="single" w:sz="4" w:space="0" w:color="auto"/>
              <w:right w:val="single" w:sz="4" w:space="0" w:color="auto"/>
            </w:tcBorders>
            <w:vAlign w:val="center"/>
            <w:hideMark/>
          </w:tcPr>
          <w:p w14:paraId="60AA075E" w14:textId="77777777" w:rsidR="00BE7C3F" w:rsidRDefault="00BE7C3F" w:rsidP="005E2DDE">
            <w:pPr>
              <w:tabs>
                <w:tab w:val="right" w:pos="9360"/>
              </w:tabs>
              <w:rPr>
                <w:rFonts w:ascii="Times New Roman" w:hAnsi="Times New Roman"/>
                <w:sz w:val="18"/>
                <w:szCs w:val="18"/>
              </w:rPr>
            </w:pPr>
            <w:r>
              <w:rPr>
                <w:rFonts w:ascii="Times New Roman" w:hAnsi="Times New Roman"/>
                <w:sz w:val="18"/>
                <w:szCs w:val="18"/>
              </w:rPr>
              <w:t xml:space="preserve">+EDUC 3100 Theory into Practice </w:t>
            </w:r>
          </w:p>
        </w:tc>
        <w:tc>
          <w:tcPr>
            <w:tcW w:w="877" w:type="dxa"/>
            <w:tcBorders>
              <w:top w:val="single" w:sz="4" w:space="0" w:color="auto"/>
              <w:left w:val="single" w:sz="4" w:space="0" w:color="auto"/>
              <w:bottom w:val="single" w:sz="4" w:space="0" w:color="auto"/>
              <w:right w:val="single" w:sz="4" w:space="0" w:color="auto"/>
            </w:tcBorders>
            <w:vAlign w:val="center"/>
            <w:hideMark/>
          </w:tcPr>
          <w:p w14:paraId="75E996A2" w14:textId="77777777" w:rsidR="00BE7C3F" w:rsidRDefault="00BE7C3F" w:rsidP="005E2DDE">
            <w:pPr>
              <w:tabs>
                <w:tab w:val="right" w:pos="9360"/>
              </w:tabs>
              <w:jc w:val="center"/>
              <w:rPr>
                <w:rFonts w:ascii="Times New Roman" w:hAnsi="Times New Roman"/>
                <w:sz w:val="18"/>
                <w:szCs w:val="18"/>
              </w:rPr>
            </w:pPr>
            <w:r>
              <w:rPr>
                <w:rFonts w:ascii="Times New Roman" w:hAnsi="Times New Roman"/>
                <w:sz w:val="18"/>
                <w:szCs w:val="18"/>
              </w:rPr>
              <w:t>3</w:t>
            </w:r>
          </w:p>
        </w:tc>
        <w:tc>
          <w:tcPr>
            <w:tcW w:w="902" w:type="dxa"/>
            <w:gridSpan w:val="2"/>
            <w:tcBorders>
              <w:top w:val="single" w:sz="4" w:space="0" w:color="auto"/>
              <w:left w:val="single" w:sz="4" w:space="0" w:color="auto"/>
              <w:bottom w:val="single" w:sz="4" w:space="0" w:color="auto"/>
              <w:right w:val="single" w:sz="4" w:space="0" w:color="auto"/>
            </w:tcBorders>
            <w:vAlign w:val="center"/>
          </w:tcPr>
          <w:p w14:paraId="1D44BDDD" w14:textId="77777777" w:rsidR="00BE7C3F" w:rsidRDefault="00BE7C3F" w:rsidP="005E2DDE">
            <w:pPr>
              <w:tabs>
                <w:tab w:val="right" w:pos="9360"/>
              </w:tabs>
              <w:jc w:val="center"/>
              <w:rPr>
                <w:rFonts w:ascii="Times New Roman" w:hAnsi="Times New Roman"/>
                <w:sz w:val="18"/>
                <w:szCs w:val="18"/>
              </w:rPr>
            </w:pPr>
          </w:p>
        </w:tc>
      </w:tr>
      <w:tr w:rsidR="00BE7C3F" w14:paraId="31153F19" w14:textId="77777777" w:rsidTr="005E2DDE">
        <w:trPr>
          <w:jc w:val="center"/>
        </w:trPr>
        <w:tc>
          <w:tcPr>
            <w:tcW w:w="9198" w:type="dxa"/>
            <w:tcBorders>
              <w:top w:val="single" w:sz="4" w:space="0" w:color="auto"/>
              <w:left w:val="single" w:sz="4" w:space="0" w:color="auto"/>
              <w:bottom w:val="single" w:sz="4" w:space="0" w:color="auto"/>
              <w:right w:val="single" w:sz="4" w:space="0" w:color="auto"/>
            </w:tcBorders>
            <w:vAlign w:val="center"/>
            <w:hideMark/>
          </w:tcPr>
          <w:p w14:paraId="075BC53D" w14:textId="77777777" w:rsidR="00BE7C3F" w:rsidRDefault="00BE7C3F" w:rsidP="005E2DDE">
            <w:pPr>
              <w:tabs>
                <w:tab w:val="right" w:pos="9360"/>
              </w:tabs>
              <w:rPr>
                <w:rFonts w:ascii="Times New Roman" w:hAnsi="Times New Roman"/>
                <w:sz w:val="18"/>
                <w:szCs w:val="18"/>
              </w:rPr>
            </w:pPr>
            <w:r>
              <w:rPr>
                <w:rFonts w:ascii="Times New Roman" w:hAnsi="Times New Roman"/>
                <w:sz w:val="18"/>
                <w:szCs w:val="18"/>
              </w:rPr>
              <w:t>+EDUC 3101 Env. &amp; Practices for Teaching Diverse Learners</w:t>
            </w:r>
          </w:p>
        </w:tc>
        <w:tc>
          <w:tcPr>
            <w:tcW w:w="877" w:type="dxa"/>
            <w:tcBorders>
              <w:top w:val="single" w:sz="4" w:space="0" w:color="auto"/>
              <w:left w:val="single" w:sz="4" w:space="0" w:color="auto"/>
              <w:bottom w:val="single" w:sz="4" w:space="0" w:color="auto"/>
              <w:right w:val="single" w:sz="4" w:space="0" w:color="auto"/>
            </w:tcBorders>
            <w:vAlign w:val="center"/>
            <w:hideMark/>
          </w:tcPr>
          <w:p w14:paraId="66AA5B72" w14:textId="77777777" w:rsidR="00BE7C3F" w:rsidRDefault="00BE7C3F" w:rsidP="005E2DDE">
            <w:pPr>
              <w:tabs>
                <w:tab w:val="right" w:pos="9360"/>
              </w:tabs>
              <w:jc w:val="center"/>
              <w:rPr>
                <w:rFonts w:ascii="Times New Roman" w:hAnsi="Times New Roman"/>
                <w:sz w:val="18"/>
                <w:szCs w:val="18"/>
              </w:rPr>
            </w:pPr>
            <w:r>
              <w:rPr>
                <w:rFonts w:ascii="Times New Roman" w:hAnsi="Times New Roman"/>
                <w:sz w:val="18"/>
                <w:szCs w:val="18"/>
              </w:rPr>
              <w:t>3</w:t>
            </w:r>
          </w:p>
        </w:tc>
        <w:tc>
          <w:tcPr>
            <w:tcW w:w="902" w:type="dxa"/>
            <w:gridSpan w:val="2"/>
            <w:tcBorders>
              <w:top w:val="single" w:sz="4" w:space="0" w:color="auto"/>
              <w:left w:val="single" w:sz="4" w:space="0" w:color="auto"/>
              <w:bottom w:val="single" w:sz="4" w:space="0" w:color="auto"/>
              <w:right w:val="single" w:sz="4" w:space="0" w:color="auto"/>
            </w:tcBorders>
            <w:vAlign w:val="center"/>
          </w:tcPr>
          <w:p w14:paraId="30831DA6" w14:textId="77777777" w:rsidR="00BE7C3F" w:rsidRDefault="00BE7C3F" w:rsidP="005E2DDE">
            <w:pPr>
              <w:tabs>
                <w:tab w:val="right" w:pos="9360"/>
              </w:tabs>
              <w:jc w:val="center"/>
              <w:rPr>
                <w:rFonts w:ascii="Times New Roman" w:hAnsi="Times New Roman"/>
                <w:sz w:val="18"/>
                <w:szCs w:val="18"/>
              </w:rPr>
            </w:pPr>
          </w:p>
        </w:tc>
      </w:tr>
      <w:tr w:rsidR="00BE7C3F" w14:paraId="49E694FB" w14:textId="77777777" w:rsidTr="005E2DDE">
        <w:trPr>
          <w:gridAfter w:val="1"/>
          <w:wAfter w:w="12" w:type="dxa"/>
          <w:trHeight w:val="20"/>
          <w:jc w:val="center"/>
        </w:trPr>
        <w:tc>
          <w:tcPr>
            <w:tcW w:w="9198" w:type="dxa"/>
            <w:tcBorders>
              <w:top w:val="single" w:sz="4" w:space="0" w:color="auto"/>
              <w:left w:val="single" w:sz="4" w:space="0" w:color="auto"/>
              <w:bottom w:val="single" w:sz="4" w:space="0" w:color="auto"/>
              <w:right w:val="single" w:sz="4" w:space="0" w:color="auto"/>
            </w:tcBorders>
            <w:vAlign w:val="center"/>
            <w:hideMark/>
          </w:tcPr>
          <w:p w14:paraId="17227B1A" w14:textId="77777777" w:rsidR="00BE7C3F" w:rsidRDefault="00BE7C3F" w:rsidP="005E2DDE">
            <w:pPr>
              <w:rPr>
                <w:rFonts w:ascii="Times New Roman" w:hAnsi="Times New Roman"/>
                <w:sz w:val="18"/>
                <w:szCs w:val="18"/>
              </w:rPr>
            </w:pPr>
            <w:r>
              <w:rPr>
                <w:rFonts w:ascii="Times New Roman" w:hAnsi="Times New Roman"/>
                <w:sz w:val="18"/>
                <w:szCs w:val="18"/>
              </w:rPr>
              <w:t>+EDUC 3108 Multiliteracies in the Content Areas</w:t>
            </w:r>
          </w:p>
        </w:tc>
        <w:tc>
          <w:tcPr>
            <w:tcW w:w="877" w:type="dxa"/>
            <w:tcBorders>
              <w:top w:val="single" w:sz="4" w:space="0" w:color="auto"/>
              <w:left w:val="single" w:sz="4" w:space="0" w:color="auto"/>
              <w:bottom w:val="single" w:sz="4" w:space="0" w:color="auto"/>
              <w:right w:val="single" w:sz="4" w:space="0" w:color="auto"/>
            </w:tcBorders>
            <w:hideMark/>
          </w:tcPr>
          <w:p w14:paraId="20D93FD5" w14:textId="77777777" w:rsidR="00BE7C3F" w:rsidRDefault="00BE7C3F" w:rsidP="005E2DDE">
            <w:pPr>
              <w:tabs>
                <w:tab w:val="right" w:pos="9360"/>
              </w:tabs>
              <w:jc w:val="center"/>
              <w:rPr>
                <w:rFonts w:ascii="Times New Roman" w:hAnsi="Times New Roman"/>
                <w:sz w:val="18"/>
                <w:szCs w:val="18"/>
              </w:rPr>
            </w:pPr>
            <w:r>
              <w:rPr>
                <w:rFonts w:ascii="Times New Roman" w:hAnsi="Times New Roman"/>
                <w:sz w:val="18"/>
                <w:szCs w:val="18"/>
              </w:rPr>
              <w:t>3</w:t>
            </w:r>
          </w:p>
        </w:tc>
        <w:tc>
          <w:tcPr>
            <w:tcW w:w="890" w:type="dxa"/>
            <w:tcBorders>
              <w:top w:val="single" w:sz="4" w:space="0" w:color="auto"/>
              <w:left w:val="single" w:sz="4" w:space="0" w:color="auto"/>
              <w:bottom w:val="single" w:sz="4" w:space="0" w:color="auto"/>
              <w:right w:val="single" w:sz="4" w:space="0" w:color="auto"/>
            </w:tcBorders>
            <w:vAlign w:val="center"/>
          </w:tcPr>
          <w:p w14:paraId="49728860" w14:textId="77777777" w:rsidR="00BE7C3F" w:rsidRDefault="00BE7C3F" w:rsidP="005E2DDE">
            <w:pPr>
              <w:ind w:left="111"/>
              <w:rPr>
                <w:rFonts w:ascii="Times New Roman" w:hAnsi="Times New Roman"/>
                <w:sz w:val="18"/>
                <w:szCs w:val="18"/>
              </w:rPr>
            </w:pPr>
          </w:p>
        </w:tc>
      </w:tr>
      <w:tr w:rsidR="00BE7C3F" w14:paraId="6C55BD9C" w14:textId="77777777" w:rsidTr="005E2DDE">
        <w:trPr>
          <w:gridAfter w:val="1"/>
          <w:wAfter w:w="12" w:type="dxa"/>
          <w:trHeight w:val="20"/>
          <w:jc w:val="center"/>
        </w:trPr>
        <w:tc>
          <w:tcPr>
            <w:tcW w:w="9198" w:type="dxa"/>
            <w:tcBorders>
              <w:top w:val="single" w:sz="4" w:space="0" w:color="auto"/>
              <w:left w:val="single" w:sz="4" w:space="0" w:color="auto"/>
              <w:bottom w:val="single" w:sz="4" w:space="0" w:color="auto"/>
              <w:right w:val="single" w:sz="4" w:space="0" w:color="auto"/>
            </w:tcBorders>
            <w:vAlign w:val="center"/>
            <w:hideMark/>
          </w:tcPr>
          <w:p w14:paraId="2DEE2D50" w14:textId="77777777" w:rsidR="00BE7C3F" w:rsidRDefault="00BE7C3F" w:rsidP="005E2DDE">
            <w:pPr>
              <w:ind w:left="111"/>
              <w:rPr>
                <w:rFonts w:ascii="Times New Roman" w:hAnsi="Times New Roman"/>
                <w:sz w:val="18"/>
                <w:szCs w:val="18"/>
              </w:rPr>
            </w:pPr>
            <w:r>
              <w:rPr>
                <w:rFonts w:ascii="Times New Roman" w:hAnsi="Times New Roman"/>
                <w:sz w:val="18"/>
                <w:szCs w:val="18"/>
              </w:rPr>
              <w:t>PSYCH 1500 Human Development</w:t>
            </w:r>
          </w:p>
        </w:tc>
        <w:tc>
          <w:tcPr>
            <w:tcW w:w="877" w:type="dxa"/>
            <w:tcBorders>
              <w:top w:val="single" w:sz="4" w:space="0" w:color="auto"/>
              <w:left w:val="single" w:sz="4" w:space="0" w:color="auto"/>
              <w:bottom w:val="single" w:sz="4" w:space="0" w:color="auto"/>
              <w:right w:val="single" w:sz="4" w:space="0" w:color="auto"/>
            </w:tcBorders>
            <w:hideMark/>
          </w:tcPr>
          <w:p w14:paraId="254D1E85" w14:textId="77777777" w:rsidR="00BE7C3F" w:rsidRDefault="00BE7C3F" w:rsidP="005E2DDE">
            <w:pPr>
              <w:tabs>
                <w:tab w:val="right" w:pos="9360"/>
              </w:tabs>
              <w:jc w:val="center"/>
              <w:rPr>
                <w:rFonts w:ascii="Times New Roman" w:hAnsi="Times New Roman"/>
                <w:sz w:val="18"/>
                <w:szCs w:val="18"/>
              </w:rPr>
            </w:pPr>
            <w:r>
              <w:rPr>
                <w:rFonts w:ascii="Times New Roman" w:hAnsi="Times New Roman"/>
                <w:sz w:val="18"/>
                <w:szCs w:val="18"/>
              </w:rPr>
              <w:t>3</w:t>
            </w:r>
          </w:p>
        </w:tc>
        <w:tc>
          <w:tcPr>
            <w:tcW w:w="890" w:type="dxa"/>
            <w:tcBorders>
              <w:top w:val="single" w:sz="4" w:space="0" w:color="auto"/>
              <w:left w:val="single" w:sz="4" w:space="0" w:color="auto"/>
              <w:bottom w:val="single" w:sz="4" w:space="0" w:color="auto"/>
              <w:right w:val="single" w:sz="4" w:space="0" w:color="auto"/>
            </w:tcBorders>
            <w:vAlign w:val="center"/>
          </w:tcPr>
          <w:p w14:paraId="1A98A099" w14:textId="77777777" w:rsidR="00BE7C3F" w:rsidRDefault="00BE7C3F" w:rsidP="005E2DDE">
            <w:pPr>
              <w:ind w:left="111"/>
              <w:rPr>
                <w:rFonts w:ascii="Times New Roman" w:hAnsi="Times New Roman"/>
                <w:sz w:val="18"/>
                <w:szCs w:val="18"/>
              </w:rPr>
            </w:pPr>
          </w:p>
        </w:tc>
      </w:tr>
      <w:tr w:rsidR="00BE7C3F" w14:paraId="2758AE32" w14:textId="77777777" w:rsidTr="005E2DDE">
        <w:trPr>
          <w:trHeight w:val="20"/>
          <w:jc w:val="center"/>
        </w:trPr>
        <w:tc>
          <w:tcPr>
            <w:tcW w:w="919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057F412" w14:textId="77777777" w:rsidR="00BE7C3F" w:rsidRDefault="00BE7C3F" w:rsidP="005E2DDE">
            <w:pPr>
              <w:rPr>
                <w:rFonts w:ascii="Times New Roman" w:hAnsi="Times New Roman"/>
                <w:b/>
                <w:sz w:val="18"/>
                <w:szCs w:val="18"/>
              </w:rPr>
            </w:pPr>
          </w:p>
          <w:p w14:paraId="393B2DAE" w14:textId="77777777" w:rsidR="00BE7C3F" w:rsidRDefault="00BE7C3F" w:rsidP="005E2DDE">
            <w:pPr>
              <w:rPr>
                <w:rFonts w:ascii="Times New Roman" w:hAnsi="Times New Roman"/>
                <w:b/>
                <w:sz w:val="18"/>
                <w:szCs w:val="18"/>
              </w:rPr>
            </w:pPr>
            <w:r>
              <w:rPr>
                <w:rFonts w:ascii="Times New Roman" w:hAnsi="Times New Roman"/>
                <w:b/>
                <w:sz w:val="18"/>
                <w:szCs w:val="18"/>
              </w:rPr>
              <w:t>LICENSURE REQUIREMENTS (Applied Practice)</w:t>
            </w:r>
          </w:p>
          <w:p w14:paraId="2E544F91" w14:textId="77777777" w:rsidR="00BE7C3F" w:rsidRDefault="00BE7C3F" w:rsidP="005E2DDE">
            <w:pPr>
              <w:rPr>
                <w:rFonts w:ascii="Times New Roman" w:hAnsi="Times New Roman"/>
                <w:sz w:val="18"/>
                <w:szCs w:val="18"/>
              </w:rPr>
            </w:pPr>
          </w:p>
        </w:tc>
        <w:tc>
          <w:tcPr>
            <w:tcW w:w="1779"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37D41F8" w14:textId="77777777" w:rsidR="00BE7C3F" w:rsidRDefault="00BE7C3F" w:rsidP="005E2DDE">
            <w:pPr>
              <w:jc w:val="center"/>
              <w:rPr>
                <w:rFonts w:ascii="Times New Roman" w:hAnsi="Times New Roman"/>
                <w:b/>
                <w:sz w:val="18"/>
                <w:szCs w:val="18"/>
              </w:rPr>
            </w:pPr>
            <w:r>
              <w:rPr>
                <w:rFonts w:ascii="Times New Roman" w:hAnsi="Times New Roman"/>
                <w:b/>
                <w:sz w:val="18"/>
                <w:szCs w:val="18"/>
              </w:rPr>
              <w:t>15</w:t>
            </w:r>
          </w:p>
        </w:tc>
      </w:tr>
      <w:tr w:rsidR="00BE7C3F" w14:paraId="7B04C321" w14:textId="77777777" w:rsidTr="005E2DDE">
        <w:trPr>
          <w:trHeight w:val="20"/>
          <w:jc w:val="center"/>
        </w:trPr>
        <w:tc>
          <w:tcPr>
            <w:tcW w:w="9198" w:type="dxa"/>
            <w:tcBorders>
              <w:top w:val="single" w:sz="4" w:space="0" w:color="auto"/>
              <w:left w:val="single" w:sz="4" w:space="0" w:color="auto"/>
              <w:bottom w:val="single" w:sz="4" w:space="0" w:color="auto"/>
              <w:right w:val="single" w:sz="4" w:space="0" w:color="auto"/>
            </w:tcBorders>
            <w:hideMark/>
          </w:tcPr>
          <w:p w14:paraId="101F8B9C" w14:textId="77777777" w:rsidR="00BE7C3F" w:rsidRDefault="00BE7C3F" w:rsidP="005E2DDE">
            <w:pPr>
              <w:tabs>
                <w:tab w:val="right" w:pos="9360"/>
              </w:tabs>
              <w:rPr>
                <w:rFonts w:ascii="Times New Roman" w:hAnsi="Times New Roman"/>
                <w:sz w:val="18"/>
                <w:szCs w:val="18"/>
              </w:rPr>
            </w:pPr>
            <w:r>
              <w:rPr>
                <w:rFonts w:ascii="Times New Roman" w:hAnsi="Times New Roman"/>
                <w:sz w:val="18"/>
                <w:szCs w:val="18"/>
              </w:rPr>
              <w:t>+EDUC 4007 Student Teaching: Music Education (required)</w:t>
            </w:r>
          </w:p>
        </w:tc>
        <w:tc>
          <w:tcPr>
            <w:tcW w:w="877" w:type="dxa"/>
            <w:tcBorders>
              <w:top w:val="single" w:sz="4" w:space="0" w:color="auto"/>
              <w:left w:val="single" w:sz="4" w:space="0" w:color="auto"/>
              <w:bottom w:val="single" w:sz="4" w:space="0" w:color="auto"/>
              <w:right w:val="single" w:sz="4" w:space="0" w:color="auto"/>
            </w:tcBorders>
            <w:vAlign w:val="center"/>
            <w:hideMark/>
          </w:tcPr>
          <w:p w14:paraId="253B922D" w14:textId="77777777" w:rsidR="00BE7C3F" w:rsidRDefault="00BE7C3F" w:rsidP="005E2DDE">
            <w:pPr>
              <w:tabs>
                <w:tab w:val="right" w:pos="9360"/>
              </w:tabs>
              <w:jc w:val="center"/>
              <w:rPr>
                <w:rFonts w:ascii="Times New Roman" w:hAnsi="Times New Roman"/>
                <w:sz w:val="18"/>
                <w:szCs w:val="18"/>
              </w:rPr>
            </w:pPr>
            <w:r>
              <w:rPr>
                <w:rFonts w:ascii="Times New Roman" w:hAnsi="Times New Roman"/>
                <w:sz w:val="18"/>
                <w:szCs w:val="18"/>
              </w:rPr>
              <w:t>12</w:t>
            </w:r>
          </w:p>
        </w:tc>
        <w:tc>
          <w:tcPr>
            <w:tcW w:w="902" w:type="dxa"/>
            <w:gridSpan w:val="2"/>
            <w:tcBorders>
              <w:top w:val="single" w:sz="4" w:space="0" w:color="auto"/>
              <w:left w:val="single" w:sz="4" w:space="0" w:color="auto"/>
              <w:bottom w:val="single" w:sz="4" w:space="0" w:color="auto"/>
              <w:right w:val="single" w:sz="4" w:space="0" w:color="auto"/>
            </w:tcBorders>
          </w:tcPr>
          <w:p w14:paraId="79638C28" w14:textId="77777777" w:rsidR="00BE7C3F" w:rsidRDefault="00BE7C3F" w:rsidP="005E2DDE">
            <w:pPr>
              <w:tabs>
                <w:tab w:val="right" w:pos="9360"/>
              </w:tabs>
              <w:rPr>
                <w:rFonts w:ascii="Times New Roman" w:hAnsi="Times New Roman"/>
                <w:sz w:val="18"/>
                <w:szCs w:val="18"/>
              </w:rPr>
            </w:pPr>
          </w:p>
        </w:tc>
      </w:tr>
      <w:tr w:rsidR="00BE7C3F" w14:paraId="1F29FA58" w14:textId="77777777" w:rsidTr="005E2DDE">
        <w:trPr>
          <w:trHeight w:val="20"/>
          <w:jc w:val="center"/>
        </w:trPr>
        <w:tc>
          <w:tcPr>
            <w:tcW w:w="9198" w:type="dxa"/>
            <w:tcBorders>
              <w:top w:val="single" w:sz="4" w:space="0" w:color="auto"/>
              <w:left w:val="single" w:sz="4" w:space="0" w:color="auto"/>
              <w:bottom w:val="single" w:sz="4" w:space="0" w:color="auto"/>
              <w:right w:val="single" w:sz="4" w:space="0" w:color="auto"/>
            </w:tcBorders>
            <w:hideMark/>
          </w:tcPr>
          <w:p w14:paraId="00BEB8B6" w14:textId="77777777" w:rsidR="00BE7C3F" w:rsidRDefault="00BE7C3F" w:rsidP="005E2DDE">
            <w:pPr>
              <w:tabs>
                <w:tab w:val="right" w:pos="9360"/>
              </w:tabs>
              <w:rPr>
                <w:rFonts w:ascii="Times New Roman" w:hAnsi="Times New Roman"/>
                <w:sz w:val="18"/>
                <w:szCs w:val="18"/>
              </w:rPr>
            </w:pPr>
            <w:r>
              <w:rPr>
                <w:rFonts w:ascii="Times New Roman" w:hAnsi="Times New Roman"/>
                <w:sz w:val="18"/>
                <w:szCs w:val="18"/>
              </w:rPr>
              <w:t>+EDUC 4500 Professional Leadership Seminar (required)</w:t>
            </w:r>
          </w:p>
        </w:tc>
        <w:tc>
          <w:tcPr>
            <w:tcW w:w="877" w:type="dxa"/>
            <w:tcBorders>
              <w:top w:val="single" w:sz="4" w:space="0" w:color="auto"/>
              <w:left w:val="single" w:sz="4" w:space="0" w:color="auto"/>
              <w:bottom w:val="single" w:sz="4" w:space="0" w:color="auto"/>
              <w:right w:val="single" w:sz="4" w:space="0" w:color="auto"/>
            </w:tcBorders>
            <w:vAlign w:val="center"/>
            <w:hideMark/>
          </w:tcPr>
          <w:p w14:paraId="2FC0CB00" w14:textId="77777777" w:rsidR="00BE7C3F" w:rsidRDefault="00BE7C3F" w:rsidP="005E2DDE">
            <w:pPr>
              <w:tabs>
                <w:tab w:val="right" w:pos="9360"/>
              </w:tabs>
              <w:jc w:val="center"/>
              <w:rPr>
                <w:rFonts w:ascii="Times New Roman" w:hAnsi="Times New Roman"/>
                <w:sz w:val="18"/>
                <w:szCs w:val="18"/>
              </w:rPr>
            </w:pPr>
            <w:r>
              <w:rPr>
                <w:rFonts w:ascii="Times New Roman" w:hAnsi="Times New Roman"/>
                <w:sz w:val="18"/>
                <w:szCs w:val="18"/>
              </w:rPr>
              <w:t>3</w:t>
            </w:r>
          </w:p>
        </w:tc>
        <w:tc>
          <w:tcPr>
            <w:tcW w:w="902" w:type="dxa"/>
            <w:gridSpan w:val="2"/>
            <w:tcBorders>
              <w:top w:val="single" w:sz="4" w:space="0" w:color="auto"/>
              <w:left w:val="single" w:sz="4" w:space="0" w:color="auto"/>
              <w:bottom w:val="single" w:sz="4" w:space="0" w:color="auto"/>
              <w:right w:val="single" w:sz="4" w:space="0" w:color="auto"/>
            </w:tcBorders>
          </w:tcPr>
          <w:p w14:paraId="12389147" w14:textId="77777777" w:rsidR="00BE7C3F" w:rsidRDefault="00BE7C3F" w:rsidP="005E2DDE">
            <w:pPr>
              <w:tabs>
                <w:tab w:val="right" w:pos="9360"/>
              </w:tabs>
              <w:rPr>
                <w:rFonts w:ascii="Times New Roman" w:hAnsi="Times New Roman"/>
                <w:sz w:val="18"/>
                <w:szCs w:val="18"/>
              </w:rPr>
            </w:pPr>
          </w:p>
        </w:tc>
      </w:tr>
      <w:tr w:rsidR="00BE7C3F" w14:paraId="2E3A159A" w14:textId="77777777" w:rsidTr="005E2DDE">
        <w:trPr>
          <w:trHeight w:val="20"/>
          <w:jc w:val="center"/>
        </w:trPr>
        <w:tc>
          <w:tcPr>
            <w:tcW w:w="9198" w:type="dxa"/>
            <w:tcBorders>
              <w:top w:val="single" w:sz="4" w:space="0" w:color="auto"/>
              <w:left w:val="single" w:sz="4" w:space="0" w:color="auto"/>
              <w:bottom w:val="single" w:sz="4" w:space="0" w:color="auto"/>
              <w:right w:val="single" w:sz="4" w:space="0" w:color="auto"/>
            </w:tcBorders>
            <w:hideMark/>
          </w:tcPr>
          <w:p w14:paraId="2875BDE0" w14:textId="77777777" w:rsidR="00BE7C3F" w:rsidRDefault="00BE7C3F" w:rsidP="005E2DDE">
            <w:pPr>
              <w:tabs>
                <w:tab w:val="right" w:pos="9360"/>
              </w:tabs>
              <w:rPr>
                <w:rFonts w:ascii="Times New Roman" w:hAnsi="Times New Roman"/>
                <w:sz w:val="18"/>
                <w:szCs w:val="18"/>
              </w:rPr>
            </w:pPr>
            <w:r>
              <w:rPr>
                <w:rFonts w:ascii="Times New Roman" w:hAnsi="Times New Roman"/>
                <w:b/>
                <w:sz w:val="18"/>
                <w:szCs w:val="18"/>
              </w:rPr>
              <w:t>+Note:</w:t>
            </w:r>
            <w:r>
              <w:rPr>
                <w:rFonts w:ascii="Times New Roman" w:hAnsi="Times New Roman"/>
                <w:sz w:val="18"/>
                <w:szCs w:val="18"/>
              </w:rPr>
              <w:t xml:space="preserve"> </w:t>
            </w:r>
            <w:r>
              <w:rPr>
                <w:rFonts w:ascii="Times New Roman" w:hAnsi="Times New Roman"/>
                <w:b/>
                <w:sz w:val="18"/>
                <w:szCs w:val="18"/>
              </w:rPr>
              <w:t>Admission to teacher education required.</w:t>
            </w:r>
          </w:p>
        </w:tc>
        <w:tc>
          <w:tcPr>
            <w:tcW w:w="877" w:type="dxa"/>
            <w:tcBorders>
              <w:top w:val="single" w:sz="4" w:space="0" w:color="auto"/>
              <w:left w:val="single" w:sz="4" w:space="0" w:color="auto"/>
              <w:bottom w:val="single" w:sz="4" w:space="0" w:color="auto"/>
              <w:right w:val="single" w:sz="4" w:space="0" w:color="auto"/>
            </w:tcBorders>
            <w:vAlign w:val="center"/>
          </w:tcPr>
          <w:p w14:paraId="48020989" w14:textId="77777777" w:rsidR="00BE7C3F" w:rsidRDefault="00BE7C3F" w:rsidP="005E2DDE">
            <w:pPr>
              <w:tabs>
                <w:tab w:val="right" w:pos="9360"/>
              </w:tabs>
              <w:rPr>
                <w:rFonts w:ascii="Times New Roman" w:hAnsi="Times New Roman"/>
                <w:sz w:val="18"/>
                <w:szCs w:val="18"/>
              </w:rPr>
            </w:pPr>
          </w:p>
        </w:tc>
        <w:tc>
          <w:tcPr>
            <w:tcW w:w="902" w:type="dxa"/>
            <w:gridSpan w:val="2"/>
            <w:tcBorders>
              <w:top w:val="single" w:sz="4" w:space="0" w:color="auto"/>
              <w:left w:val="single" w:sz="4" w:space="0" w:color="auto"/>
              <w:bottom w:val="single" w:sz="4" w:space="0" w:color="auto"/>
              <w:right w:val="single" w:sz="4" w:space="0" w:color="auto"/>
            </w:tcBorders>
            <w:vAlign w:val="center"/>
          </w:tcPr>
          <w:p w14:paraId="1134B616" w14:textId="77777777" w:rsidR="00BE7C3F" w:rsidRDefault="00BE7C3F" w:rsidP="005E2DDE">
            <w:pPr>
              <w:tabs>
                <w:tab w:val="right" w:pos="9360"/>
              </w:tabs>
              <w:rPr>
                <w:rFonts w:ascii="Times New Roman" w:hAnsi="Times New Roman"/>
                <w:sz w:val="18"/>
                <w:szCs w:val="18"/>
              </w:rPr>
            </w:pPr>
          </w:p>
        </w:tc>
      </w:tr>
      <w:tr w:rsidR="00BE7C3F" w14:paraId="22DDD993" w14:textId="77777777" w:rsidTr="005E2DDE">
        <w:trPr>
          <w:trHeight w:val="305"/>
          <w:jc w:val="center"/>
        </w:trPr>
        <w:tc>
          <w:tcPr>
            <w:tcW w:w="10977" w:type="dxa"/>
            <w:gridSpan w:val="4"/>
            <w:tcBorders>
              <w:top w:val="single" w:sz="4" w:space="0" w:color="auto"/>
              <w:left w:val="single" w:sz="4" w:space="0" w:color="auto"/>
              <w:bottom w:val="single" w:sz="4" w:space="0" w:color="auto"/>
              <w:right w:val="single" w:sz="4" w:space="0" w:color="auto"/>
            </w:tcBorders>
            <w:hideMark/>
          </w:tcPr>
          <w:p w14:paraId="055B83D9" w14:textId="77777777" w:rsidR="00BE7C3F" w:rsidRDefault="00BE7C3F" w:rsidP="005E2DDE">
            <w:pPr>
              <w:tabs>
                <w:tab w:val="right" w:pos="9360"/>
              </w:tabs>
              <w:rPr>
                <w:rFonts w:ascii="Times New Roman" w:hAnsi="Times New Roman"/>
                <w:sz w:val="18"/>
                <w:szCs w:val="18"/>
              </w:rPr>
            </w:pPr>
            <w:r>
              <w:rPr>
                <w:rFonts w:ascii="Times New Roman" w:hAnsi="Times New Roman"/>
                <w:b/>
                <w:sz w:val="18"/>
                <w:szCs w:val="18"/>
              </w:rPr>
              <w:t>ELECTIVES</w:t>
            </w:r>
            <w:r>
              <w:rPr>
                <w:rFonts w:ascii="Times New Roman" w:hAnsi="Times New Roman"/>
                <w:sz w:val="18"/>
                <w:szCs w:val="18"/>
              </w:rPr>
              <w:t xml:space="preserve">: </w:t>
            </w:r>
            <w:proofErr w:type="gramStart"/>
            <w:r>
              <w:rPr>
                <w:rFonts w:ascii="Times New Roman" w:hAnsi="Times New Roman"/>
                <w:sz w:val="18"/>
                <w:szCs w:val="18"/>
              </w:rPr>
              <w:t>A sufficient number of</w:t>
            </w:r>
            <w:proofErr w:type="gramEnd"/>
            <w:r>
              <w:rPr>
                <w:rFonts w:ascii="Times New Roman" w:hAnsi="Times New Roman"/>
                <w:sz w:val="18"/>
                <w:szCs w:val="18"/>
              </w:rPr>
              <w:t xml:space="preserve"> electives must be taken in order to meet the graduation requirements of 124 hours.</w:t>
            </w:r>
          </w:p>
        </w:tc>
      </w:tr>
      <w:tr w:rsidR="00BE7C3F" w14:paraId="246BEBED" w14:textId="77777777" w:rsidTr="005E2DDE">
        <w:trPr>
          <w:trHeight w:val="872"/>
          <w:jc w:val="center"/>
        </w:trPr>
        <w:tc>
          <w:tcPr>
            <w:tcW w:w="10977" w:type="dxa"/>
            <w:gridSpan w:val="4"/>
            <w:tcBorders>
              <w:top w:val="single" w:sz="4" w:space="0" w:color="auto"/>
              <w:left w:val="single" w:sz="4" w:space="0" w:color="auto"/>
              <w:bottom w:val="single" w:sz="4" w:space="0" w:color="auto"/>
              <w:right w:val="single" w:sz="4" w:space="0" w:color="auto"/>
            </w:tcBorders>
            <w:vAlign w:val="center"/>
          </w:tcPr>
          <w:p w14:paraId="33F0A9A8" w14:textId="77777777" w:rsidR="00BE7C3F" w:rsidRDefault="00BE7C3F" w:rsidP="005E2DDE">
            <w:pPr>
              <w:tabs>
                <w:tab w:val="right" w:pos="9360"/>
              </w:tabs>
              <w:rPr>
                <w:rFonts w:ascii="Times New Roman" w:hAnsi="Times New Roman"/>
                <w:b/>
                <w:sz w:val="18"/>
                <w:szCs w:val="18"/>
              </w:rPr>
            </w:pPr>
            <w:r>
              <w:rPr>
                <w:rFonts w:ascii="Times New Roman" w:hAnsi="Times New Roman"/>
                <w:b/>
                <w:sz w:val="18"/>
                <w:szCs w:val="18"/>
              </w:rPr>
              <w:t xml:space="preserve">Licensure in more than one field requires the completion of all requirements in each field. Applied practice must involve all fields. Requirements for licensure are in addition to degree requirements for a given major. </w:t>
            </w:r>
            <w:proofErr w:type="gramStart"/>
            <w:r>
              <w:rPr>
                <w:rFonts w:ascii="Times New Roman" w:hAnsi="Times New Roman"/>
                <w:b/>
                <w:sz w:val="18"/>
                <w:szCs w:val="18"/>
              </w:rPr>
              <w:t>In order to</w:t>
            </w:r>
            <w:proofErr w:type="gramEnd"/>
            <w:r>
              <w:rPr>
                <w:rFonts w:ascii="Times New Roman" w:hAnsi="Times New Roman"/>
                <w:b/>
                <w:sz w:val="18"/>
                <w:szCs w:val="18"/>
              </w:rPr>
              <w:t xml:space="preserve"> successfully complete a teacher education program, all candidates must have a minimum of 24 hours of coursework in the academic content area with grades of C (equivalent to 2.0) or higher (middle grades, secondary, and special subjects).</w:t>
            </w:r>
          </w:p>
          <w:p w14:paraId="32A94FEC" w14:textId="77777777" w:rsidR="00BE7C3F" w:rsidRDefault="00BE7C3F" w:rsidP="005E2DDE">
            <w:pPr>
              <w:ind w:left="111"/>
              <w:rPr>
                <w:rFonts w:ascii="Times New Roman" w:hAnsi="Times New Roman"/>
                <w:sz w:val="18"/>
                <w:szCs w:val="18"/>
              </w:rPr>
            </w:pPr>
          </w:p>
        </w:tc>
      </w:tr>
    </w:tbl>
    <w:p w14:paraId="74019C64" w14:textId="77777777" w:rsidR="00E0276B" w:rsidRPr="008B4B91" w:rsidRDefault="00E0276B" w:rsidP="00E0276B">
      <w:pPr>
        <w:jc w:val="center"/>
        <w:rPr>
          <w:rFonts w:ascii="Times New Roman" w:hAnsi="Times New Roman"/>
          <w:b/>
          <w:i/>
        </w:rPr>
      </w:pPr>
      <w:r w:rsidRPr="008B4B91">
        <w:rPr>
          <w:rFonts w:ascii="Times New Roman" w:hAnsi="Times New Roman"/>
          <w:b/>
          <w:i/>
        </w:rPr>
        <w:t>MUSIC EDUCATION STANDARDS</w:t>
      </w:r>
    </w:p>
    <w:p w14:paraId="7CD98AEE" w14:textId="77777777" w:rsidR="00E0276B" w:rsidRPr="00B05996" w:rsidRDefault="00E0276B" w:rsidP="00E0276B">
      <w:pPr>
        <w:jc w:val="center"/>
        <w:rPr>
          <w:rFonts w:ascii="Times New Roman" w:hAnsi="Times New Roman"/>
          <w:b/>
          <w:i/>
          <w:highlight w:val="yellow"/>
        </w:rPr>
      </w:pPr>
    </w:p>
    <w:p w14:paraId="40B3CE29" w14:textId="77777777" w:rsidR="00E0276B" w:rsidRPr="00B05996" w:rsidRDefault="00E0276B" w:rsidP="00E0276B">
      <w:pPr>
        <w:jc w:val="center"/>
        <w:rPr>
          <w:rFonts w:ascii="Times New Roman" w:hAnsi="Times New Roman"/>
          <w:b/>
          <w:i/>
          <w:highlight w:val="yellow"/>
        </w:rPr>
      </w:pPr>
    </w:p>
    <w:p w14:paraId="4CF8E4EB" w14:textId="77777777" w:rsidR="00E0276B" w:rsidRPr="00E80F4A" w:rsidRDefault="00E0276B" w:rsidP="00E0276B">
      <w:pPr>
        <w:rPr>
          <w:rFonts w:ascii="Times New Roman" w:hAnsi="Times New Roman"/>
          <w:sz w:val="22"/>
        </w:rPr>
      </w:pPr>
      <w:r w:rsidRPr="00E80F4A">
        <w:rPr>
          <w:rFonts w:ascii="Times New Roman" w:hAnsi="Times New Roman"/>
          <w:sz w:val="22"/>
        </w:rPr>
        <w:t>Prospective teachers who successfully complete the Music Education prog</w:t>
      </w:r>
      <w:r>
        <w:rPr>
          <w:rFonts w:ascii="Times New Roman" w:hAnsi="Times New Roman"/>
          <w:sz w:val="22"/>
        </w:rPr>
        <w:t>ram will be able to demonstrate the following North Carolina Teacher Education Specialty Area Standards:</w:t>
      </w:r>
    </w:p>
    <w:p w14:paraId="0372E60A" w14:textId="77777777" w:rsidR="00E0276B" w:rsidRPr="00E3266D" w:rsidRDefault="00E0276B" w:rsidP="00E0276B">
      <w:pPr>
        <w:rPr>
          <w:rFonts w:ascii="Times New Roman" w:hAnsi="Times New Roman"/>
          <w:sz w:val="22"/>
        </w:rPr>
      </w:pPr>
    </w:p>
    <w:p w14:paraId="69EFB8DD" w14:textId="77777777" w:rsidR="00E0276B" w:rsidRPr="00010B95" w:rsidRDefault="00E0276B" w:rsidP="00E0276B">
      <w:pPr>
        <w:widowControl/>
        <w:autoSpaceDE w:val="0"/>
        <w:autoSpaceDN w:val="0"/>
        <w:adjustRightInd w:val="0"/>
        <w:ind w:left="1440" w:hanging="1440"/>
        <w:rPr>
          <w:rFonts w:ascii="Times New Roman" w:hAnsi="Times New Roman"/>
          <w:bCs/>
          <w:snapToGrid/>
          <w:sz w:val="22"/>
          <w:szCs w:val="22"/>
        </w:rPr>
      </w:pPr>
      <w:r w:rsidRPr="00010B95">
        <w:rPr>
          <w:rFonts w:ascii="Times New Roman" w:hAnsi="Times New Roman"/>
          <w:b/>
          <w:bCs/>
          <w:snapToGrid/>
          <w:sz w:val="22"/>
          <w:szCs w:val="22"/>
        </w:rPr>
        <w:t>Standard 1:</w:t>
      </w:r>
      <w:r w:rsidRPr="00010B95">
        <w:rPr>
          <w:rFonts w:ascii="Times New Roman" w:hAnsi="Times New Roman"/>
          <w:bCs/>
          <w:snapToGrid/>
          <w:sz w:val="22"/>
          <w:szCs w:val="22"/>
        </w:rPr>
        <w:t xml:space="preserve"> </w:t>
      </w:r>
      <w:r>
        <w:rPr>
          <w:rFonts w:ascii="Times New Roman" w:hAnsi="Times New Roman"/>
          <w:bCs/>
          <w:snapToGrid/>
          <w:sz w:val="22"/>
          <w:szCs w:val="22"/>
        </w:rPr>
        <w:tab/>
        <w:t xml:space="preserve">Music teacher candidates </w:t>
      </w:r>
      <w:r w:rsidRPr="00010B95">
        <w:rPr>
          <w:rFonts w:ascii="Times New Roman" w:hAnsi="Times New Roman"/>
          <w:bCs/>
          <w:snapToGrid/>
          <w:sz w:val="22"/>
          <w:szCs w:val="22"/>
        </w:rPr>
        <w:t>demonstrate essential skills of musical</w:t>
      </w:r>
      <w:r>
        <w:rPr>
          <w:rFonts w:ascii="Times New Roman" w:hAnsi="Times New Roman"/>
          <w:bCs/>
          <w:snapToGrid/>
          <w:sz w:val="22"/>
          <w:szCs w:val="22"/>
        </w:rPr>
        <w:t xml:space="preserve"> </w:t>
      </w:r>
      <w:r w:rsidRPr="00010B95">
        <w:rPr>
          <w:rFonts w:ascii="Times New Roman" w:hAnsi="Times New Roman"/>
          <w:bCs/>
          <w:snapToGrid/>
          <w:sz w:val="22"/>
          <w:szCs w:val="22"/>
        </w:rPr>
        <w:t>performance.</w:t>
      </w:r>
    </w:p>
    <w:p w14:paraId="2C93EF12" w14:textId="77777777" w:rsidR="00E0276B" w:rsidRPr="00010B95" w:rsidRDefault="00E0276B" w:rsidP="00E0276B">
      <w:pPr>
        <w:widowControl/>
        <w:autoSpaceDE w:val="0"/>
        <w:autoSpaceDN w:val="0"/>
        <w:adjustRightInd w:val="0"/>
        <w:ind w:left="1440" w:hanging="1440"/>
        <w:rPr>
          <w:rFonts w:ascii="Times New Roman" w:hAnsi="Times New Roman"/>
          <w:bCs/>
          <w:snapToGrid/>
          <w:sz w:val="22"/>
          <w:szCs w:val="22"/>
        </w:rPr>
      </w:pPr>
    </w:p>
    <w:p w14:paraId="424757E3" w14:textId="77777777" w:rsidR="00E0276B" w:rsidRPr="00010B95" w:rsidRDefault="00E0276B" w:rsidP="00E0276B">
      <w:pPr>
        <w:widowControl/>
        <w:autoSpaceDE w:val="0"/>
        <w:autoSpaceDN w:val="0"/>
        <w:adjustRightInd w:val="0"/>
        <w:ind w:left="1440" w:hanging="1440"/>
        <w:rPr>
          <w:rFonts w:ascii="Times New Roman" w:hAnsi="Times New Roman"/>
          <w:bCs/>
          <w:snapToGrid/>
          <w:sz w:val="22"/>
          <w:szCs w:val="22"/>
        </w:rPr>
      </w:pPr>
      <w:r w:rsidRPr="00010B95">
        <w:rPr>
          <w:rFonts w:ascii="Times New Roman" w:hAnsi="Times New Roman"/>
          <w:b/>
          <w:bCs/>
          <w:snapToGrid/>
          <w:sz w:val="22"/>
          <w:szCs w:val="22"/>
        </w:rPr>
        <w:t>Standard 2:</w:t>
      </w:r>
      <w:r w:rsidRPr="00010B95">
        <w:rPr>
          <w:rFonts w:ascii="Times New Roman" w:hAnsi="Times New Roman"/>
          <w:bCs/>
          <w:snapToGrid/>
          <w:sz w:val="22"/>
          <w:szCs w:val="22"/>
        </w:rPr>
        <w:t xml:space="preserve"> </w:t>
      </w:r>
      <w:r>
        <w:rPr>
          <w:rFonts w:ascii="Times New Roman" w:hAnsi="Times New Roman"/>
          <w:bCs/>
          <w:snapToGrid/>
          <w:sz w:val="22"/>
          <w:szCs w:val="22"/>
        </w:rPr>
        <w:tab/>
        <w:t xml:space="preserve">Music teacher candidates </w:t>
      </w:r>
      <w:r w:rsidRPr="00010B95">
        <w:rPr>
          <w:rFonts w:ascii="Times New Roman" w:hAnsi="Times New Roman"/>
          <w:bCs/>
          <w:snapToGrid/>
          <w:sz w:val="22"/>
          <w:szCs w:val="22"/>
        </w:rPr>
        <w:t>possess comprehensive knowledge of music theory</w:t>
      </w:r>
      <w:r>
        <w:rPr>
          <w:rFonts w:ascii="Times New Roman" w:hAnsi="Times New Roman"/>
          <w:bCs/>
          <w:snapToGrid/>
          <w:sz w:val="22"/>
          <w:szCs w:val="22"/>
        </w:rPr>
        <w:t xml:space="preserve"> </w:t>
      </w:r>
      <w:r w:rsidRPr="00010B95">
        <w:rPr>
          <w:rFonts w:ascii="Times New Roman" w:hAnsi="Times New Roman"/>
          <w:bCs/>
          <w:snapToGrid/>
          <w:sz w:val="22"/>
          <w:szCs w:val="22"/>
        </w:rPr>
        <w:t>and demonstrate essential aural skills.</w:t>
      </w:r>
    </w:p>
    <w:p w14:paraId="46036AD8" w14:textId="77777777" w:rsidR="00E0276B" w:rsidRPr="00010B95" w:rsidRDefault="00E0276B" w:rsidP="00E0276B">
      <w:pPr>
        <w:ind w:left="1440" w:hanging="1440"/>
        <w:rPr>
          <w:rFonts w:ascii="Times New Roman" w:hAnsi="Times New Roman"/>
          <w:snapToGrid/>
          <w:sz w:val="22"/>
          <w:szCs w:val="22"/>
        </w:rPr>
      </w:pPr>
    </w:p>
    <w:p w14:paraId="0C26AFF9" w14:textId="77777777" w:rsidR="00E0276B" w:rsidRPr="00010B95" w:rsidRDefault="00E0276B" w:rsidP="00E0276B">
      <w:pPr>
        <w:widowControl/>
        <w:autoSpaceDE w:val="0"/>
        <w:autoSpaceDN w:val="0"/>
        <w:adjustRightInd w:val="0"/>
        <w:ind w:left="1440" w:hanging="1440"/>
        <w:rPr>
          <w:rFonts w:ascii="Times New Roman" w:hAnsi="Times New Roman"/>
          <w:bCs/>
          <w:snapToGrid/>
          <w:sz w:val="22"/>
          <w:szCs w:val="22"/>
        </w:rPr>
      </w:pPr>
      <w:r w:rsidRPr="00010B95">
        <w:rPr>
          <w:rFonts w:ascii="Times New Roman" w:hAnsi="Times New Roman"/>
          <w:b/>
          <w:bCs/>
          <w:snapToGrid/>
          <w:sz w:val="22"/>
          <w:szCs w:val="22"/>
        </w:rPr>
        <w:t>Standard 3:</w:t>
      </w:r>
      <w:r w:rsidRPr="00010B95">
        <w:rPr>
          <w:rFonts w:ascii="Times New Roman" w:hAnsi="Times New Roman"/>
          <w:bCs/>
          <w:snapToGrid/>
          <w:sz w:val="22"/>
          <w:szCs w:val="22"/>
        </w:rPr>
        <w:t xml:space="preserve"> </w:t>
      </w:r>
      <w:r>
        <w:rPr>
          <w:rFonts w:ascii="Times New Roman" w:hAnsi="Times New Roman"/>
          <w:bCs/>
          <w:snapToGrid/>
          <w:sz w:val="22"/>
          <w:szCs w:val="22"/>
        </w:rPr>
        <w:tab/>
        <w:t xml:space="preserve">Music teacher candidates </w:t>
      </w:r>
      <w:r w:rsidRPr="00010B95">
        <w:rPr>
          <w:rFonts w:ascii="Times New Roman" w:hAnsi="Times New Roman"/>
          <w:bCs/>
          <w:snapToGrid/>
          <w:sz w:val="22"/>
          <w:szCs w:val="22"/>
        </w:rPr>
        <w:t>possess comprehensive knowledge of music</w:t>
      </w:r>
      <w:r>
        <w:rPr>
          <w:rFonts w:ascii="Times New Roman" w:hAnsi="Times New Roman"/>
          <w:bCs/>
          <w:snapToGrid/>
          <w:sz w:val="22"/>
          <w:szCs w:val="22"/>
        </w:rPr>
        <w:t xml:space="preserve"> </w:t>
      </w:r>
      <w:r w:rsidRPr="00010B95">
        <w:rPr>
          <w:rFonts w:ascii="Times New Roman" w:hAnsi="Times New Roman"/>
          <w:bCs/>
          <w:snapToGrid/>
          <w:sz w:val="22"/>
          <w:szCs w:val="22"/>
        </w:rPr>
        <w:t>history and use critical thinking skills in the analysis of literature, performance styles, and genres of</w:t>
      </w:r>
      <w:r>
        <w:rPr>
          <w:rFonts w:ascii="Times New Roman" w:hAnsi="Times New Roman"/>
          <w:bCs/>
          <w:snapToGrid/>
          <w:sz w:val="22"/>
          <w:szCs w:val="22"/>
        </w:rPr>
        <w:t xml:space="preserve"> </w:t>
      </w:r>
      <w:r w:rsidRPr="00010B95">
        <w:rPr>
          <w:rFonts w:ascii="Times New Roman" w:hAnsi="Times New Roman"/>
          <w:bCs/>
          <w:snapToGrid/>
          <w:sz w:val="22"/>
          <w:szCs w:val="22"/>
        </w:rPr>
        <w:t>Western and non-Western music.</w:t>
      </w:r>
    </w:p>
    <w:p w14:paraId="43398C38" w14:textId="77777777" w:rsidR="00E0276B" w:rsidRPr="00010B95" w:rsidRDefault="00E0276B" w:rsidP="00E0276B">
      <w:pPr>
        <w:widowControl/>
        <w:autoSpaceDE w:val="0"/>
        <w:autoSpaceDN w:val="0"/>
        <w:adjustRightInd w:val="0"/>
        <w:ind w:left="1440" w:hanging="1440"/>
        <w:rPr>
          <w:rFonts w:ascii="Times New Roman" w:hAnsi="Times New Roman"/>
          <w:bCs/>
          <w:snapToGrid/>
          <w:sz w:val="22"/>
          <w:szCs w:val="22"/>
        </w:rPr>
      </w:pPr>
    </w:p>
    <w:p w14:paraId="11C512FE" w14:textId="77777777" w:rsidR="00E0276B" w:rsidRPr="00010B95" w:rsidRDefault="00E0276B" w:rsidP="00E0276B">
      <w:pPr>
        <w:widowControl/>
        <w:autoSpaceDE w:val="0"/>
        <w:autoSpaceDN w:val="0"/>
        <w:adjustRightInd w:val="0"/>
        <w:ind w:left="1440" w:hanging="1440"/>
        <w:rPr>
          <w:rFonts w:ascii="Times New Roman" w:hAnsi="Times New Roman"/>
          <w:bCs/>
          <w:snapToGrid/>
          <w:sz w:val="22"/>
          <w:szCs w:val="22"/>
        </w:rPr>
      </w:pPr>
      <w:r w:rsidRPr="00010B95">
        <w:rPr>
          <w:rFonts w:ascii="Times New Roman" w:hAnsi="Times New Roman"/>
          <w:b/>
          <w:bCs/>
          <w:snapToGrid/>
          <w:sz w:val="22"/>
          <w:szCs w:val="22"/>
        </w:rPr>
        <w:t>Standard 4:</w:t>
      </w:r>
      <w:r w:rsidRPr="00010B95">
        <w:rPr>
          <w:rFonts w:ascii="Times New Roman" w:hAnsi="Times New Roman"/>
          <w:bCs/>
          <w:snapToGrid/>
          <w:sz w:val="22"/>
          <w:szCs w:val="22"/>
        </w:rPr>
        <w:t xml:space="preserve"> </w:t>
      </w:r>
      <w:r>
        <w:rPr>
          <w:rFonts w:ascii="Times New Roman" w:hAnsi="Times New Roman"/>
          <w:bCs/>
          <w:snapToGrid/>
          <w:sz w:val="22"/>
          <w:szCs w:val="22"/>
        </w:rPr>
        <w:tab/>
        <w:t xml:space="preserve">Music teacher candidates </w:t>
      </w:r>
      <w:r w:rsidRPr="00010B95">
        <w:rPr>
          <w:rFonts w:ascii="Times New Roman" w:hAnsi="Times New Roman"/>
          <w:bCs/>
          <w:snapToGrid/>
          <w:sz w:val="22"/>
          <w:szCs w:val="22"/>
        </w:rPr>
        <w:t>possess an understanding of music through</w:t>
      </w:r>
      <w:r>
        <w:rPr>
          <w:rFonts w:ascii="Times New Roman" w:hAnsi="Times New Roman"/>
          <w:bCs/>
          <w:snapToGrid/>
          <w:sz w:val="22"/>
          <w:szCs w:val="22"/>
        </w:rPr>
        <w:t xml:space="preserve"> </w:t>
      </w:r>
      <w:r w:rsidRPr="00010B95">
        <w:rPr>
          <w:rFonts w:ascii="Times New Roman" w:hAnsi="Times New Roman"/>
          <w:bCs/>
          <w:snapToGrid/>
          <w:sz w:val="22"/>
          <w:szCs w:val="22"/>
        </w:rPr>
        <w:t>aesthetic experience and critical and creative thinking.</w:t>
      </w:r>
    </w:p>
    <w:p w14:paraId="50765B29" w14:textId="77777777" w:rsidR="00E0276B" w:rsidRPr="00010B95" w:rsidRDefault="00E0276B" w:rsidP="00E0276B">
      <w:pPr>
        <w:ind w:left="1440" w:hanging="1440"/>
        <w:rPr>
          <w:rFonts w:ascii="Times New Roman" w:hAnsi="Times New Roman"/>
          <w:sz w:val="22"/>
        </w:rPr>
      </w:pPr>
    </w:p>
    <w:p w14:paraId="67941945" w14:textId="77777777" w:rsidR="00E0276B" w:rsidRPr="00B05996" w:rsidRDefault="00E0276B" w:rsidP="00E0276B">
      <w:pPr>
        <w:widowControl/>
        <w:autoSpaceDE w:val="0"/>
        <w:autoSpaceDN w:val="0"/>
        <w:adjustRightInd w:val="0"/>
        <w:ind w:left="1440" w:hanging="1440"/>
        <w:rPr>
          <w:rFonts w:ascii="Times New Roman" w:hAnsi="Times New Roman"/>
          <w:sz w:val="22"/>
        </w:rPr>
      </w:pPr>
      <w:r w:rsidRPr="00B05996">
        <w:rPr>
          <w:rFonts w:ascii="Times New Roman" w:hAnsi="Times New Roman"/>
          <w:b/>
          <w:bCs/>
          <w:snapToGrid/>
          <w:sz w:val="22"/>
          <w:szCs w:val="22"/>
        </w:rPr>
        <w:t>Standard 5:</w:t>
      </w:r>
      <w:r w:rsidRPr="00B05996">
        <w:rPr>
          <w:rFonts w:ascii="Times New Roman" w:hAnsi="Times New Roman"/>
          <w:bCs/>
          <w:snapToGrid/>
          <w:sz w:val="22"/>
          <w:szCs w:val="22"/>
        </w:rPr>
        <w:t xml:space="preserve"> </w:t>
      </w:r>
      <w:r w:rsidRPr="00B05996">
        <w:rPr>
          <w:rFonts w:ascii="Times New Roman" w:hAnsi="Times New Roman"/>
          <w:bCs/>
          <w:snapToGrid/>
          <w:sz w:val="22"/>
          <w:szCs w:val="22"/>
        </w:rPr>
        <w:tab/>
        <w:t>Music teacher candidates develop and manage a program inclusive of the goals, values, and purposes of music education within a diverse community and society.</w:t>
      </w:r>
    </w:p>
    <w:p w14:paraId="379A630E" w14:textId="77777777" w:rsidR="00E0276B" w:rsidRPr="00941804" w:rsidRDefault="00E0276B" w:rsidP="00E0276B">
      <w:pPr>
        <w:jc w:val="center"/>
        <w:rPr>
          <w:rFonts w:ascii="Times New Roman" w:hAnsi="Times New Roman"/>
          <w:b/>
          <w:i/>
        </w:rPr>
      </w:pPr>
    </w:p>
    <w:p w14:paraId="38D6D4A5" w14:textId="77777777" w:rsidR="00E0276B" w:rsidRPr="0014368E" w:rsidRDefault="00E0276B" w:rsidP="00E0276B">
      <w:pPr>
        <w:tabs>
          <w:tab w:val="right" w:pos="10530"/>
        </w:tabs>
        <w:spacing w:line="360" w:lineRule="auto"/>
        <w:rPr>
          <w:rFonts w:ascii="Times New Roman" w:hAnsi="Times New Roman"/>
          <w:i/>
          <w:color w:val="000000" w:themeColor="text1"/>
          <w:sz w:val="22"/>
        </w:rPr>
      </w:pPr>
      <w:r w:rsidRPr="00941804">
        <w:rPr>
          <w:rFonts w:ascii="Times New Roman" w:hAnsi="Times New Roman"/>
          <w:b/>
        </w:rPr>
        <w:br w:type="page"/>
      </w:r>
    </w:p>
    <w:p w14:paraId="5E80576A" w14:textId="77777777" w:rsidR="00BE7C3F" w:rsidRPr="00941804" w:rsidRDefault="00BE7C3F" w:rsidP="00BE7C3F">
      <w:pPr>
        <w:tabs>
          <w:tab w:val="right" w:pos="10530"/>
        </w:tabs>
        <w:spacing w:line="360" w:lineRule="auto"/>
        <w:rPr>
          <w:rFonts w:ascii="Times New Roman" w:hAnsi="Times New Roman"/>
          <w:b/>
          <w:sz w:val="18"/>
          <w:szCs w:val="18"/>
        </w:rPr>
      </w:pPr>
      <w:r w:rsidRPr="00941804">
        <w:rPr>
          <w:rFonts w:ascii="Times New Roman" w:hAnsi="Times New Roman"/>
          <w:b/>
          <w:sz w:val="18"/>
          <w:szCs w:val="18"/>
        </w:rPr>
        <w:lastRenderedPageBreak/>
        <w:t>Student</w:t>
      </w:r>
      <w:r w:rsidRPr="00941804">
        <w:rPr>
          <w:rFonts w:ascii="Times New Roman" w:hAnsi="Times New Roman"/>
          <w:sz w:val="18"/>
          <w:szCs w:val="18"/>
        </w:rPr>
        <w:t xml:space="preserve"> _________________________________________________ </w:t>
      </w:r>
      <w:r w:rsidRPr="00941804">
        <w:rPr>
          <w:rFonts w:ascii="Times New Roman" w:hAnsi="Times New Roman"/>
          <w:b/>
          <w:sz w:val="18"/>
          <w:szCs w:val="18"/>
        </w:rPr>
        <w:t>Advisor</w:t>
      </w:r>
      <w:r w:rsidRPr="00941804">
        <w:rPr>
          <w:rFonts w:ascii="Times New Roman" w:hAnsi="Times New Roman"/>
          <w:sz w:val="18"/>
          <w:szCs w:val="18"/>
        </w:rPr>
        <w:t xml:space="preserve"> _______________________________</w:t>
      </w:r>
      <w:r w:rsidRPr="00941804">
        <w:rPr>
          <w:rFonts w:ascii="Times New Roman" w:hAnsi="Times New Roman"/>
          <w:sz w:val="18"/>
          <w:szCs w:val="18"/>
        </w:rPr>
        <w:tab/>
      </w:r>
      <w:r w:rsidRPr="00941804">
        <w:rPr>
          <w:rFonts w:ascii="Times New Roman" w:hAnsi="Times New Roman"/>
          <w:b/>
          <w:sz w:val="18"/>
          <w:szCs w:val="18"/>
        </w:rPr>
        <w:t>Reading Education</w:t>
      </w:r>
    </w:p>
    <w:p w14:paraId="7CA6552C" w14:textId="77777777" w:rsidR="00BE7C3F" w:rsidRPr="00941804" w:rsidRDefault="00BE7C3F" w:rsidP="00BE7C3F">
      <w:pPr>
        <w:tabs>
          <w:tab w:val="left" w:pos="288"/>
          <w:tab w:val="left" w:pos="4176"/>
          <w:tab w:val="right" w:pos="5328"/>
          <w:tab w:val="left" w:pos="6480"/>
          <w:tab w:val="left" w:pos="8208"/>
          <w:tab w:val="right" w:pos="11088"/>
        </w:tabs>
        <w:suppressAutoHyphens/>
        <w:rPr>
          <w:rFonts w:ascii="Times New Roman" w:hAnsi="Times New Roman"/>
          <w:sz w:val="18"/>
        </w:rPr>
      </w:pPr>
      <w:r w:rsidRPr="00941804">
        <w:rPr>
          <w:rFonts w:ascii="Times New Roman" w:hAnsi="Times New Roman"/>
          <w:sz w:val="18"/>
        </w:rPr>
        <w:t>____________________________________________________________________________________________________________________</w:t>
      </w:r>
    </w:p>
    <w:p w14:paraId="141E66C2" w14:textId="77777777" w:rsidR="00BE7C3F" w:rsidRPr="00941804" w:rsidRDefault="00BE7C3F" w:rsidP="00BE7C3F">
      <w:pPr>
        <w:tabs>
          <w:tab w:val="left" w:pos="288"/>
          <w:tab w:val="left" w:pos="4176"/>
          <w:tab w:val="right" w:pos="5328"/>
          <w:tab w:val="left" w:pos="6480"/>
          <w:tab w:val="left" w:pos="8208"/>
          <w:tab w:val="right" w:pos="11088"/>
        </w:tabs>
        <w:suppressAutoHyphens/>
        <w:rPr>
          <w:rFonts w:ascii="Times Roman" w:hAnsi="Times Roman"/>
          <w:sz w:val="18"/>
        </w:rPr>
      </w:pPr>
    </w:p>
    <w:p w14:paraId="6D58D7FF" w14:textId="77777777" w:rsidR="00BE7C3F" w:rsidRPr="00941804" w:rsidRDefault="00BE7C3F" w:rsidP="00BE7C3F">
      <w:pPr>
        <w:tabs>
          <w:tab w:val="left" w:pos="288"/>
          <w:tab w:val="left" w:pos="4176"/>
          <w:tab w:val="right" w:pos="5328"/>
          <w:tab w:val="left" w:pos="6480"/>
          <w:tab w:val="left" w:pos="8208"/>
          <w:tab w:val="right" w:pos="11088"/>
        </w:tabs>
        <w:suppressAutoHyphens/>
        <w:rPr>
          <w:rFonts w:ascii="Times New Roman" w:hAnsi="Times New Roman"/>
          <w:sz w:val="18"/>
        </w:rPr>
      </w:pPr>
      <w:r w:rsidRPr="00941804">
        <w:rPr>
          <w:rFonts w:ascii="Times New Roman" w:hAnsi="Times New Roman"/>
          <w:sz w:val="18"/>
        </w:rPr>
        <w:t xml:space="preserve">Catawba College's Reading Licensure Program (K-12) is a second field of licensure for those who have completed coursework in an initial licensure program in Elementary Education, Middle School Education, Secondary Education, and Special Subjects Education.  </w:t>
      </w:r>
    </w:p>
    <w:p w14:paraId="04634255" w14:textId="77777777" w:rsidR="00BE7C3F" w:rsidRPr="00941804" w:rsidRDefault="00BE7C3F" w:rsidP="00BE7C3F">
      <w:pPr>
        <w:tabs>
          <w:tab w:val="left" w:pos="288"/>
          <w:tab w:val="left" w:pos="4176"/>
          <w:tab w:val="right" w:pos="5328"/>
          <w:tab w:val="left" w:pos="6480"/>
          <w:tab w:val="left" w:pos="8208"/>
          <w:tab w:val="right" w:pos="11088"/>
        </w:tabs>
        <w:suppressAutoHyphens/>
        <w:rPr>
          <w:rFonts w:ascii="Times New Roman" w:hAnsi="Times New Roman"/>
          <w:sz w:val="18"/>
        </w:rPr>
      </w:pPr>
    </w:p>
    <w:p w14:paraId="6EF4718C" w14:textId="77777777" w:rsidR="00BE7C3F" w:rsidRPr="00941804" w:rsidRDefault="00BE7C3F" w:rsidP="00BE7C3F">
      <w:pPr>
        <w:rPr>
          <w:rFonts w:ascii="Times New Roman" w:hAnsi="Times New Roman"/>
          <w:sz w:val="18"/>
          <w:szCs w:val="18"/>
        </w:rPr>
      </w:pPr>
      <w:r w:rsidRPr="00941804">
        <w:rPr>
          <w:rFonts w:ascii="Times New Roman" w:hAnsi="Times New Roman"/>
          <w:sz w:val="18"/>
          <w:szCs w:val="18"/>
        </w:rPr>
        <w:t xml:space="preserve">The State has recently (2006) rewritten the requirements for obtaining a license in Reading Education.  One of the major changes is that </w:t>
      </w:r>
      <w:proofErr w:type="gramStart"/>
      <w:r w:rsidRPr="00941804">
        <w:rPr>
          <w:rFonts w:ascii="Times New Roman" w:hAnsi="Times New Roman"/>
          <w:sz w:val="18"/>
          <w:szCs w:val="18"/>
        </w:rPr>
        <w:t>in order for</w:t>
      </w:r>
      <w:proofErr w:type="gramEnd"/>
      <w:r w:rsidRPr="00941804">
        <w:rPr>
          <w:rFonts w:ascii="Times New Roman" w:hAnsi="Times New Roman"/>
          <w:sz w:val="18"/>
          <w:szCs w:val="18"/>
        </w:rPr>
        <w:t xml:space="preserve"> our department to recommend a teacher for a reading license that teacher must have a clear license in a teaching area </w:t>
      </w:r>
      <w:r w:rsidRPr="00941804">
        <w:rPr>
          <w:rFonts w:ascii="Times New Roman" w:hAnsi="Times New Roman"/>
          <w:b/>
          <w:sz w:val="18"/>
          <w:szCs w:val="18"/>
        </w:rPr>
        <w:t xml:space="preserve">and must have completed 24 semester hours in literacy and literacy education.    Teachers with a clear license in a teaching area who choose not to complete a Reading Education Program must pass PRAXIS II in reading (i.e., 5204/0204 Teaching Reading).  </w:t>
      </w:r>
      <w:r w:rsidRPr="00941804">
        <w:rPr>
          <w:rFonts w:ascii="Times New Roman" w:hAnsi="Times New Roman"/>
          <w:sz w:val="18"/>
          <w:szCs w:val="18"/>
        </w:rPr>
        <w:t xml:space="preserve">This test currently costs </w:t>
      </w:r>
      <w:proofErr w:type="gramStart"/>
      <w:r w:rsidRPr="00941804">
        <w:rPr>
          <w:rFonts w:ascii="Times New Roman" w:hAnsi="Times New Roman"/>
          <w:sz w:val="18"/>
          <w:szCs w:val="18"/>
        </w:rPr>
        <w:t>$139.00</w:t>
      </w:r>
      <w:proofErr w:type="gramEnd"/>
      <w:r w:rsidRPr="00941804">
        <w:rPr>
          <w:rFonts w:ascii="Times New Roman" w:hAnsi="Times New Roman"/>
          <w:sz w:val="18"/>
          <w:szCs w:val="18"/>
        </w:rPr>
        <w:t xml:space="preserve"> </w:t>
      </w:r>
    </w:p>
    <w:p w14:paraId="32B4EA51" w14:textId="77777777" w:rsidR="00BE7C3F" w:rsidRPr="00941804" w:rsidRDefault="00BE7C3F" w:rsidP="00BE7C3F">
      <w:pPr>
        <w:rPr>
          <w:rFonts w:ascii="Times New Roman" w:hAnsi="Times New Roman"/>
          <w:b/>
          <w:sz w:val="18"/>
          <w:szCs w:val="18"/>
        </w:rPr>
      </w:pPr>
    </w:p>
    <w:p w14:paraId="618DF2FA" w14:textId="77777777" w:rsidR="00BE7C3F" w:rsidRPr="00941804" w:rsidRDefault="00BE7C3F" w:rsidP="00BE7C3F">
      <w:pPr>
        <w:rPr>
          <w:rFonts w:ascii="Times New Roman" w:hAnsi="Times New Roman"/>
          <w:sz w:val="18"/>
          <w:szCs w:val="18"/>
        </w:rPr>
      </w:pPr>
      <w:proofErr w:type="gramStart"/>
      <w:r w:rsidRPr="00941804">
        <w:rPr>
          <w:rFonts w:ascii="Times New Roman" w:hAnsi="Times New Roman"/>
          <w:sz w:val="18"/>
          <w:szCs w:val="18"/>
        </w:rPr>
        <w:t>As a general rule</w:t>
      </w:r>
      <w:proofErr w:type="gramEnd"/>
      <w:r w:rsidRPr="00941804">
        <w:rPr>
          <w:rFonts w:ascii="Times New Roman" w:hAnsi="Times New Roman"/>
          <w:sz w:val="18"/>
          <w:szCs w:val="18"/>
        </w:rPr>
        <w:t xml:space="preserve">, the Department of Teacher Education at Catawba College prefers that if it </w:t>
      </w:r>
      <w:r w:rsidRPr="00941804">
        <w:rPr>
          <w:rFonts w:ascii="Times New Roman" w:hAnsi="Times New Roman"/>
          <w:b/>
          <w:sz w:val="18"/>
          <w:szCs w:val="18"/>
        </w:rPr>
        <w:t>recommends</w:t>
      </w:r>
      <w:r w:rsidRPr="00941804">
        <w:rPr>
          <w:rFonts w:ascii="Times New Roman" w:hAnsi="Times New Roman"/>
          <w:sz w:val="18"/>
          <w:szCs w:val="18"/>
        </w:rPr>
        <w:t xml:space="preserve"> a teacher for a reading license, that teacher must have taken at least three courses in Reading Education at Catawba College.  </w:t>
      </w:r>
    </w:p>
    <w:p w14:paraId="1DAF3A96" w14:textId="77777777" w:rsidR="00BE7C3F" w:rsidRPr="00941804" w:rsidRDefault="00BE7C3F" w:rsidP="00BE7C3F">
      <w:pPr>
        <w:rPr>
          <w:rFonts w:ascii="Times New Roman" w:hAnsi="Times New Roman"/>
          <w:sz w:val="18"/>
          <w:szCs w:val="18"/>
        </w:rPr>
      </w:pPr>
    </w:p>
    <w:p w14:paraId="66675732" w14:textId="77777777" w:rsidR="00BE7C3F" w:rsidRPr="00941804" w:rsidRDefault="00BE7C3F" w:rsidP="00BE7C3F">
      <w:pPr>
        <w:rPr>
          <w:rFonts w:ascii="Times New Roman" w:hAnsi="Times New Roman"/>
          <w:sz w:val="18"/>
          <w:szCs w:val="18"/>
        </w:rPr>
      </w:pPr>
      <w:r w:rsidRPr="00941804">
        <w:rPr>
          <w:rFonts w:ascii="Times New Roman" w:hAnsi="Times New Roman"/>
          <w:sz w:val="18"/>
          <w:szCs w:val="18"/>
        </w:rPr>
        <w:t>The Reading Education Program at Catawba College requires a practicum which can be conducted in the teacher’s classroom or in a Title I classroom.  In this practicum the teacher must identify and research an approach to teaching reading or writing; develop a plan for implementing this approach; use this plan with a group of students; and assess the approach’s effectiveness. A representative of the Teacher Education Department will supervise the planning stage as well as the teacher’s implementation of the approach.</w:t>
      </w:r>
    </w:p>
    <w:p w14:paraId="2588F6AD" w14:textId="77777777" w:rsidR="00BE7C3F" w:rsidRPr="00941804" w:rsidRDefault="00BE7C3F" w:rsidP="00BE7C3F">
      <w:pPr>
        <w:tabs>
          <w:tab w:val="left" w:pos="288"/>
          <w:tab w:val="left" w:pos="4176"/>
          <w:tab w:val="right" w:pos="5328"/>
          <w:tab w:val="left" w:pos="6480"/>
          <w:tab w:val="left" w:pos="8208"/>
          <w:tab w:val="right" w:pos="11088"/>
        </w:tabs>
        <w:suppressAutoHyphens/>
        <w:rPr>
          <w:rFonts w:ascii="Times New Roman" w:hAnsi="Times New Roman"/>
          <w:sz w:val="18"/>
          <w:szCs w:val="18"/>
        </w:rPr>
      </w:pPr>
    </w:p>
    <w:p w14:paraId="126C18B4" w14:textId="77777777" w:rsidR="00BE7C3F" w:rsidRPr="00941804" w:rsidRDefault="00BE7C3F" w:rsidP="00BE7C3F">
      <w:pPr>
        <w:rPr>
          <w:rFonts w:ascii="Times New Roman" w:hAnsi="Times New Roman"/>
          <w:b/>
        </w:rPr>
      </w:pPr>
      <w:r w:rsidRPr="00941804">
        <w:rPr>
          <w:rFonts w:ascii="Times New Roman" w:hAnsi="Times New Roman"/>
          <w:b/>
          <w:sz w:val="18"/>
          <w:szCs w:val="18"/>
        </w:rPr>
        <w:t>REQUIRED READING EDUCATION COURSES</w:t>
      </w:r>
      <w:proofErr w:type="gramStart"/>
      <w:r w:rsidRPr="00941804">
        <w:rPr>
          <w:rFonts w:ascii="Times New Roman" w:hAnsi="Times New Roman"/>
          <w:b/>
          <w:sz w:val="18"/>
          <w:szCs w:val="18"/>
        </w:rPr>
        <w:t xml:space="preserve">   (</w:t>
      </w:r>
      <w:proofErr w:type="gramEnd"/>
      <w:r w:rsidRPr="00941804">
        <w:rPr>
          <w:rFonts w:ascii="Times New Roman" w:hAnsi="Times New Roman"/>
          <w:b/>
          <w:sz w:val="18"/>
          <w:szCs w:val="18"/>
        </w:rPr>
        <w:t>24-26 Semester-Hour Program</w:t>
      </w:r>
      <w:r w:rsidRPr="00941804">
        <w:rPr>
          <w:rFonts w:ascii="Times New Roman" w:hAnsi="Times New Roman"/>
          <w:b/>
        </w:rPr>
        <w:t>)</w:t>
      </w:r>
    </w:p>
    <w:p w14:paraId="57FC5A4D" w14:textId="77777777" w:rsidR="00BE7C3F" w:rsidRPr="00941804" w:rsidRDefault="00BE7C3F" w:rsidP="00BE7C3F">
      <w:pPr>
        <w:tabs>
          <w:tab w:val="left" w:pos="1890"/>
          <w:tab w:val="right" w:leader="dot" w:pos="9000"/>
        </w:tabs>
        <w:ind w:left="360"/>
        <w:rPr>
          <w:rFonts w:ascii="Times New Roman" w:hAnsi="Times New Roman"/>
          <w:sz w:val="18"/>
          <w:szCs w:val="18"/>
        </w:rPr>
      </w:pPr>
      <w:r w:rsidRPr="00941804">
        <w:rPr>
          <w:rFonts w:ascii="Times New Roman" w:hAnsi="Times New Roman"/>
          <w:sz w:val="18"/>
          <w:szCs w:val="18"/>
        </w:rPr>
        <w:t xml:space="preserve">EDUC </w:t>
      </w:r>
      <w:r>
        <w:rPr>
          <w:rFonts w:ascii="Times New Roman" w:hAnsi="Times New Roman"/>
          <w:sz w:val="18"/>
          <w:szCs w:val="18"/>
        </w:rPr>
        <w:t>2161</w:t>
      </w:r>
      <w:r w:rsidRPr="00941804">
        <w:rPr>
          <w:rFonts w:ascii="Times New Roman" w:hAnsi="Times New Roman"/>
          <w:sz w:val="18"/>
          <w:szCs w:val="18"/>
        </w:rPr>
        <w:tab/>
        <w:t xml:space="preserve">Literature </w:t>
      </w:r>
      <w:r>
        <w:rPr>
          <w:rFonts w:ascii="Times New Roman" w:hAnsi="Times New Roman"/>
          <w:sz w:val="18"/>
          <w:szCs w:val="18"/>
        </w:rPr>
        <w:t>and Integration</w:t>
      </w:r>
      <w:r w:rsidRPr="00941804">
        <w:rPr>
          <w:rFonts w:ascii="Times New Roman" w:hAnsi="Times New Roman"/>
          <w:sz w:val="18"/>
          <w:szCs w:val="18"/>
        </w:rPr>
        <w:t xml:space="preserve"> (3 </w:t>
      </w:r>
      <w:proofErr w:type="spellStart"/>
      <w:r w:rsidRPr="00941804">
        <w:rPr>
          <w:rFonts w:ascii="Times New Roman" w:hAnsi="Times New Roman"/>
          <w:sz w:val="18"/>
          <w:szCs w:val="18"/>
        </w:rPr>
        <w:t>s.h.</w:t>
      </w:r>
      <w:proofErr w:type="spellEnd"/>
      <w:r w:rsidRPr="00941804">
        <w:rPr>
          <w:rFonts w:ascii="Times New Roman" w:hAnsi="Times New Roman"/>
          <w:sz w:val="18"/>
          <w:szCs w:val="18"/>
        </w:rPr>
        <w:t>)</w:t>
      </w:r>
      <w:r w:rsidRPr="00941804">
        <w:rPr>
          <w:rFonts w:ascii="Times New Roman" w:hAnsi="Times New Roman"/>
          <w:sz w:val="18"/>
          <w:szCs w:val="18"/>
        </w:rPr>
        <w:tab/>
        <w:t>_________</w:t>
      </w:r>
      <w:r w:rsidRPr="00941804">
        <w:rPr>
          <w:rFonts w:ascii="Times New Roman" w:hAnsi="Times New Roman"/>
          <w:sz w:val="18"/>
          <w:szCs w:val="18"/>
        </w:rPr>
        <w:tab/>
        <w:t xml:space="preserve">3 </w:t>
      </w:r>
      <w:proofErr w:type="spellStart"/>
      <w:r w:rsidRPr="00941804">
        <w:rPr>
          <w:rFonts w:ascii="Times New Roman" w:hAnsi="Times New Roman"/>
          <w:sz w:val="18"/>
          <w:szCs w:val="18"/>
        </w:rPr>
        <w:t>s.h.</w:t>
      </w:r>
      <w:proofErr w:type="spellEnd"/>
    </w:p>
    <w:p w14:paraId="07211C8F" w14:textId="77777777" w:rsidR="00BE7C3F" w:rsidRPr="00941804" w:rsidRDefault="00BE7C3F" w:rsidP="00BE7C3F">
      <w:pPr>
        <w:tabs>
          <w:tab w:val="left" w:pos="1890"/>
          <w:tab w:val="right" w:leader="dot" w:pos="9000"/>
        </w:tabs>
        <w:ind w:left="360"/>
        <w:rPr>
          <w:rFonts w:ascii="Times New Roman" w:hAnsi="Times New Roman"/>
          <w:sz w:val="18"/>
          <w:szCs w:val="18"/>
        </w:rPr>
      </w:pPr>
    </w:p>
    <w:p w14:paraId="1C515299" w14:textId="77777777" w:rsidR="00BE7C3F" w:rsidRPr="00941804" w:rsidRDefault="00BE7C3F" w:rsidP="00BE7C3F">
      <w:pPr>
        <w:tabs>
          <w:tab w:val="left" w:pos="1890"/>
          <w:tab w:val="right" w:leader="dot" w:pos="9000"/>
        </w:tabs>
        <w:ind w:left="360"/>
        <w:rPr>
          <w:rFonts w:ascii="Times New Roman" w:hAnsi="Times New Roman"/>
          <w:sz w:val="18"/>
          <w:szCs w:val="18"/>
        </w:rPr>
      </w:pPr>
      <w:r w:rsidRPr="00941804">
        <w:rPr>
          <w:rFonts w:ascii="Times New Roman" w:hAnsi="Times New Roman"/>
          <w:sz w:val="18"/>
          <w:szCs w:val="18"/>
        </w:rPr>
        <w:t>EDUC 3108</w:t>
      </w:r>
      <w:r w:rsidRPr="00941804">
        <w:rPr>
          <w:rFonts w:ascii="Times New Roman" w:hAnsi="Times New Roman"/>
          <w:sz w:val="18"/>
          <w:szCs w:val="18"/>
        </w:rPr>
        <w:tab/>
      </w:r>
      <w:proofErr w:type="spellStart"/>
      <w:r w:rsidRPr="00941804">
        <w:rPr>
          <w:rFonts w:ascii="Times New Roman" w:hAnsi="Times New Roman"/>
          <w:sz w:val="18"/>
          <w:szCs w:val="18"/>
        </w:rPr>
        <w:t>Multiliteraries</w:t>
      </w:r>
      <w:proofErr w:type="spellEnd"/>
      <w:r w:rsidRPr="00941804">
        <w:rPr>
          <w:rFonts w:ascii="Times New Roman" w:hAnsi="Times New Roman"/>
          <w:sz w:val="18"/>
          <w:szCs w:val="18"/>
        </w:rPr>
        <w:t xml:space="preserve"> in the Content Areas (3 </w:t>
      </w:r>
      <w:proofErr w:type="spellStart"/>
      <w:r w:rsidRPr="00941804">
        <w:rPr>
          <w:rFonts w:ascii="Times New Roman" w:hAnsi="Times New Roman"/>
          <w:sz w:val="18"/>
          <w:szCs w:val="18"/>
        </w:rPr>
        <w:t>s.h.</w:t>
      </w:r>
      <w:proofErr w:type="spellEnd"/>
      <w:r w:rsidRPr="00941804">
        <w:rPr>
          <w:rFonts w:ascii="Times New Roman" w:hAnsi="Times New Roman"/>
          <w:sz w:val="18"/>
          <w:szCs w:val="18"/>
        </w:rPr>
        <w:t>)</w:t>
      </w:r>
    </w:p>
    <w:p w14:paraId="76DA7758" w14:textId="77777777" w:rsidR="00BE7C3F" w:rsidRPr="00941804" w:rsidRDefault="00BE7C3F" w:rsidP="00BE7C3F">
      <w:pPr>
        <w:tabs>
          <w:tab w:val="left" w:pos="1890"/>
          <w:tab w:val="right" w:leader="dot" w:pos="9000"/>
        </w:tabs>
        <w:ind w:left="360"/>
        <w:rPr>
          <w:rFonts w:ascii="Times New Roman" w:hAnsi="Times New Roman"/>
          <w:b/>
          <w:sz w:val="18"/>
          <w:szCs w:val="18"/>
        </w:rPr>
      </w:pPr>
      <w:r w:rsidRPr="00941804">
        <w:rPr>
          <w:rFonts w:ascii="Times New Roman" w:hAnsi="Times New Roman"/>
          <w:sz w:val="18"/>
          <w:szCs w:val="18"/>
        </w:rPr>
        <w:tab/>
      </w:r>
      <w:r w:rsidRPr="00941804">
        <w:rPr>
          <w:rFonts w:ascii="Times New Roman" w:hAnsi="Times New Roman"/>
          <w:b/>
          <w:sz w:val="18"/>
          <w:szCs w:val="18"/>
        </w:rPr>
        <w:t>OR</w:t>
      </w:r>
    </w:p>
    <w:p w14:paraId="36215AEA" w14:textId="77777777" w:rsidR="00BE7C3F" w:rsidRPr="00941804" w:rsidRDefault="00BE7C3F" w:rsidP="00BE7C3F">
      <w:pPr>
        <w:tabs>
          <w:tab w:val="left" w:pos="1890"/>
          <w:tab w:val="right" w:leader="dot" w:pos="9000"/>
        </w:tabs>
        <w:ind w:left="360"/>
        <w:rPr>
          <w:rFonts w:ascii="Times New Roman" w:hAnsi="Times New Roman"/>
          <w:sz w:val="18"/>
          <w:szCs w:val="18"/>
        </w:rPr>
      </w:pPr>
      <w:r w:rsidRPr="00941804">
        <w:rPr>
          <w:rFonts w:ascii="Times New Roman" w:hAnsi="Times New Roman"/>
          <w:sz w:val="18"/>
          <w:szCs w:val="18"/>
        </w:rPr>
        <w:t>EDUC 4954/G</w:t>
      </w:r>
      <w:r w:rsidRPr="00941804">
        <w:rPr>
          <w:rFonts w:ascii="Times New Roman" w:hAnsi="Times New Roman"/>
          <w:sz w:val="18"/>
          <w:szCs w:val="18"/>
        </w:rPr>
        <w:tab/>
        <w:t xml:space="preserve">Content Area Multiliteracies (3 </w:t>
      </w:r>
      <w:proofErr w:type="spellStart"/>
      <w:r w:rsidRPr="00941804">
        <w:rPr>
          <w:rFonts w:ascii="Times New Roman" w:hAnsi="Times New Roman"/>
          <w:sz w:val="18"/>
          <w:szCs w:val="18"/>
        </w:rPr>
        <w:t>s.h.</w:t>
      </w:r>
      <w:proofErr w:type="spellEnd"/>
      <w:r w:rsidRPr="00941804">
        <w:rPr>
          <w:rFonts w:ascii="Times New Roman" w:hAnsi="Times New Roman"/>
          <w:sz w:val="18"/>
          <w:szCs w:val="18"/>
        </w:rPr>
        <w:t>)</w:t>
      </w:r>
      <w:r w:rsidRPr="00941804">
        <w:rPr>
          <w:rFonts w:ascii="Times New Roman" w:hAnsi="Times New Roman"/>
          <w:sz w:val="18"/>
          <w:szCs w:val="18"/>
        </w:rPr>
        <w:tab/>
        <w:t>_________</w:t>
      </w:r>
      <w:r w:rsidRPr="00941804">
        <w:rPr>
          <w:rFonts w:ascii="Times New Roman" w:hAnsi="Times New Roman"/>
          <w:sz w:val="18"/>
          <w:szCs w:val="18"/>
        </w:rPr>
        <w:tab/>
        <w:t xml:space="preserve">3 </w:t>
      </w:r>
      <w:proofErr w:type="spellStart"/>
      <w:r w:rsidRPr="00941804">
        <w:rPr>
          <w:rFonts w:ascii="Times New Roman" w:hAnsi="Times New Roman"/>
          <w:sz w:val="18"/>
          <w:szCs w:val="18"/>
        </w:rPr>
        <w:t>s.h.</w:t>
      </w:r>
      <w:proofErr w:type="spellEnd"/>
    </w:p>
    <w:p w14:paraId="38A984DF" w14:textId="77777777" w:rsidR="00BE7C3F" w:rsidRPr="00941804" w:rsidRDefault="00BE7C3F" w:rsidP="00BE7C3F">
      <w:pPr>
        <w:tabs>
          <w:tab w:val="left" w:pos="1890"/>
          <w:tab w:val="right" w:leader="dot" w:pos="9000"/>
        </w:tabs>
        <w:ind w:left="360"/>
        <w:rPr>
          <w:rFonts w:ascii="Times New Roman" w:hAnsi="Times New Roman"/>
          <w:b/>
          <w:sz w:val="18"/>
          <w:szCs w:val="18"/>
        </w:rPr>
      </w:pPr>
      <w:r w:rsidRPr="00941804">
        <w:rPr>
          <w:rFonts w:ascii="Times New Roman" w:hAnsi="Times New Roman"/>
          <w:sz w:val="18"/>
          <w:szCs w:val="18"/>
        </w:rPr>
        <w:tab/>
      </w:r>
    </w:p>
    <w:p w14:paraId="5A5B2BE3" w14:textId="77777777" w:rsidR="00BE7C3F" w:rsidRPr="00941804" w:rsidRDefault="00BE7C3F" w:rsidP="00BE7C3F">
      <w:pPr>
        <w:tabs>
          <w:tab w:val="left" w:pos="1890"/>
          <w:tab w:val="right" w:leader="dot" w:pos="9000"/>
        </w:tabs>
        <w:ind w:left="360"/>
        <w:rPr>
          <w:rFonts w:ascii="Times New Roman" w:hAnsi="Times New Roman"/>
          <w:sz w:val="18"/>
          <w:szCs w:val="18"/>
        </w:rPr>
      </w:pPr>
      <w:r w:rsidRPr="00941804">
        <w:rPr>
          <w:rFonts w:ascii="Times New Roman" w:hAnsi="Times New Roman"/>
          <w:sz w:val="18"/>
          <w:szCs w:val="18"/>
        </w:rPr>
        <w:t>EDUC 3006</w:t>
      </w:r>
      <w:r w:rsidRPr="00941804">
        <w:rPr>
          <w:rFonts w:ascii="Times New Roman" w:hAnsi="Times New Roman"/>
          <w:sz w:val="18"/>
          <w:szCs w:val="18"/>
        </w:rPr>
        <w:tab/>
        <w:t xml:space="preserve">Language Arts Methods for Middle and Secondary Teachers (3 </w:t>
      </w:r>
      <w:proofErr w:type="spellStart"/>
      <w:r w:rsidRPr="00941804">
        <w:rPr>
          <w:rFonts w:ascii="Times New Roman" w:hAnsi="Times New Roman"/>
          <w:sz w:val="18"/>
          <w:szCs w:val="18"/>
        </w:rPr>
        <w:t>s.h.</w:t>
      </w:r>
      <w:proofErr w:type="spellEnd"/>
      <w:r w:rsidRPr="00941804">
        <w:rPr>
          <w:rFonts w:ascii="Times New Roman" w:hAnsi="Times New Roman"/>
          <w:sz w:val="18"/>
          <w:szCs w:val="18"/>
        </w:rPr>
        <w:t>)</w:t>
      </w:r>
    </w:p>
    <w:p w14:paraId="76AF8B3D" w14:textId="77777777" w:rsidR="00BE7C3F" w:rsidRPr="00941804" w:rsidRDefault="00BE7C3F" w:rsidP="00BE7C3F">
      <w:pPr>
        <w:tabs>
          <w:tab w:val="left" w:pos="1890"/>
          <w:tab w:val="right" w:leader="dot" w:pos="9000"/>
        </w:tabs>
        <w:rPr>
          <w:rFonts w:ascii="Times New Roman" w:hAnsi="Times New Roman"/>
          <w:b/>
          <w:sz w:val="18"/>
          <w:szCs w:val="18"/>
        </w:rPr>
      </w:pPr>
      <w:r w:rsidRPr="00941804">
        <w:rPr>
          <w:rFonts w:ascii="Times New Roman" w:hAnsi="Times New Roman"/>
          <w:sz w:val="18"/>
          <w:szCs w:val="18"/>
        </w:rPr>
        <w:tab/>
      </w:r>
      <w:r w:rsidRPr="00941804">
        <w:rPr>
          <w:rFonts w:ascii="Times New Roman" w:hAnsi="Times New Roman"/>
          <w:b/>
          <w:sz w:val="18"/>
          <w:szCs w:val="18"/>
        </w:rPr>
        <w:t>OR</w:t>
      </w:r>
    </w:p>
    <w:p w14:paraId="477D92F4" w14:textId="77777777" w:rsidR="00BE7C3F" w:rsidRPr="00941804" w:rsidRDefault="00BE7C3F" w:rsidP="00BE7C3F">
      <w:pPr>
        <w:tabs>
          <w:tab w:val="left" w:pos="1890"/>
          <w:tab w:val="right" w:leader="dot" w:pos="9000"/>
          <w:tab w:val="left" w:pos="9360"/>
        </w:tabs>
        <w:ind w:left="360"/>
        <w:rPr>
          <w:rFonts w:ascii="Times New Roman" w:hAnsi="Times New Roman"/>
          <w:sz w:val="18"/>
          <w:szCs w:val="18"/>
        </w:rPr>
      </w:pPr>
      <w:r w:rsidRPr="00941804">
        <w:rPr>
          <w:rFonts w:ascii="Times New Roman" w:hAnsi="Times New Roman"/>
          <w:sz w:val="18"/>
          <w:szCs w:val="18"/>
        </w:rPr>
        <w:t>EDUC 5301</w:t>
      </w:r>
      <w:r w:rsidRPr="00941804">
        <w:rPr>
          <w:rFonts w:ascii="Times New Roman" w:hAnsi="Times New Roman"/>
          <w:sz w:val="18"/>
          <w:szCs w:val="18"/>
        </w:rPr>
        <w:tab/>
        <w:t xml:space="preserve">Literacy Methods for English/Language Arts Teachers (3 </w:t>
      </w:r>
      <w:proofErr w:type="spellStart"/>
      <w:r w:rsidRPr="00941804">
        <w:rPr>
          <w:rFonts w:ascii="Times New Roman" w:hAnsi="Times New Roman"/>
          <w:sz w:val="18"/>
          <w:szCs w:val="18"/>
        </w:rPr>
        <w:t>s.h.</w:t>
      </w:r>
      <w:proofErr w:type="spellEnd"/>
      <w:r w:rsidRPr="00941804">
        <w:rPr>
          <w:rFonts w:ascii="Times New Roman" w:hAnsi="Times New Roman"/>
          <w:sz w:val="18"/>
          <w:szCs w:val="18"/>
        </w:rPr>
        <w:t>)</w:t>
      </w:r>
      <w:r w:rsidRPr="00941804">
        <w:rPr>
          <w:rFonts w:ascii="Times New Roman" w:hAnsi="Times New Roman"/>
          <w:sz w:val="18"/>
          <w:szCs w:val="18"/>
        </w:rPr>
        <w:tab/>
        <w:t>_________</w:t>
      </w:r>
      <w:r w:rsidRPr="00941804">
        <w:rPr>
          <w:rFonts w:ascii="Times New Roman" w:hAnsi="Times New Roman"/>
          <w:sz w:val="18"/>
          <w:szCs w:val="18"/>
        </w:rPr>
        <w:tab/>
        <w:t xml:space="preserve">3 </w:t>
      </w:r>
      <w:proofErr w:type="spellStart"/>
      <w:r w:rsidRPr="00941804">
        <w:rPr>
          <w:rFonts w:ascii="Times New Roman" w:hAnsi="Times New Roman"/>
          <w:sz w:val="18"/>
          <w:szCs w:val="18"/>
        </w:rPr>
        <w:t>s.h.</w:t>
      </w:r>
      <w:proofErr w:type="spellEnd"/>
    </w:p>
    <w:p w14:paraId="377B74C8" w14:textId="77777777" w:rsidR="00BE7C3F" w:rsidRPr="00941804" w:rsidRDefault="00BE7C3F" w:rsidP="00BE7C3F">
      <w:pPr>
        <w:tabs>
          <w:tab w:val="left" w:pos="1890"/>
          <w:tab w:val="right" w:leader="dot" w:pos="9000"/>
        </w:tabs>
        <w:ind w:left="360"/>
        <w:rPr>
          <w:rFonts w:ascii="Times New Roman" w:hAnsi="Times New Roman"/>
          <w:sz w:val="18"/>
          <w:szCs w:val="18"/>
        </w:rPr>
      </w:pPr>
    </w:p>
    <w:p w14:paraId="163BE3D7" w14:textId="77777777" w:rsidR="00BE7C3F" w:rsidRPr="00941804" w:rsidRDefault="00BE7C3F" w:rsidP="00BE7C3F">
      <w:pPr>
        <w:tabs>
          <w:tab w:val="left" w:pos="1890"/>
          <w:tab w:val="right" w:leader="dot" w:pos="9000"/>
        </w:tabs>
        <w:ind w:left="360"/>
        <w:rPr>
          <w:rFonts w:ascii="Times New Roman" w:hAnsi="Times New Roman"/>
          <w:sz w:val="18"/>
          <w:szCs w:val="18"/>
        </w:rPr>
      </w:pPr>
      <w:r w:rsidRPr="00941804">
        <w:rPr>
          <w:rFonts w:ascii="Times New Roman" w:hAnsi="Times New Roman"/>
          <w:sz w:val="18"/>
          <w:szCs w:val="18"/>
        </w:rPr>
        <w:t>EDUC 4351/G</w:t>
      </w:r>
      <w:r w:rsidRPr="00941804">
        <w:rPr>
          <w:rFonts w:ascii="Times New Roman" w:hAnsi="Times New Roman"/>
          <w:sz w:val="18"/>
          <w:szCs w:val="18"/>
        </w:rPr>
        <w:tab/>
        <w:t xml:space="preserve">Developmental Reading Instruction (3 </w:t>
      </w:r>
      <w:proofErr w:type="spellStart"/>
      <w:r w:rsidRPr="00941804">
        <w:rPr>
          <w:rFonts w:ascii="Times New Roman" w:hAnsi="Times New Roman"/>
          <w:sz w:val="18"/>
          <w:szCs w:val="18"/>
        </w:rPr>
        <w:t>s.h.</w:t>
      </w:r>
      <w:proofErr w:type="spellEnd"/>
      <w:r w:rsidRPr="00941804">
        <w:rPr>
          <w:rFonts w:ascii="Times New Roman" w:hAnsi="Times New Roman"/>
          <w:sz w:val="18"/>
          <w:szCs w:val="18"/>
        </w:rPr>
        <w:t>).</w:t>
      </w:r>
    </w:p>
    <w:p w14:paraId="12A07804" w14:textId="77777777" w:rsidR="00BE7C3F" w:rsidRPr="00941804" w:rsidRDefault="00BE7C3F" w:rsidP="00BE7C3F">
      <w:pPr>
        <w:tabs>
          <w:tab w:val="left" w:pos="1890"/>
          <w:tab w:val="right" w:leader="dot" w:pos="9000"/>
        </w:tabs>
        <w:ind w:left="360"/>
        <w:rPr>
          <w:rFonts w:ascii="Times New Roman" w:hAnsi="Times New Roman"/>
          <w:b/>
          <w:sz w:val="18"/>
          <w:szCs w:val="18"/>
        </w:rPr>
      </w:pPr>
      <w:r w:rsidRPr="00941804">
        <w:rPr>
          <w:rFonts w:ascii="Times New Roman" w:hAnsi="Times New Roman"/>
          <w:sz w:val="18"/>
          <w:szCs w:val="18"/>
        </w:rPr>
        <w:tab/>
      </w:r>
      <w:r w:rsidRPr="00941804">
        <w:rPr>
          <w:rFonts w:ascii="Times New Roman" w:hAnsi="Times New Roman"/>
          <w:b/>
          <w:sz w:val="18"/>
          <w:szCs w:val="18"/>
        </w:rPr>
        <w:t>OR</w:t>
      </w:r>
    </w:p>
    <w:p w14:paraId="3128DAD1" w14:textId="77777777" w:rsidR="00BE7C3F" w:rsidRPr="00941804" w:rsidRDefault="00BE7C3F" w:rsidP="00BE7C3F">
      <w:pPr>
        <w:tabs>
          <w:tab w:val="left" w:pos="1890"/>
          <w:tab w:val="right" w:leader="dot" w:pos="9000"/>
        </w:tabs>
        <w:ind w:left="360"/>
        <w:rPr>
          <w:rFonts w:ascii="Times New Roman" w:hAnsi="Times New Roman"/>
          <w:sz w:val="18"/>
          <w:szCs w:val="18"/>
        </w:rPr>
      </w:pPr>
      <w:r w:rsidRPr="00941804">
        <w:rPr>
          <w:rFonts w:ascii="Times New Roman" w:hAnsi="Times New Roman"/>
          <w:sz w:val="18"/>
          <w:szCs w:val="18"/>
        </w:rPr>
        <w:t>EDUC 3103</w:t>
      </w:r>
      <w:r w:rsidRPr="00941804">
        <w:rPr>
          <w:rFonts w:ascii="Times New Roman" w:hAnsi="Times New Roman"/>
          <w:sz w:val="18"/>
          <w:szCs w:val="18"/>
        </w:rPr>
        <w:tab/>
        <w:t xml:space="preserve">Elementary Methods in Literacy II (3 </w:t>
      </w:r>
      <w:proofErr w:type="spellStart"/>
      <w:r w:rsidRPr="00941804">
        <w:rPr>
          <w:rFonts w:ascii="Times New Roman" w:hAnsi="Times New Roman"/>
          <w:sz w:val="18"/>
          <w:szCs w:val="18"/>
        </w:rPr>
        <w:t>s.h.</w:t>
      </w:r>
      <w:proofErr w:type="spellEnd"/>
      <w:r w:rsidRPr="00941804">
        <w:rPr>
          <w:rFonts w:ascii="Times New Roman" w:hAnsi="Times New Roman"/>
          <w:sz w:val="18"/>
          <w:szCs w:val="18"/>
        </w:rPr>
        <w:t>)</w:t>
      </w:r>
      <w:r w:rsidRPr="00941804">
        <w:rPr>
          <w:rFonts w:ascii="Times New Roman" w:hAnsi="Times New Roman"/>
          <w:sz w:val="18"/>
          <w:szCs w:val="18"/>
        </w:rPr>
        <w:tab/>
        <w:t>_________</w:t>
      </w:r>
      <w:r w:rsidRPr="00941804">
        <w:rPr>
          <w:rFonts w:ascii="Times New Roman" w:hAnsi="Times New Roman"/>
          <w:sz w:val="18"/>
          <w:szCs w:val="18"/>
        </w:rPr>
        <w:tab/>
        <w:t xml:space="preserve">3-4 </w:t>
      </w:r>
      <w:proofErr w:type="spellStart"/>
      <w:r w:rsidRPr="00941804">
        <w:rPr>
          <w:rFonts w:ascii="Times New Roman" w:hAnsi="Times New Roman"/>
          <w:sz w:val="18"/>
          <w:szCs w:val="18"/>
        </w:rPr>
        <w:t>s.h.</w:t>
      </w:r>
      <w:proofErr w:type="spellEnd"/>
    </w:p>
    <w:p w14:paraId="075F4198" w14:textId="77777777" w:rsidR="00BE7C3F" w:rsidRPr="00941804" w:rsidRDefault="00BE7C3F" w:rsidP="00BE7C3F">
      <w:pPr>
        <w:tabs>
          <w:tab w:val="left" w:pos="1890"/>
          <w:tab w:val="right" w:leader="dot" w:pos="9000"/>
        </w:tabs>
        <w:ind w:left="360"/>
        <w:rPr>
          <w:rFonts w:ascii="Times New Roman" w:hAnsi="Times New Roman"/>
          <w:sz w:val="18"/>
          <w:szCs w:val="18"/>
        </w:rPr>
      </w:pPr>
    </w:p>
    <w:p w14:paraId="6C642A80" w14:textId="77777777" w:rsidR="00BE7C3F" w:rsidRPr="00941804" w:rsidRDefault="00BE7C3F" w:rsidP="00BE7C3F">
      <w:pPr>
        <w:tabs>
          <w:tab w:val="left" w:pos="1890"/>
          <w:tab w:val="right" w:leader="dot" w:pos="9000"/>
        </w:tabs>
        <w:ind w:left="360"/>
        <w:rPr>
          <w:rFonts w:ascii="Times New Roman" w:hAnsi="Times New Roman"/>
          <w:sz w:val="18"/>
          <w:szCs w:val="18"/>
        </w:rPr>
      </w:pPr>
      <w:r w:rsidRPr="00941804">
        <w:rPr>
          <w:rFonts w:ascii="Times New Roman" w:hAnsi="Times New Roman"/>
          <w:sz w:val="18"/>
          <w:szCs w:val="18"/>
        </w:rPr>
        <w:t>EDUC 4952/G</w:t>
      </w:r>
      <w:r w:rsidRPr="00941804">
        <w:rPr>
          <w:rFonts w:ascii="Times New Roman" w:hAnsi="Times New Roman"/>
          <w:sz w:val="18"/>
          <w:szCs w:val="18"/>
        </w:rPr>
        <w:tab/>
        <w:t xml:space="preserve">Diagnosis and Correction of Reading Difficulties (3 </w:t>
      </w:r>
      <w:proofErr w:type="spellStart"/>
      <w:r w:rsidRPr="00941804">
        <w:rPr>
          <w:rFonts w:ascii="Times New Roman" w:hAnsi="Times New Roman"/>
          <w:sz w:val="18"/>
          <w:szCs w:val="18"/>
        </w:rPr>
        <w:t>s.h.</w:t>
      </w:r>
      <w:proofErr w:type="spellEnd"/>
      <w:r w:rsidRPr="00941804">
        <w:rPr>
          <w:rFonts w:ascii="Times New Roman" w:hAnsi="Times New Roman"/>
          <w:sz w:val="18"/>
          <w:szCs w:val="18"/>
        </w:rPr>
        <w:t>)</w:t>
      </w:r>
    </w:p>
    <w:p w14:paraId="59BF58E0" w14:textId="77777777" w:rsidR="00BE7C3F" w:rsidRPr="00941804" w:rsidRDefault="00BE7C3F" w:rsidP="00BE7C3F">
      <w:pPr>
        <w:tabs>
          <w:tab w:val="left" w:pos="1890"/>
          <w:tab w:val="right" w:leader="dot" w:pos="9000"/>
        </w:tabs>
        <w:ind w:left="360"/>
        <w:rPr>
          <w:rFonts w:ascii="Times New Roman" w:hAnsi="Times New Roman"/>
          <w:sz w:val="18"/>
          <w:szCs w:val="18"/>
        </w:rPr>
      </w:pPr>
      <w:r w:rsidRPr="00941804">
        <w:rPr>
          <w:rFonts w:ascii="Times New Roman" w:hAnsi="Times New Roman"/>
          <w:sz w:val="18"/>
          <w:szCs w:val="18"/>
        </w:rPr>
        <w:tab/>
      </w:r>
      <w:r w:rsidRPr="00941804">
        <w:rPr>
          <w:rFonts w:ascii="Times New Roman" w:hAnsi="Times New Roman"/>
          <w:b/>
          <w:sz w:val="18"/>
          <w:szCs w:val="18"/>
        </w:rPr>
        <w:t>OR</w:t>
      </w:r>
    </w:p>
    <w:p w14:paraId="1CC16444" w14:textId="77777777" w:rsidR="00BE7C3F" w:rsidRPr="00941804" w:rsidRDefault="00BE7C3F" w:rsidP="00BE7C3F">
      <w:pPr>
        <w:tabs>
          <w:tab w:val="left" w:pos="1890"/>
          <w:tab w:val="right" w:leader="dot" w:pos="9000"/>
        </w:tabs>
        <w:ind w:left="360"/>
        <w:rPr>
          <w:rFonts w:ascii="Times New Roman" w:hAnsi="Times New Roman"/>
          <w:sz w:val="18"/>
          <w:szCs w:val="18"/>
        </w:rPr>
      </w:pPr>
      <w:r w:rsidRPr="00941804">
        <w:rPr>
          <w:rFonts w:ascii="Times New Roman" w:hAnsi="Times New Roman"/>
          <w:sz w:val="18"/>
          <w:szCs w:val="18"/>
        </w:rPr>
        <w:t>EDUC 3102</w:t>
      </w:r>
      <w:r w:rsidRPr="00941804">
        <w:rPr>
          <w:rFonts w:ascii="Times New Roman" w:hAnsi="Times New Roman"/>
          <w:sz w:val="18"/>
          <w:szCs w:val="18"/>
        </w:rPr>
        <w:tab/>
        <w:t xml:space="preserve">Elementary Methods in Literacy I (4 </w:t>
      </w:r>
      <w:proofErr w:type="spellStart"/>
      <w:r w:rsidRPr="00941804">
        <w:rPr>
          <w:rFonts w:ascii="Times New Roman" w:hAnsi="Times New Roman"/>
          <w:sz w:val="18"/>
          <w:szCs w:val="18"/>
        </w:rPr>
        <w:t>s.h.</w:t>
      </w:r>
      <w:proofErr w:type="spellEnd"/>
      <w:r w:rsidRPr="00941804">
        <w:rPr>
          <w:rFonts w:ascii="Times New Roman" w:hAnsi="Times New Roman"/>
          <w:sz w:val="18"/>
          <w:szCs w:val="18"/>
        </w:rPr>
        <w:t>)</w:t>
      </w:r>
      <w:r w:rsidRPr="00941804">
        <w:rPr>
          <w:rFonts w:ascii="Times New Roman" w:hAnsi="Times New Roman"/>
          <w:sz w:val="18"/>
          <w:szCs w:val="18"/>
        </w:rPr>
        <w:tab/>
        <w:t>_________</w:t>
      </w:r>
      <w:r w:rsidRPr="00941804">
        <w:rPr>
          <w:rFonts w:ascii="Times New Roman" w:hAnsi="Times New Roman"/>
          <w:sz w:val="18"/>
          <w:szCs w:val="18"/>
        </w:rPr>
        <w:tab/>
        <w:t xml:space="preserve">3-4 </w:t>
      </w:r>
      <w:proofErr w:type="spellStart"/>
      <w:r w:rsidRPr="00941804">
        <w:rPr>
          <w:rFonts w:ascii="Times New Roman" w:hAnsi="Times New Roman"/>
          <w:sz w:val="18"/>
          <w:szCs w:val="18"/>
        </w:rPr>
        <w:t>s.h.</w:t>
      </w:r>
      <w:proofErr w:type="spellEnd"/>
    </w:p>
    <w:p w14:paraId="423044D8" w14:textId="77777777" w:rsidR="00BE7C3F" w:rsidRPr="00941804" w:rsidRDefault="00BE7C3F" w:rsidP="00BE7C3F">
      <w:pPr>
        <w:tabs>
          <w:tab w:val="left" w:pos="1890"/>
          <w:tab w:val="right" w:leader="dot" w:pos="9000"/>
        </w:tabs>
        <w:ind w:left="360"/>
        <w:rPr>
          <w:rFonts w:ascii="Times New Roman" w:hAnsi="Times New Roman"/>
          <w:sz w:val="18"/>
          <w:szCs w:val="18"/>
        </w:rPr>
      </w:pPr>
    </w:p>
    <w:p w14:paraId="50CDD887" w14:textId="77777777" w:rsidR="00BE7C3F" w:rsidRPr="00941804" w:rsidRDefault="00BE7C3F" w:rsidP="00BE7C3F">
      <w:pPr>
        <w:tabs>
          <w:tab w:val="left" w:pos="1890"/>
          <w:tab w:val="right" w:leader="dot" w:pos="9000"/>
        </w:tabs>
        <w:ind w:left="360"/>
        <w:rPr>
          <w:rFonts w:ascii="Times New Roman" w:hAnsi="Times New Roman"/>
          <w:sz w:val="18"/>
          <w:szCs w:val="18"/>
        </w:rPr>
      </w:pPr>
      <w:r w:rsidRPr="00941804">
        <w:rPr>
          <w:rFonts w:ascii="Times New Roman" w:hAnsi="Times New Roman"/>
          <w:sz w:val="18"/>
          <w:szCs w:val="18"/>
        </w:rPr>
        <w:t>Electives in linguistics, literature, writing, speech, or literacy methodology</w:t>
      </w:r>
      <w:r w:rsidRPr="00941804">
        <w:rPr>
          <w:rFonts w:ascii="Times New Roman" w:hAnsi="Times New Roman"/>
          <w:sz w:val="18"/>
          <w:szCs w:val="18"/>
        </w:rPr>
        <w:tab/>
        <w:t>_________</w:t>
      </w:r>
      <w:r w:rsidRPr="00941804">
        <w:rPr>
          <w:rFonts w:ascii="Times New Roman" w:hAnsi="Times New Roman"/>
          <w:sz w:val="18"/>
          <w:szCs w:val="18"/>
        </w:rPr>
        <w:tab/>
        <w:t xml:space="preserve">4 – 6 </w:t>
      </w:r>
      <w:proofErr w:type="spellStart"/>
      <w:r w:rsidRPr="00941804">
        <w:rPr>
          <w:rFonts w:ascii="Times New Roman" w:hAnsi="Times New Roman"/>
          <w:sz w:val="18"/>
          <w:szCs w:val="18"/>
        </w:rPr>
        <w:t>s.h.</w:t>
      </w:r>
      <w:proofErr w:type="spellEnd"/>
    </w:p>
    <w:p w14:paraId="03F88684" w14:textId="77777777" w:rsidR="00BE7C3F" w:rsidRPr="00941804" w:rsidRDefault="00BE7C3F" w:rsidP="00BE7C3F">
      <w:pPr>
        <w:tabs>
          <w:tab w:val="left" w:pos="1890"/>
          <w:tab w:val="right" w:leader="dot" w:pos="9000"/>
        </w:tabs>
        <w:ind w:left="360"/>
        <w:rPr>
          <w:rFonts w:ascii="Times New Roman" w:hAnsi="Times New Roman"/>
          <w:sz w:val="18"/>
          <w:szCs w:val="18"/>
        </w:rPr>
      </w:pPr>
    </w:p>
    <w:p w14:paraId="704D36C3" w14:textId="77777777" w:rsidR="00BE7C3F" w:rsidRPr="00941804" w:rsidRDefault="00BE7C3F" w:rsidP="00BE7C3F">
      <w:pPr>
        <w:tabs>
          <w:tab w:val="left" w:pos="1890"/>
          <w:tab w:val="right" w:leader="dot" w:pos="9000"/>
        </w:tabs>
        <w:ind w:left="360"/>
        <w:rPr>
          <w:rFonts w:ascii="Times New Roman" w:hAnsi="Times New Roman"/>
          <w:sz w:val="18"/>
          <w:szCs w:val="18"/>
        </w:rPr>
      </w:pPr>
      <w:r w:rsidRPr="00941804">
        <w:rPr>
          <w:rFonts w:ascii="Times New Roman" w:hAnsi="Times New Roman"/>
          <w:sz w:val="18"/>
          <w:szCs w:val="18"/>
        </w:rPr>
        <w:t>_______________________________________________________________________</w:t>
      </w:r>
    </w:p>
    <w:p w14:paraId="5D3ADB9C" w14:textId="77777777" w:rsidR="00BE7C3F" w:rsidRPr="00941804" w:rsidRDefault="00BE7C3F" w:rsidP="00BE7C3F">
      <w:pPr>
        <w:tabs>
          <w:tab w:val="left" w:pos="1890"/>
          <w:tab w:val="right" w:leader="dot" w:pos="9000"/>
        </w:tabs>
        <w:ind w:left="360"/>
        <w:rPr>
          <w:rFonts w:ascii="Times New Roman" w:hAnsi="Times New Roman"/>
          <w:sz w:val="18"/>
          <w:szCs w:val="18"/>
        </w:rPr>
      </w:pPr>
    </w:p>
    <w:p w14:paraId="3607EAC8" w14:textId="77777777" w:rsidR="00BE7C3F" w:rsidRPr="00941804" w:rsidRDefault="00BE7C3F" w:rsidP="00BE7C3F">
      <w:pPr>
        <w:tabs>
          <w:tab w:val="left" w:pos="1890"/>
          <w:tab w:val="right" w:leader="dot" w:pos="9000"/>
        </w:tabs>
        <w:ind w:left="360"/>
        <w:rPr>
          <w:rFonts w:ascii="Times New Roman" w:hAnsi="Times New Roman"/>
          <w:sz w:val="18"/>
          <w:szCs w:val="18"/>
        </w:rPr>
      </w:pPr>
      <w:r w:rsidRPr="00941804">
        <w:rPr>
          <w:rFonts w:ascii="Times New Roman" w:hAnsi="Times New Roman"/>
          <w:sz w:val="18"/>
          <w:szCs w:val="18"/>
        </w:rPr>
        <w:t>_______________________________________________________________________</w:t>
      </w:r>
    </w:p>
    <w:p w14:paraId="68C6BED7" w14:textId="77777777" w:rsidR="00BE7C3F" w:rsidRPr="00941804" w:rsidRDefault="00BE7C3F" w:rsidP="00BE7C3F">
      <w:pPr>
        <w:tabs>
          <w:tab w:val="left" w:pos="1890"/>
          <w:tab w:val="right" w:leader="dot" w:pos="9000"/>
        </w:tabs>
        <w:ind w:left="360"/>
        <w:rPr>
          <w:rFonts w:ascii="Times New Roman" w:hAnsi="Times New Roman"/>
          <w:sz w:val="18"/>
          <w:szCs w:val="18"/>
        </w:rPr>
      </w:pPr>
    </w:p>
    <w:p w14:paraId="2B94232F" w14:textId="77777777" w:rsidR="00BE7C3F" w:rsidRPr="00941804" w:rsidRDefault="00BE7C3F" w:rsidP="00BE7C3F">
      <w:pPr>
        <w:tabs>
          <w:tab w:val="left" w:pos="1890"/>
          <w:tab w:val="right" w:leader="dot" w:pos="9000"/>
        </w:tabs>
        <w:ind w:left="360"/>
        <w:rPr>
          <w:rFonts w:ascii="Times New Roman" w:hAnsi="Times New Roman"/>
          <w:sz w:val="18"/>
          <w:szCs w:val="18"/>
        </w:rPr>
      </w:pPr>
      <w:r w:rsidRPr="00941804">
        <w:rPr>
          <w:rFonts w:ascii="Times New Roman" w:hAnsi="Times New Roman"/>
          <w:sz w:val="18"/>
          <w:szCs w:val="18"/>
        </w:rPr>
        <w:t>EDUC 4201</w:t>
      </w:r>
      <w:r w:rsidRPr="00941804">
        <w:rPr>
          <w:rFonts w:ascii="Times New Roman" w:hAnsi="Times New Roman"/>
          <w:sz w:val="18"/>
          <w:szCs w:val="18"/>
        </w:rPr>
        <w:tab/>
        <w:t xml:space="preserve">Practicum (3 </w:t>
      </w:r>
      <w:proofErr w:type="spellStart"/>
      <w:r w:rsidRPr="00941804">
        <w:rPr>
          <w:rFonts w:ascii="Times New Roman" w:hAnsi="Times New Roman"/>
          <w:sz w:val="18"/>
          <w:szCs w:val="18"/>
        </w:rPr>
        <w:t>s.h.</w:t>
      </w:r>
      <w:proofErr w:type="spellEnd"/>
      <w:r w:rsidRPr="00941804">
        <w:rPr>
          <w:rFonts w:ascii="Times New Roman" w:hAnsi="Times New Roman"/>
          <w:sz w:val="18"/>
          <w:szCs w:val="18"/>
        </w:rPr>
        <w:t>)</w:t>
      </w:r>
    </w:p>
    <w:p w14:paraId="6D169D2F" w14:textId="77777777" w:rsidR="00BE7C3F" w:rsidRPr="00941804" w:rsidRDefault="00BE7C3F" w:rsidP="00BE7C3F">
      <w:pPr>
        <w:tabs>
          <w:tab w:val="left" w:pos="1890"/>
          <w:tab w:val="right" w:leader="dot" w:pos="9000"/>
        </w:tabs>
        <w:ind w:left="360"/>
        <w:rPr>
          <w:rFonts w:ascii="Times New Roman" w:hAnsi="Times New Roman"/>
          <w:b/>
          <w:sz w:val="18"/>
          <w:szCs w:val="18"/>
        </w:rPr>
      </w:pPr>
      <w:r w:rsidRPr="00941804">
        <w:rPr>
          <w:rFonts w:ascii="Times New Roman" w:hAnsi="Times New Roman"/>
          <w:sz w:val="18"/>
          <w:szCs w:val="18"/>
        </w:rPr>
        <w:tab/>
      </w:r>
      <w:r w:rsidRPr="00941804">
        <w:rPr>
          <w:rFonts w:ascii="Times New Roman" w:hAnsi="Times New Roman"/>
          <w:b/>
          <w:sz w:val="18"/>
          <w:szCs w:val="18"/>
        </w:rPr>
        <w:t xml:space="preserve">OR </w:t>
      </w:r>
    </w:p>
    <w:p w14:paraId="17990F7C" w14:textId="77777777" w:rsidR="00BE7C3F" w:rsidRPr="00941804" w:rsidRDefault="00BE7C3F" w:rsidP="00BE7C3F">
      <w:pPr>
        <w:tabs>
          <w:tab w:val="left" w:pos="1890"/>
          <w:tab w:val="right" w:leader="dot" w:pos="9000"/>
        </w:tabs>
        <w:ind w:left="360"/>
        <w:rPr>
          <w:rFonts w:ascii="Times New Roman" w:hAnsi="Times New Roman"/>
          <w:sz w:val="18"/>
          <w:szCs w:val="18"/>
        </w:rPr>
      </w:pPr>
      <w:r w:rsidRPr="00941804">
        <w:rPr>
          <w:rFonts w:ascii="Times New Roman" w:hAnsi="Times New Roman"/>
          <w:sz w:val="18"/>
          <w:szCs w:val="18"/>
        </w:rPr>
        <w:t>EDUC 5300</w:t>
      </w:r>
      <w:r w:rsidRPr="00941804">
        <w:rPr>
          <w:rFonts w:ascii="Times New Roman" w:hAnsi="Times New Roman"/>
          <w:sz w:val="18"/>
          <w:szCs w:val="18"/>
        </w:rPr>
        <w:tab/>
        <w:t xml:space="preserve">Literacy Practicum (3 </w:t>
      </w:r>
      <w:proofErr w:type="spellStart"/>
      <w:r w:rsidRPr="00941804">
        <w:rPr>
          <w:rFonts w:ascii="Times New Roman" w:hAnsi="Times New Roman"/>
          <w:sz w:val="18"/>
          <w:szCs w:val="18"/>
        </w:rPr>
        <w:t>s.h.</w:t>
      </w:r>
      <w:proofErr w:type="spellEnd"/>
      <w:r w:rsidRPr="00941804">
        <w:rPr>
          <w:rFonts w:ascii="Times New Roman" w:hAnsi="Times New Roman"/>
          <w:sz w:val="18"/>
          <w:szCs w:val="18"/>
        </w:rPr>
        <w:t>)</w:t>
      </w:r>
      <w:r w:rsidRPr="00941804">
        <w:rPr>
          <w:rFonts w:ascii="Times New Roman" w:hAnsi="Times New Roman"/>
          <w:sz w:val="18"/>
          <w:szCs w:val="18"/>
        </w:rPr>
        <w:tab/>
        <w:t>_________</w:t>
      </w:r>
      <w:r w:rsidRPr="00941804">
        <w:rPr>
          <w:rFonts w:ascii="Times New Roman" w:hAnsi="Times New Roman"/>
          <w:sz w:val="18"/>
          <w:szCs w:val="18"/>
        </w:rPr>
        <w:tab/>
        <w:t xml:space="preserve">3 </w:t>
      </w:r>
      <w:proofErr w:type="spellStart"/>
      <w:r w:rsidRPr="00941804">
        <w:rPr>
          <w:rFonts w:ascii="Times New Roman" w:hAnsi="Times New Roman"/>
          <w:sz w:val="18"/>
          <w:szCs w:val="18"/>
        </w:rPr>
        <w:t>s.h.</w:t>
      </w:r>
      <w:proofErr w:type="spellEnd"/>
    </w:p>
    <w:p w14:paraId="65F3C1D1" w14:textId="77777777" w:rsidR="00BE7C3F" w:rsidRPr="00941804" w:rsidRDefault="00BE7C3F" w:rsidP="00BE7C3F">
      <w:pPr>
        <w:tabs>
          <w:tab w:val="left" w:pos="1890"/>
          <w:tab w:val="right" w:leader="dot" w:pos="9000"/>
        </w:tabs>
        <w:ind w:left="360"/>
        <w:rPr>
          <w:rFonts w:ascii="Times New Roman" w:hAnsi="Times New Roman"/>
          <w:b/>
          <w:sz w:val="18"/>
          <w:szCs w:val="18"/>
        </w:rPr>
      </w:pPr>
      <w:r w:rsidRPr="00941804">
        <w:rPr>
          <w:rFonts w:ascii="Times New Roman" w:hAnsi="Times New Roman"/>
          <w:sz w:val="18"/>
          <w:szCs w:val="18"/>
        </w:rPr>
        <w:tab/>
      </w:r>
      <w:r w:rsidRPr="00941804">
        <w:rPr>
          <w:rFonts w:ascii="Times New Roman" w:hAnsi="Times New Roman"/>
          <w:b/>
          <w:sz w:val="18"/>
          <w:szCs w:val="18"/>
        </w:rPr>
        <w:t>OR</w:t>
      </w:r>
    </w:p>
    <w:p w14:paraId="535F4A7D" w14:textId="77777777" w:rsidR="00BE7C3F" w:rsidRPr="00941804" w:rsidRDefault="00BE7C3F" w:rsidP="00BE7C3F">
      <w:pPr>
        <w:tabs>
          <w:tab w:val="left" w:pos="1890"/>
          <w:tab w:val="right" w:leader="dot" w:pos="9000"/>
        </w:tabs>
        <w:ind w:left="360"/>
        <w:rPr>
          <w:rFonts w:ascii="Times New Roman" w:hAnsi="Times New Roman"/>
          <w:sz w:val="18"/>
          <w:szCs w:val="18"/>
        </w:rPr>
      </w:pPr>
      <w:r w:rsidRPr="00941804">
        <w:rPr>
          <w:rFonts w:ascii="Times New Roman" w:hAnsi="Times New Roman"/>
          <w:sz w:val="18"/>
          <w:szCs w:val="18"/>
        </w:rPr>
        <w:t xml:space="preserve">EDUC 5116 Action Research I (3 </w:t>
      </w:r>
      <w:proofErr w:type="spellStart"/>
      <w:r w:rsidRPr="00941804">
        <w:rPr>
          <w:rFonts w:ascii="Times New Roman" w:hAnsi="Times New Roman"/>
          <w:sz w:val="18"/>
          <w:szCs w:val="18"/>
        </w:rPr>
        <w:t>s.h.</w:t>
      </w:r>
      <w:proofErr w:type="spellEnd"/>
      <w:r w:rsidRPr="00941804">
        <w:rPr>
          <w:rFonts w:ascii="Times New Roman" w:hAnsi="Times New Roman"/>
          <w:sz w:val="18"/>
          <w:szCs w:val="18"/>
        </w:rPr>
        <w:t xml:space="preserve">) &amp; EDUC 5117 Action Research II (3 </w:t>
      </w:r>
      <w:proofErr w:type="spellStart"/>
      <w:r w:rsidRPr="00941804">
        <w:rPr>
          <w:rFonts w:ascii="Times New Roman" w:hAnsi="Times New Roman"/>
          <w:sz w:val="18"/>
          <w:szCs w:val="18"/>
        </w:rPr>
        <w:t>s.h.</w:t>
      </w:r>
      <w:proofErr w:type="spellEnd"/>
      <w:r w:rsidRPr="00941804">
        <w:rPr>
          <w:rFonts w:ascii="Times New Roman" w:hAnsi="Times New Roman"/>
          <w:sz w:val="18"/>
          <w:szCs w:val="18"/>
        </w:rPr>
        <w:t>)</w:t>
      </w:r>
      <w:r w:rsidRPr="00941804">
        <w:rPr>
          <w:rFonts w:ascii="Times New Roman" w:hAnsi="Times New Roman"/>
          <w:sz w:val="18"/>
          <w:szCs w:val="18"/>
        </w:rPr>
        <w:tab/>
        <w:t>_________</w:t>
      </w:r>
      <w:r w:rsidRPr="00941804">
        <w:rPr>
          <w:rFonts w:ascii="Times New Roman" w:hAnsi="Times New Roman"/>
          <w:sz w:val="18"/>
          <w:szCs w:val="18"/>
        </w:rPr>
        <w:tab/>
        <w:t xml:space="preserve">6 </w:t>
      </w:r>
      <w:proofErr w:type="spellStart"/>
      <w:r w:rsidRPr="00941804">
        <w:rPr>
          <w:rFonts w:ascii="Times New Roman" w:hAnsi="Times New Roman"/>
          <w:sz w:val="18"/>
          <w:szCs w:val="18"/>
        </w:rPr>
        <w:t>s.h.</w:t>
      </w:r>
      <w:proofErr w:type="spellEnd"/>
    </w:p>
    <w:p w14:paraId="09B975E7" w14:textId="77777777" w:rsidR="00BE7C3F" w:rsidRPr="00941804" w:rsidRDefault="00BE7C3F" w:rsidP="00BE7C3F">
      <w:pPr>
        <w:tabs>
          <w:tab w:val="left" w:pos="1890"/>
          <w:tab w:val="right" w:leader="dot" w:pos="9000"/>
        </w:tabs>
        <w:rPr>
          <w:rFonts w:ascii="Times New Roman" w:hAnsi="Times New Roman"/>
          <w:sz w:val="18"/>
          <w:szCs w:val="18"/>
        </w:rPr>
      </w:pPr>
    </w:p>
    <w:p w14:paraId="2AECE640" w14:textId="77777777" w:rsidR="00BE7C3F" w:rsidRPr="00941804" w:rsidRDefault="00BE7C3F" w:rsidP="00BE7C3F">
      <w:pPr>
        <w:tabs>
          <w:tab w:val="left" w:pos="9360"/>
        </w:tabs>
        <w:ind w:left="360"/>
        <w:rPr>
          <w:rFonts w:ascii="Times New Roman" w:hAnsi="Times New Roman"/>
          <w:sz w:val="18"/>
          <w:szCs w:val="18"/>
        </w:rPr>
      </w:pPr>
      <w:r w:rsidRPr="00941804">
        <w:rPr>
          <w:rFonts w:ascii="Times New Roman" w:hAnsi="Times New Roman"/>
          <w:sz w:val="18"/>
          <w:szCs w:val="18"/>
        </w:rPr>
        <w:t>Date Program Completed - ___________________________________                                                            _________</w:t>
      </w:r>
      <w:r w:rsidRPr="00941804">
        <w:rPr>
          <w:rFonts w:ascii="Times New Roman" w:hAnsi="Times New Roman"/>
          <w:sz w:val="18"/>
          <w:szCs w:val="18"/>
        </w:rPr>
        <w:tab/>
        <w:t xml:space="preserve">Total semester </w:t>
      </w:r>
      <w:proofErr w:type="gramStart"/>
      <w:r w:rsidRPr="00941804">
        <w:rPr>
          <w:rFonts w:ascii="Times New Roman" w:hAnsi="Times New Roman"/>
          <w:sz w:val="18"/>
          <w:szCs w:val="18"/>
        </w:rPr>
        <w:t>hours</w:t>
      </w:r>
      <w:proofErr w:type="gramEnd"/>
    </w:p>
    <w:p w14:paraId="5D49FC17" w14:textId="77777777" w:rsidR="00BE7C3F" w:rsidRPr="00941804" w:rsidRDefault="00BE7C3F" w:rsidP="00BE7C3F">
      <w:pPr>
        <w:tabs>
          <w:tab w:val="left" w:pos="9360"/>
        </w:tabs>
        <w:ind w:left="360"/>
        <w:rPr>
          <w:rFonts w:ascii="Times New Roman" w:hAnsi="Times New Roman"/>
          <w:sz w:val="18"/>
          <w:szCs w:val="18"/>
        </w:rPr>
      </w:pPr>
      <w:r w:rsidRPr="00941804">
        <w:rPr>
          <w:rFonts w:ascii="Times New Roman" w:hAnsi="Times New Roman"/>
          <w:sz w:val="18"/>
          <w:szCs w:val="18"/>
        </w:rPr>
        <w:t xml:space="preserve">                                                                                                                                                                              (Minimum of 24 </w:t>
      </w:r>
      <w:proofErr w:type="spellStart"/>
      <w:r w:rsidRPr="00941804">
        <w:rPr>
          <w:rFonts w:ascii="Times New Roman" w:hAnsi="Times New Roman"/>
          <w:sz w:val="18"/>
          <w:szCs w:val="18"/>
        </w:rPr>
        <w:t>s.h.</w:t>
      </w:r>
      <w:proofErr w:type="spellEnd"/>
      <w:r w:rsidRPr="00941804">
        <w:rPr>
          <w:rFonts w:ascii="Times New Roman" w:hAnsi="Times New Roman"/>
          <w:sz w:val="18"/>
          <w:szCs w:val="18"/>
        </w:rPr>
        <w:t>)</w:t>
      </w:r>
    </w:p>
    <w:p w14:paraId="7A58EC32" w14:textId="77777777" w:rsidR="00BE7C3F" w:rsidRPr="00B9402A" w:rsidRDefault="00BE7C3F" w:rsidP="00BE7C3F">
      <w:pPr>
        <w:tabs>
          <w:tab w:val="left" w:pos="9360"/>
        </w:tabs>
        <w:ind w:left="360"/>
        <w:rPr>
          <w:b/>
        </w:rPr>
      </w:pPr>
      <w:r w:rsidRPr="00941804">
        <w:rPr>
          <w:sz w:val="18"/>
          <w:szCs w:val="18"/>
        </w:rPr>
        <w:br w:type="page"/>
      </w:r>
    </w:p>
    <w:p w14:paraId="26D2258A" w14:textId="77777777" w:rsidR="00E0276B" w:rsidRPr="008B4B91" w:rsidRDefault="00E0276B" w:rsidP="00E0276B">
      <w:pPr>
        <w:contextualSpacing/>
        <w:jc w:val="center"/>
        <w:rPr>
          <w:rFonts w:ascii="Times New Roman" w:hAnsi="Times New Roman"/>
          <w:b/>
          <w:i/>
        </w:rPr>
      </w:pPr>
      <w:r w:rsidRPr="008B4B91">
        <w:rPr>
          <w:rFonts w:ascii="Times New Roman" w:hAnsi="Times New Roman"/>
          <w:b/>
          <w:i/>
        </w:rPr>
        <w:lastRenderedPageBreak/>
        <w:t>READING EDUCATION STANDARDS (add-on licensure)</w:t>
      </w:r>
    </w:p>
    <w:p w14:paraId="66F6DBBF" w14:textId="77777777" w:rsidR="00E0276B" w:rsidRPr="00B05996" w:rsidRDefault="00E0276B" w:rsidP="00E0276B">
      <w:pPr>
        <w:contextualSpacing/>
        <w:jc w:val="center"/>
        <w:rPr>
          <w:rFonts w:ascii="Times New Roman" w:hAnsi="Times New Roman"/>
          <w:b/>
          <w:i/>
          <w:highlight w:val="yellow"/>
        </w:rPr>
      </w:pPr>
    </w:p>
    <w:p w14:paraId="27592C91" w14:textId="77777777" w:rsidR="00E0276B" w:rsidRPr="00B05996" w:rsidRDefault="00E0276B" w:rsidP="00E0276B">
      <w:pPr>
        <w:contextualSpacing/>
        <w:jc w:val="center"/>
        <w:rPr>
          <w:rFonts w:ascii="Times New Roman" w:hAnsi="Times New Roman"/>
          <w:b/>
          <w:highlight w:val="yellow"/>
        </w:rPr>
      </w:pPr>
    </w:p>
    <w:p w14:paraId="230F8C05" w14:textId="77777777" w:rsidR="00E0276B" w:rsidRDefault="00E0276B" w:rsidP="00E0276B">
      <w:pPr>
        <w:rPr>
          <w:rFonts w:ascii="Times New Roman" w:hAnsi="Times New Roman"/>
          <w:sz w:val="22"/>
        </w:rPr>
      </w:pPr>
      <w:r w:rsidRPr="00B05996">
        <w:rPr>
          <w:rFonts w:ascii="Times New Roman" w:hAnsi="Times New Roman"/>
          <w:sz w:val="22"/>
        </w:rPr>
        <w:t>Catawba College's Reading</w:t>
      </w:r>
      <w:r>
        <w:rPr>
          <w:rFonts w:ascii="Times New Roman" w:hAnsi="Times New Roman"/>
          <w:sz w:val="22"/>
        </w:rPr>
        <w:t xml:space="preserve"> Education p</w:t>
      </w:r>
      <w:r w:rsidRPr="00E80F4A">
        <w:rPr>
          <w:rFonts w:ascii="Times New Roman" w:hAnsi="Times New Roman"/>
          <w:sz w:val="22"/>
        </w:rPr>
        <w:t xml:space="preserve">rogram builds on the College's broad liberal arts program </w:t>
      </w:r>
      <w:r w:rsidRPr="00E80F4A">
        <w:rPr>
          <w:rFonts w:ascii="Times New Roman" w:hAnsi="Times New Roman"/>
          <w:b/>
          <w:sz w:val="22"/>
          <w:u w:val="single"/>
        </w:rPr>
        <w:t>and</w:t>
      </w:r>
      <w:r w:rsidRPr="00E80F4A">
        <w:rPr>
          <w:rFonts w:ascii="Times New Roman" w:hAnsi="Times New Roman"/>
          <w:sz w:val="22"/>
        </w:rPr>
        <w:t xml:space="preserve"> an initial licensure program in Elementary, Middle G</w:t>
      </w:r>
      <w:r>
        <w:rPr>
          <w:rFonts w:ascii="Times New Roman" w:hAnsi="Times New Roman"/>
          <w:sz w:val="22"/>
        </w:rPr>
        <w:t xml:space="preserve">rades, or Secondary Education. </w:t>
      </w:r>
      <w:r w:rsidRPr="00E80F4A">
        <w:rPr>
          <w:rFonts w:ascii="Times New Roman" w:hAnsi="Times New Roman"/>
          <w:sz w:val="22"/>
        </w:rPr>
        <w:t>Students who successfully complete the Reading Education prog</w:t>
      </w:r>
      <w:r>
        <w:rPr>
          <w:rFonts w:ascii="Times New Roman" w:hAnsi="Times New Roman"/>
          <w:sz w:val="22"/>
        </w:rPr>
        <w:t>ram will be able to demonstrate the following North Carolina Teacher Education Specialty Area Standards:</w:t>
      </w:r>
    </w:p>
    <w:p w14:paraId="267B7163" w14:textId="77777777" w:rsidR="00E0276B" w:rsidRPr="00B05996" w:rsidRDefault="00E0276B" w:rsidP="00E0276B">
      <w:pPr>
        <w:rPr>
          <w:rFonts w:ascii="Times New Roman" w:hAnsi="Times New Roman"/>
          <w:sz w:val="22"/>
        </w:rPr>
      </w:pPr>
    </w:p>
    <w:p w14:paraId="68B9A713" w14:textId="77777777" w:rsidR="00E0276B" w:rsidRPr="00B05996" w:rsidRDefault="00E0276B" w:rsidP="00E0276B">
      <w:pPr>
        <w:pStyle w:val="Title"/>
        <w:ind w:left="1440" w:hanging="1440"/>
        <w:jc w:val="left"/>
        <w:rPr>
          <w:rFonts w:ascii="Times New Roman" w:hAnsi="Times New Roman"/>
          <w:bCs/>
          <w:sz w:val="22"/>
          <w:szCs w:val="22"/>
          <w:u w:val="none"/>
        </w:rPr>
      </w:pPr>
      <w:r w:rsidRPr="00B05996">
        <w:rPr>
          <w:rFonts w:ascii="Times New Roman" w:hAnsi="Times New Roman"/>
          <w:b/>
          <w:bCs/>
          <w:sz w:val="22"/>
          <w:szCs w:val="22"/>
          <w:u w:val="none"/>
        </w:rPr>
        <w:t>Standard 1:</w:t>
      </w:r>
      <w:r w:rsidRPr="00B05996">
        <w:rPr>
          <w:rFonts w:ascii="Times New Roman" w:hAnsi="Times New Roman"/>
          <w:bCs/>
          <w:sz w:val="22"/>
          <w:szCs w:val="22"/>
          <w:u w:val="none"/>
        </w:rPr>
        <w:t xml:space="preserve"> </w:t>
      </w:r>
      <w:r>
        <w:rPr>
          <w:rFonts w:ascii="Times New Roman" w:hAnsi="Times New Roman"/>
          <w:bCs/>
          <w:sz w:val="22"/>
          <w:szCs w:val="22"/>
          <w:u w:val="none"/>
        </w:rPr>
        <w:tab/>
      </w:r>
      <w:r w:rsidRPr="00B05996">
        <w:rPr>
          <w:rFonts w:ascii="Times New Roman" w:hAnsi="Times New Roman"/>
          <w:bCs/>
          <w:sz w:val="22"/>
          <w:szCs w:val="22"/>
          <w:u w:val="none"/>
        </w:rPr>
        <w:t>Reading teacher candidates have knowledge of foundations of reading.</w:t>
      </w:r>
    </w:p>
    <w:p w14:paraId="354B6203" w14:textId="77777777" w:rsidR="00E0276B" w:rsidRPr="00E3266D" w:rsidRDefault="00E0276B" w:rsidP="00E0276B">
      <w:pPr>
        <w:pStyle w:val="Title"/>
        <w:ind w:left="1440" w:hanging="1440"/>
        <w:jc w:val="left"/>
        <w:rPr>
          <w:rFonts w:ascii="Times New Roman" w:hAnsi="Times New Roman"/>
          <w:bCs/>
          <w:sz w:val="22"/>
          <w:szCs w:val="22"/>
          <w:u w:val="none"/>
        </w:rPr>
      </w:pPr>
    </w:p>
    <w:p w14:paraId="27FBEC53" w14:textId="77777777" w:rsidR="00E0276B" w:rsidRPr="00E3266D" w:rsidRDefault="00E0276B" w:rsidP="00E0276B">
      <w:pPr>
        <w:widowControl/>
        <w:autoSpaceDE w:val="0"/>
        <w:autoSpaceDN w:val="0"/>
        <w:adjustRightInd w:val="0"/>
        <w:ind w:left="1440" w:hanging="1440"/>
        <w:rPr>
          <w:rFonts w:ascii="Times New Roman" w:hAnsi="Times New Roman"/>
          <w:bCs/>
          <w:snapToGrid/>
          <w:sz w:val="22"/>
          <w:szCs w:val="22"/>
        </w:rPr>
      </w:pPr>
      <w:r w:rsidRPr="00C62DF4">
        <w:rPr>
          <w:rFonts w:ascii="Times New Roman" w:hAnsi="Times New Roman"/>
          <w:b/>
          <w:bCs/>
          <w:snapToGrid/>
          <w:sz w:val="22"/>
          <w:szCs w:val="22"/>
        </w:rPr>
        <w:t>Standard 2:</w:t>
      </w:r>
      <w:r w:rsidRPr="00E3266D">
        <w:rPr>
          <w:rFonts w:ascii="Times New Roman" w:hAnsi="Times New Roman"/>
          <w:bCs/>
          <w:snapToGrid/>
          <w:sz w:val="22"/>
          <w:szCs w:val="22"/>
        </w:rPr>
        <w:t xml:space="preserve"> </w:t>
      </w:r>
      <w:r>
        <w:rPr>
          <w:rFonts w:ascii="Times New Roman" w:hAnsi="Times New Roman"/>
          <w:bCs/>
          <w:snapToGrid/>
          <w:sz w:val="22"/>
          <w:szCs w:val="22"/>
        </w:rPr>
        <w:tab/>
      </w:r>
      <w:r w:rsidRPr="00E3266D">
        <w:rPr>
          <w:rFonts w:ascii="Times New Roman" w:hAnsi="Times New Roman"/>
          <w:bCs/>
          <w:snapToGrid/>
          <w:sz w:val="22"/>
          <w:szCs w:val="22"/>
        </w:rPr>
        <w:t xml:space="preserve">Reading teacher candidates use a wide range of reading assessment tools and results </w:t>
      </w:r>
      <w:proofErr w:type="gramStart"/>
      <w:r w:rsidRPr="00E3266D">
        <w:rPr>
          <w:rFonts w:ascii="Times New Roman" w:hAnsi="Times New Roman"/>
          <w:bCs/>
          <w:snapToGrid/>
          <w:sz w:val="22"/>
          <w:szCs w:val="22"/>
        </w:rPr>
        <w:t>in</w:t>
      </w:r>
      <w:r>
        <w:rPr>
          <w:rFonts w:ascii="Times New Roman" w:hAnsi="Times New Roman"/>
          <w:bCs/>
          <w:snapToGrid/>
          <w:sz w:val="22"/>
          <w:szCs w:val="22"/>
        </w:rPr>
        <w:t xml:space="preserve"> </w:t>
      </w:r>
      <w:r w:rsidRPr="00E3266D">
        <w:rPr>
          <w:rFonts w:ascii="Times New Roman" w:hAnsi="Times New Roman"/>
          <w:bCs/>
          <w:snapToGrid/>
          <w:sz w:val="22"/>
          <w:szCs w:val="22"/>
        </w:rPr>
        <w:t>order to</w:t>
      </w:r>
      <w:proofErr w:type="gramEnd"/>
      <w:r w:rsidRPr="00E3266D">
        <w:rPr>
          <w:rFonts w:ascii="Times New Roman" w:hAnsi="Times New Roman"/>
          <w:bCs/>
          <w:snapToGrid/>
          <w:sz w:val="22"/>
          <w:szCs w:val="22"/>
        </w:rPr>
        <w:t xml:space="preserve"> provide developmentally appropriate instruction.</w:t>
      </w:r>
    </w:p>
    <w:p w14:paraId="06A600D3" w14:textId="77777777" w:rsidR="00E0276B" w:rsidRPr="00E3266D" w:rsidRDefault="00E0276B" w:rsidP="00E0276B">
      <w:pPr>
        <w:pStyle w:val="Title"/>
        <w:ind w:left="1440" w:hanging="1440"/>
        <w:jc w:val="left"/>
        <w:rPr>
          <w:rFonts w:ascii="Times New Roman" w:hAnsi="Times New Roman"/>
          <w:sz w:val="22"/>
          <w:szCs w:val="22"/>
          <w:u w:val="none"/>
        </w:rPr>
      </w:pPr>
    </w:p>
    <w:p w14:paraId="297A5BDF" w14:textId="77777777" w:rsidR="00E0276B" w:rsidRPr="00E3266D" w:rsidRDefault="00E0276B" w:rsidP="00E0276B">
      <w:pPr>
        <w:widowControl/>
        <w:autoSpaceDE w:val="0"/>
        <w:autoSpaceDN w:val="0"/>
        <w:adjustRightInd w:val="0"/>
        <w:ind w:left="1440" w:hanging="1440"/>
        <w:rPr>
          <w:rFonts w:ascii="Times New Roman" w:hAnsi="Times New Roman"/>
          <w:bCs/>
          <w:sz w:val="22"/>
          <w:szCs w:val="22"/>
        </w:rPr>
      </w:pPr>
      <w:r w:rsidRPr="00C62DF4">
        <w:rPr>
          <w:rFonts w:ascii="Times New Roman" w:hAnsi="Times New Roman"/>
          <w:b/>
          <w:bCs/>
          <w:snapToGrid/>
          <w:sz w:val="22"/>
          <w:szCs w:val="22"/>
        </w:rPr>
        <w:t>Standard 3:</w:t>
      </w:r>
      <w:r w:rsidRPr="00E3266D">
        <w:rPr>
          <w:rFonts w:ascii="Times New Roman" w:hAnsi="Times New Roman"/>
          <w:bCs/>
          <w:snapToGrid/>
          <w:sz w:val="22"/>
          <w:szCs w:val="22"/>
        </w:rPr>
        <w:t xml:space="preserve"> </w:t>
      </w:r>
      <w:r>
        <w:rPr>
          <w:rFonts w:ascii="Times New Roman" w:hAnsi="Times New Roman"/>
          <w:bCs/>
          <w:snapToGrid/>
          <w:sz w:val="22"/>
          <w:szCs w:val="22"/>
        </w:rPr>
        <w:tab/>
      </w:r>
      <w:r w:rsidRPr="00E3266D">
        <w:rPr>
          <w:rFonts w:ascii="Times New Roman" w:hAnsi="Times New Roman"/>
          <w:bCs/>
          <w:snapToGrid/>
          <w:sz w:val="22"/>
          <w:szCs w:val="22"/>
        </w:rPr>
        <w:t>Reading teacher candidates understand and apply best instructional practices and</w:t>
      </w:r>
      <w:r>
        <w:rPr>
          <w:rFonts w:ascii="Times New Roman" w:hAnsi="Times New Roman"/>
          <w:bCs/>
          <w:snapToGrid/>
          <w:sz w:val="22"/>
          <w:szCs w:val="22"/>
        </w:rPr>
        <w:t xml:space="preserve"> </w:t>
      </w:r>
      <w:r w:rsidRPr="00E3266D">
        <w:rPr>
          <w:rFonts w:ascii="Times New Roman" w:hAnsi="Times New Roman"/>
          <w:bCs/>
          <w:snapToGrid/>
          <w:sz w:val="22"/>
          <w:szCs w:val="22"/>
        </w:rPr>
        <w:t>techniques in the reading process for all learners.</w:t>
      </w:r>
    </w:p>
    <w:p w14:paraId="56233CD9" w14:textId="77777777" w:rsidR="00E0276B" w:rsidRPr="00E3266D" w:rsidRDefault="00E0276B" w:rsidP="00E0276B">
      <w:pPr>
        <w:pStyle w:val="Title"/>
        <w:ind w:left="1440" w:hanging="1440"/>
        <w:jc w:val="left"/>
        <w:rPr>
          <w:rFonts w:ascii="Times New Roman" w:hAnsi="Times New Roman"/>
          <w:bCs/>
          <w:sz w:val="22"/>
          <w:szCs w:val="22"/>
          <w:u w:val="none"/>
        </w:rPr>
      </w:pPr>
    </w:p>
    <w:p w14:paraId="20E22B93" w14:textId="77777777" w:rsidR="00E0276B" w:rsidRPr="00E3266D" w:rsidRDefault="00E0276B" w:rsidP="00E0276B">
      <w:pPr>
        <w:widowControl/>
        <w:autoSpaceDE w:val="0"/>
        <w:autoSpaceDN w:val="0"/>
        <w:adjustRightInd w:val="0"/>
        <w:ind w:left="1440" w:hanging="1440"/>
        <w:rPr>
          <w:rFonts w:ascii="Times New Roman" w:hAnsi="Times New Roman"/>
          <w:bCs/>
          <w:sz w:val="22"/>
          <w:szCs w:val="22"/>
        </w:rPr>
      </w:pPr>
      <w:r w:rsidRPr="00C62DF4">
        <w:rPr>
          <w:rFonts w:ascii="Times New Roman" w:hAnsi="Times New Roman"/>
          <w:b/>
          <w:bCs/>
          <w:snapToGrid/>
          <w:sz w:val="22"/>
          <w:szCs w:val="22"/>
        </w:rPr>
        <w:t>Standard 4:</w:t>
      </w:r>
      <w:r w:rsidRPr="00E3266D">
        <w:rPr>
          <w:rFonts w:ascii="Times New Roman" w:hAnsi="Times New Roman"/>
          <w:bCs/>
          <w:snapToGrid/>
          <w:sz w:val="22"/>
          <w:szCs w:val="22"/>
        </w:rPr>
        <w:t xml:space="preserve"> </w:t>
      </w:r>
      <w:r>
        <w:rPr>
          <w:rFonts w:ascii="Times New Roman" w:hAnsi="Times New Roman"/>
          <w:bCs/>
          <w:snapToGrid/>
          <w:sz w:val="22"/>
          <w:szCs w:val="22"/>
        </w:rPr>
        <w:tab/>
      </w:r>
      <w:r w:rsidRPr="00E3266D">
        <w:rPr>
          <w:rFonts w:ascii="Times New Roman" w:hAnsi="Times New Roman"/>
          <w:bCs/>
          <w:snapToGrid/>
          <w:sz w:val="22"/>
          <w:szCs w:val="22"/>
        </w:rPr>
        <w:t>Reading teacher candidates create a literate environment that fosters reading and</w:t>
      </w:r>
      <w:r>
        <w:rPr>
          <w:rFonts w:ascii="Times New Roman" w:hAnsi="Times New Roman"/>
          <w:bCs/>
          <w:snapToGrid/>
          <w:sz w:val="22"/>
          <w:szCs w:val="22"/>
        </w:rPr>
        <w:t xml:space="preserve"> </w:t>
      </w:r>
      <w:r w:rsidRPr="00E3266D">
        <w:rPr>
          <w:rFonts w:ascii="Times New Roman" w:hAnsi="Times New Roman"/>
          <w:bCs/>
          <w:snapToGrid/>
          <w:sz w:val="22"/>
          <w:szCs w:val="22"/>
        </w:rPr>
        <w:t>writing competencies by integrating foundational knowledge and technology.</w:t>
      </w:r>
    </w:p>
    <w:p w14:paraId="1FAE589B" w14:textId="77777777" w:rsidR="00E0276B" w:rsidRDefault="00E0276B" w:rsidP="00E0276B">
      <w:pPr>
        <w:rPr>
          <w:rFonts w:ascii="Times New Roman" w:hAnsi="Times New Roman"/>
          <w:i/>
          <w:sz w:val="22"/>
        </w:rPr>
      </w:pPr>
    </w:p>
    <w:p w14:paraId="7E8A009B" w14:textId="77777777" w:rsidR="00E0276B" w:rsidRPr="00E80F4A" w:rsidRDefault="00E0276B" w:rsidP="00E0276B">
      <w:pPr>
        <w:rPr>
          <w:rFonts w:ascii="Times New Roman" w:hAnsi="Times New Roman"/>
          <w:i/>
          <w:sz w:val="22"/>
        </w:rPr>
      </w:pPr>
      <w:r>
        <w:rPr>
          <w:rFonts w:ascii="Times New Roman" w:hAnsi="Times New Roman"/>
          <w:i/>
          <w:sz w:val="22"/>
        </w:rPr>
        <w:t>Specific details</w:t>
      </w:r>
      <w:r w:rsidRPr="00E80F4A">
        <w:rPr>
          <w:rFonts w:ascii="Times New Roman" w:hAnsi="Times New Roman"/>
          <w:i/>
          <w:sz w:val="22"/>
        </w:rPr>
        <w:t xml:space="preserve"> related to the </w:t>
      </w:r>
      <w:r>
        <w:rPr>
          <w:rFonts w:ascii="Times New Roman" w:hAnsi="Times New Roman"/>
          <w:i/>
          <w:sz w:val="22"/>
        </w:rPr>
        <w:t>standards</w:t>
      </w:r>
      <w:r w:rsidRPr="00E80F4A">
        <w:rPr>
          <w:rFonts w:ascii="Times New Roman" w:hAnsi="Times New Roman"/>
          <w:i/>
          <w:sz w:val="22"/>
        </w:rPr>
        <w:t xml:space="preserve"> may be found in appropriate syllabi of courses required in the program.</w:t>
      </w:r>
    </w:p>
    <w:p w14:paraId="0F463365" w14:textId="77777777" w:rsidR="00E0276B" w:rsidRPr="00941804" w:rsidRDefault="00E0276B" w:rsidP="00E0276B"/>
    <w:p w14:paraId="45D69EA2" w14:textId="77777777" w:rsidR="001F62F1" w:rsidRDefault="001F62F1" w:rsidP="001F62F1">
      <w:pPr>
        <w:tabs>
          <w:tab w:val="right" w:pos="10530"/>
        </w:tabs>
        <w:spacing w:line="360" w:lineRule="auto"/>
        <w:rPr>
          <w:rFonts w:ascii="Times New Roman" w:hAnsi="Times New Roman"/>
          <w:b/>
          <w:sz w:val="18"/>
          <w:szCs w:val="18"/>
        </w:rPr>
      </w:pPr>
    </w:p>
    <w:p w14:paraId="26F8EA0A" w14:textId="77777777" w:rsidR="001F62F1" w:rsidRDefault="001F62F1" w:rsidP="001F62F1">
      <w:pPr>
        <w:tabs>
          <w:tab w:val="right" w:pos="10530"/>
        </w:tabs>
        <w:spacing w:line="360" w:lineRule="auto"/>
        <w:rPr>
          <w:rFonts w:ascii="Times New Roman" w:hAnsi="Times New Roman"/>
          <w:b/>
          <w:sz w:val="18"/>
          <w:szCs w:val="18"/>
        </w:rPr>
      </w:pPr>
    </w:p>
    <w:p w14:paraId="0380D0DC" w14:textId="77777777" w:rsidR="001F62F1" w:rsidRDefault="001F62F1" w:rsidP="001F62F1">
      <w:pPr>
        <w:tabs>
          <w:tab w:val="right" w:pos="10530"/>
        </w:tabs>
        <w:spacing w:line="360" w:lineRule="auto"/>
        <w:rPr>
          <w:rFonts w:ascii="Times New Roman" w:hAnsi="Times New Roman"/>
          <w:b/>
          <w:sz w:val="18"/>
          <w:szCs w:val="18"/>
        </w:rPr>
      </w:pPr>
    </w:p>
    <w:p w14:paraId="4AA916A9" w14:textId="77777777" w:rsidR="001F62F1" w:rsidRDefault="001F62F1" w:rsidP="001F62F1">
      <w:pPr>
        <w:tabs>
          <w:tab w:val="right" w:pos="10530"/>
        </w:tabs>
        <w:spacing w:line="360" w:lineRule="auto"/>
        <w:rPr>
          <w:rFonts w:ascii="Times New Roman" w:hAnsi="Times New Roman"/>
          <w:b/>
          <w:sz w:val="18"/>
          <w:szCs w:val="18"/>
        </w:rPr>
      </w:pPr>
    </w:p>
    <w:p w14:paraId="7F1B800E" w14:textId="77777777" w:rsidR="001F62F1" w:rsidRDefault="001F62F1" w:rsidP="001F62F1">
      <w:pPr>
        <w:tabs>
          <w:tab w:val="right" w:pos="10530"/>
        </w:tabs>
        <w:spacing w:line="360" w:lineRule="auto"/>
        <w:rPr>
          <w:rFonts w:ascii="Times New Roman" w:hAnsi="Times New Roman"/>
          <w:b/>
          <w:sz w:val="18"/>
          <w:szCs w:val="18"/>
        </w:rPr>
      </w:pPr>
    </w:p>
    <w:p w14:paraId="45115845" w14:textId="77777777" w:rsidR="001F62F1" w:rsidRDefault="001F62F1" w:rsidP="001F62F1">
      <w:pPr>
        <w:tabs>
          <w:tab w:val="right" w:pos="10530"/>
        </w:tabs>
        <w:spacing w:line="360" w:lineRule="auto"/>
        <w:rPr>
          <w:rFonts w:ascii="Times New Roman" w:hAnsi="Times New Roman"/>
          <w:b/>
          <w:sz w:val="18"/>
          <w:szCs w:val="18"/>
        </w:rPr>
      </w:pPr>
    </w:p>
    <w:p w14:paraId="1609EA2B" w14:textId="77777777" w:rsidR="001F62F1" w:rsidRDefault="001F62F1" w:rsidP="001F62F1">
      <w:pPr>
        <w:tabs>
          <w:tab w:val="right" w:pos="10530"/>
        </w:tabs>
        <w:spacing w:line="360" w:lineRule="auto"/>
        <w:rPr>
          <w:rFonts w:ascii="Times New Roman" w:hAnsi="Times New Roman"/>
          <w:b/>
          <w:sz w:val="18"/>
          <w:szCs w:val="18"/>
        </w:rPr>
      </w:pPr>
    </w:p>
    <w:p w14:paraId="013B3729" w14:textId="77777777" w:rsidR="001F62F1" w:rsidRDefault="001F62F1" w:rsidP="001F62F1">
      <w:pPr>
        <w:tabs>
          <w:tab w:val="right" w:pos="10530"/>
        </w:tabs>
        <w:spacing w:line="360" w:lineRule="auto"/>
        <w:rPr>
          <w:rFonts w:ascii="Times New Roman" w:hAnsi="Times New Roman"/>
          <w:b/>
          <w:sz w:val="18"/>
          <w:szCs w:val="18"/>
        </w:rPr>
      </w:pPr>
    </w:p>
    <w:p w14:paraId="72BE3078" w14:textId="77777777" w:rsidR="001F62F1" w:rsidRDefault="001F62F1" w:rsidP="001F62F1">
      <w:pPr>
        <w:tabs>
          <w:tab w:val="right" w:pos="10530"/>
        </w:tabs>
        <w:spacing w:line="360" w:lineRule="auto"/>
        <w:rPr>
          <w:rFonts w:ascii="Times New Roman" w:hAnsi="Times New Roman"/>
          <w:b/>
          <w:sz w:val="18"/>
          <w:szCs w:val="18"/>
        </w:rPr>
      </w:pPr>
    </w:p>
    <w:p w14:paraId="5F2D45F5" w14:textId="77777777" w:rsidR="001F62F1" w:rsidRDefault="001F62F1" w:rsidP="001F62F1">
      <w:pPr>
        <w:tabs>
          <w:tab w:val="right" w:pos="10530"/>
        </w:tabs>
        <w:spacing w:line="360" w:lineRule="auto"/>
        <w:rPr>
          <w:rFonts w:ascii="Times New Roman" w:hAnsi="Times New Roman"/>
          <w:b/>
          <w:sz w:val="18"/>
          <w:szCs w:val="18"/>
        </w:rPr>
      </w:pPr>
    </w:p>
    <w:p w14:paraId="7D579B9B" w14:textId="77777777" w:rsidR="001F62F1" w:rsidRDefault="001F62F1" w:rsidP="001F62F1">
      <w:pPr>
        <w:tabs>
          <w:tab w:val="right" w:pos="10530"/>
        </w:tabs>
        <w:spacing w:line="360" w:lineRule="auto"/>
        <w:rPr>
          <w:rFonts w:ascii="Times New Roman" w:hAnsi="Times New Roman"/>
          <w:b/>
          <w:sz w:val="18"/>
          <w:szCs w:val="18"/>
        </w:rPr>
      </w:pPr>
    </w:p>
    <w:p w14:paraId="133A227B" w14:textId="77777777" w:rsidR="001F62F1" w:rsidRDefault="001F62F1" w:rsidP="001F62F1">
      <w:pPr>
        <w:tabs>
          <w:tab w:val="right" w:pos="10530"/>
        </w:tabs>
        <w:spacing w:line="360" w:lineRule="auto"/>
        <w:rPr>
          <w:rFonts w:ascii="Times New Roman" w:hAnsi="Times New Roman"/>
          <w:b/>
          <w:sz w:val="18"/>
          <w:szCs w:val="18"/>
        </w:rPr>
      </w:pPr>
    </w:p>
    <w:p w14:paraId="78E78323" w14:textId="77777777" w:rsidR="001F62F1" w:rsidRDefault="001F62F1" w:rsidP="001F62F1">
      <w:pPr>
        <w:tabs>
          <w:tab w:val="right" w:pos="10530"/>
        </w:tabs>
        <w:spacing w:line="360" w:lineRule="auto"/>
        <w:rPr>
          <w:rFonts w:ascii="Times New Roman" w:hAnsi="Times New Roman"/>
          <w:b/>
          <w:sz w:val="18"/>
          <w:szCs w:val="18"/>
        </w:rPr>
      </w:pPr>
    </w:p>
    <w:p w14:paraId="3BD7D1AC" w14:textId="77777777" w:rsidR="001F62F1" w:rsidRDefault="001F62F1" w:rsidP="001F62F1">
      <w:pPr>
        <w:tabs>
          <w:tab w:val="right" w:pos="10530"/>
        </w:tabs>
        <w:spacing w:line="360" w:lineRule="auto"/>
        <w:rPr>
          <w:rFonts w:ascii="Times New Roman" w:hAnsi="Times New Roman"/>
          <w:b/>
          <w:sz w:val="18"/>
          <w:szCs w:val="18"/>
        </w:rPr>
      </w:pPr>
    </w:p>
    <w:p w14:paraId="76818539" w14:textId="77777777" w:rsidR="001F62F1" w:rsidRDefault="001F62F1" w:rsidP="001F62F1">
      <w:pPr>
        <w:tabs>
          <w:tab w:val="right" w:pos="10530"/>
        </w:tabs>
        <w:spacing w:line="360" w:lineRule="auto"/>
        <w:rPr>
          <w:rFonts w:ascii="Times New Roman" w:hAnsi="Times New Roman"/>
          <w:b/>
          <w:sz w:val="18"/>
          <w:szCs w:val="18"/>
        </w:rPr>
      </w:pPr>
    </w:p>
    <w:p w14:paraId="0AA92816" w14:textId="77777777" w:rsidR="001F62F1" w:rsidRDefault="001F62F1" w:rsidP="001F62F1">
      <w:pPr>
        <w:tabs>
          <w:tab w:val="right" w:pos="10530"/>
        </w:tabs>
        <w:spacing w:line="360" w:lineRule="auto"/>
        <w:rPr>
          <w:rFonts w:ascii="Times New Roman" w:hAnsi="Times New Roman"/>
          <w:b/>
          <w:sz w:val="18"/>
          <w:szCs w:val="18"/>
        </w:rPr>
      </w:pPr>
    </w:p>
    <w:p w14:paraId="6ADE6438" w14:textId="77777777" w:rsidR="001F62F1" w:rsidRDefault="001F62F1" w:rsidP="001F62F1">
      <w:pPr>
        <w:tabs>
          <w:tab w:val="right" w:pos="10530"/>
        </w:tabs>
        <w:spacing w:line="360" w:lineRule="auto"/>
        <w:rPr>
          <w:rFonts w:ascii="Times New Roman" w:hAnsi="Times New Roman"/>
          <w:b/>
          <w:sz w:val="18"/>
          <w:szCs w:val="18"/>
        </w:rPr>
      </w:pPr>
    </w:p>
    <w:p w14:paraId="4F61305F" w14:textId="77777777" w:rsidR="001F62F1" w:rsidRDefault="001F62F1" w:rsidP="001F62F1">
      <w:pPr>
        <w:tabs>
          <w:tab w:val="right" w:pos="10530"/>
        </w:tabs>
        <w:spacing w:line="360" w:lineRule="auto"/>
        <w:rPr>
          <w:rFonts w:ascii="Times New Roman" w:hAnsi="Times New Roman"/>
          <w:b/>
          <w:sz w:val="18"/>
          <w:szCs w:val="18"/>
        </w:rPr>
      </w:pPr>
    </w:p>
    <w:p w14:paraId="5F49E177" w14:textId="77777777" w:rsidR="001F62F1" w:rsidRDefault="001F62F1" w:rsidP="001F62F1">
      <w:pPr>
        <w:tabs>
          <w:tab w:val="right" w:pos="10530"/>
        </w:tabs>
        <w:spacing w:line="360" w:lineRule="auto"/>
        <w:rPr>
          <w:rFonts w:ascii="Times New Roman" w:hAnsi="Times New Roman"/>
          <w:b/>
          <w:sz w:val="18"/>
          <w:szCs w:val="18"/>
        </w:rPr>
      </w:pPr>
    </w:p>
    <w:p w14:paraId="42025589" w14:textId="77777777" w:rsidR="001F62F1" w:rsidRDefault="001F62F1" w:rsidP="001F62F1">
      <w:pPr>
        <w:tabs>
          <w:tab w:val="right" w:pos="10530"/>
        </w:tabs>
        <w:spacing w:line="360" w:lineRule="auto"/>
        <w:rPr>
          <w:rFonts w:ascii="Times New Roman" w:hAnsi="Times New Roman"/>
          <w:b/>
          <w:sz w:val="18"/>
          <w:szCs w:val="18"/>
        </w:rPr>
      </w:pPr>
    </w:p>
    <w:p w14:paraId="5F99CADD" w14:textId="77777777" w:rsidR="001F62F1" w:rsidRDefault="001F62F1" w:rsidP="001F62F1">
      <w:pPr>
        <w:tabs>
          <w:tab w:val="right" w:pos="10530"/>
        </w:tabs>
        <w:spacing w:line="360" w:lineRule="auto"/>
        <w:rPr>
          <w:rFonts w:ascii="Times New Roman" w:hAnsi="Times New Roman"/>
          <w:b/>
          <w:sz w:val="18"/>
          <w:szCs w:val="18"/>
        </w:rPr>
      </w:pPr>
    </w:p>
    <w:p w14:paraId="1F70388A" w14:textId="77777777" w:rsidR="001F62F1" w:rsidRDefault="001F62F1" w:rsidP="001F62F1">
      <w:pPr>
        <w:tabs>
          <w:tab w:val="right" w:pos="10530"/>
        </w:tabs>
        <w:spacing w:line="360" w:lineRule="auto"/>
        <w:rPr>
          <w:rFonts w:ascii="Times New Roman" w:hAnsi="Times New Roman"/>
          <w:b/>
          <w:sz w:val="18"/>
          <w:szCs w:val="18"/>
        </w:rPr>
      </w:pPr>
    </w:p>
    <w:p w14:paraId="3B9721EA" w14:textId="77777777" w:rsidR="001F62F1" w:rsidRDefault="001F62F1" w:rsidP="001F62F1">
      <w:pPr>
        <w:tabs>
          <w:tab w:val="right" w:pos="10530"/>
        </w:tabs>
        <w:spacing w:line="360" w:lineRule="auto"/>
        <w:rPr>
          <w:rFonts w:ascii="Times New Roman" w:hAnsi="Times New Roman"/>
          <w:b/>
          <w:sz w:val="18"/>
          <w:szCs w:val="18"/>
        </w:rPr>
      </w:pPr>
    </w:p>
    <w:p w14:paraId="1154E42B" w14:textId="77777777" w:rsidR="001F62F1" w:rsidRDefault="001F62F1" w:rsidP="001F62F1">
      <w:pPr>
        <w:tabs>
          <w:tab w:val="right" w:pos="10530"/>
        </w:tabs>
        <w:spacing w:line="360" w:lineRule="auto"/>
        <w:rPr>
          <w:rFonts w:ascii="Times New Roman" w:hAnsi="Times New Roman"/>
          <w:b/>
          <w:sz w:val="18"/>
          <w:szCs w:val="18"/>
        </w:rPr>
      </w:pPr>
    </w:p>
    <w:p w14:paraId="2B365480" w14:textId="77777777" w:rsidR="001F62F1" w:rsidRDefault="001F62F1" w:rsidP="001F62F1">
      <w:pPr>
        <w:tabs>
          <w:tab w:val="right" w:pos="10530"/>
        </w:tabs>
        <w:spacing w:line="360" w:lineRule="auto"/>
        <w:rPr>
          <w:rFonts w:ascii="Times New Roman" w:hAnsi="Times New Roman"/>
          <w:b/>
          <w:sz w:val="18"/>
          <w:szCs w:val="18"/>
        </w:rPr>
      </w:pPr>
    </w:p>
    <w:p w14:paraId="6831F579" w14:textId="77777777" w:rsidR="001F62F1" w:rsidRDefault="001F62F1" w:rsidP="001F62F1">
      <w:pPr>
        <w:tabs>
          <w:tab w:val="right" w:pos="10530"/>
        </w:tabs>
        <w:spacing w:line="360" w:lineRule="auto"/>
        <w:rPr>
          <w:rFonts w:ascii="Times New Roman" w:hAnsi="Times New Roman"/>
          <w:b/>
          <w:sz w:val="18"/>
          <w:szCs w:val="18"/>
        </w:rPr>
      </w:pPr>
    </w:p>
    <w:p w14:paraId="27BD9647" w14:textId="5E546EF7" w:rsidR="001F62F1" w:rsidRDefault="001F62F1" w:rsidP="001F62F1">
      <w:pPr>
        <w:tabs>
          <w:tab w:val="right" w:pos="10530"/>
        </w:tabs>
        <w:spacing w:line="360" w:lineRule="auto"/>
        <w:rPr>
          <w:rFonts w:ascii="Times New Roman" w:hAnsi="Times New Roman"/>
          <w:b/>
          <w:sz w:val="18"/>
          <w:szCs w:val="18"/>
        </w:rPr>
      </w:pPr>
      <w:r>
        <w:rPr>
          <w:rFonts w:ascii="Times New Roman" w:hAnsi="Times New Roman"/>
          <w:b/>
          <w:sz w:val="18"/>
          <w:szCs w:val="18"/>
        </w:rPr>
        <w:lastRenderedPageBreak/>
        <w:t>Student</w:t>
      </w:r>
      <w:r>
        <w:rPr>
          <w:rFonts w:ascii="Times New Roman" w:hAnsi="Times New Roman"/>
          <w:sz w:val="18"/>
          <w:szCs w:val="18"/>
        </w:rPr>
        <w:t xml:space="preserve"> ____________________________________________ </w:t>
      </w:r>
      <w:r>
        <w:rPr>
          <w:rFonts w:ascii="Times New Roman" w:hAnsi="Times New Roman"/>
          <w:b/>
          <w:sz w:val="18"/>
          <w:szCs w:val="18"/>
        </w:rPr>
        <w:t>Advisor</w:t>
      </w:r>
      <w:r>
        <w:rPr>
          <w:rFonts w:ascii="Times New Roman" w:hAnsi="Times New Roman"/>
          <w:sz w:val="18"/>
          <w:szCs w:val="18"/>
        </w:rPr>
        <w:t xml:space="preserve"> _______________________________</w:t>
      </w:r>
      <w:r>
        <w:rPr>
          <w:rFonts w:ascii="Times New Roman" w:hAnsi="Times New Roman"/>
          <w:sz w:val="18"/>
          <w:szCs w:val="18"/>
        </w:rPr>
        <w:tab/>
      </w:r>
      <w:r>
        <w:rPr>
          <w:rFonts w:ascii="Times New Roman" w:hAnsi="Times New Roman"/>
          <w:b/>
          <w:sz w:val="18"/>
          <w:szCs w:val="18"/>
        </w:rPr>
        <w:t>Comprehensive Social Studies</w:t>
      </w:r>
    </w:p>
    <w:p w14:paraId="2F3ADA24" w14:textId="77777777" w:rsidR="001F62F1" w:rsidRPr="005E0A14" w:rsidRDefault="001F62F1" w:rsidP="001F62F1">
      <w:pPr>
        <w:tabs>
          <w:tab w:val="right" w:pos="10530"/>
        </w:tabs>
        <w:spacing w:line="360" w:lineRule="auto"/>
        <w:rPr>
          <w:rFonts w:ascii="Times New Roman" w:hAnsi="Times New Roman"/>
          <w:b/>
          <w:sz w:val="18"/>
          <w:szCs w:val="18"/>
        </w:rPr>
      </w:pPr>
      <w:r>
        <w:rPr>
          <w:rFonts w:ascii="Times New Roman" w:hAnsi="Times New Roman"/>
          <w:b/>
          <w:sz w:val="18"/>
          <w:szCs w:val="18"/>
        </w:rPr>
        <w:tab/>
        <w:t>History Major (B.A. Degree)</w:t>
      </w:r>
    </w:p>
    <w:tbl>
      <w:tblPr>
        <w:tblW w:w="9630" w:type="dxa"/>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10"/>
        <w:gridCol w:w="810"/>
        <w:gridCol w:w="810"/>
      </w:tblGrid>
      <w:tr w:rsidR="001F62F1" w:rsidRPr="00941804" w14:paraId="1330AB48" w14:textId="77777777" w:rsidTr="00CD638B">
        <w:trPr>
          <w:trHeight w:val="458"/>
        </w:trPr>
        <w:tc>
          <w:tcPr>
            <w:tcW w:w="8010" w:type="dxa"/>
            <w:vMerge w:val="restart"/>
            <w:vAlign w:val="center"/>
          </w:tcPr>
          <w:p w14:paraId="7FCF6154" w14:textId="77777777" w:rsidR="001F62F1" w:rsidRPr="00941804" w:rsidRDefault="001F62F1" w:rsidP="00CD638B">
            <w:pPr>
              <w:jc w:val="center"/>
              <w:rPr>
                <w:rFonts w:ascii="Times New Roman" w:hAnsi="Times New Roman"/>
                <w:b/>
                <w:sz w:val="18"/>
                <w:szCs w:val="18"/>
              </w:rPr>
            </w:pPr>
            <w:r w:rsidRPr="00941804">
              <w:rPr>
                <w:rFonts w:ascii="Times New Roman" w:hAnsi="Times New Roman"/>
                <w:b/>
                <w:szCs w:val="18"/>
              </w:rPr>
              <w:t>GENERAL EDUCATION REQUIREMENTS</w:t>
            </w:r>
          </w:p>
        </w:tc>
        <w:tc>
          <w:tcPr>
            <w:tcW w:w="1620" w:type="dxa"/>
            <w:gridSpan w:val="2"/>
            <w:vAlign w:val="bottom"/>
          </w:tcPr>
          <w:p w14:paraId="51D5D3F1" w14:textId="77777777" w:rsidR="001F62F1" w:rsidRPr="00941804" w:rsidRDefault="001F62F1" w:rsidP="00CD638B">
            <w:pPr>
              <w:tabs>
                <w:tab w:val="right" w:pos="9360"/>
              </w:tabs>
              <w:jc w:val="center"/>
              <w:rPr>
                <w:rFonts w:ascii="Times New Roman" w:hAnsi="Times New Roman"/>
                <w:b/>
                <w:sz w:val="18"/>
                <w:szCs w:val="18"/>
              </w:rPr>
            </w:pPr>
            <w:r w:rsidRPr="00941804">
              <w:rPr>
                <w:rFonts w:ascii="Times New Roman" w:hAnsi="Times New Roman"/>
                <w:b/>
                <w:sz w:val="18"/>
                <w:szCs w:val="18"/>
              </w:rPr>
              <w:t>S.H.</w:t>
            </w:r>
          </w:p>
        </w:tc>
      </w:tr>
      <w:tr w:rsidR="001F62F1" w:rsidRPr="00941804" w14:paraId="2590566E" w14:textId="77777777" w:rsidTr="00CD638B">
        <w:trPr>
          <w:trHeight w:val="457"/>
        </w:trPr>
        <w:tc>
          <w:tcPr>
            <w:tcW w:w="8010" w:type="dxa"/>
            <w:vMerge/>
            <w:vAlign w:val="center"/>
          </w:tcPr>
          <w:p w14:paraId="4D279DC1" w14:textId="77777777" w:rsidR="001F62F1" w:rsidRPr="00941804" w:rsidRDefault="001F62F1" w:rsidP="00CD638B">
            <w:pPr>
              <w:tabs>
                <w:tab w:val="right" w:pos="9360"/>
              </w:tabs>
              <w:jc w:val="center"/>
              <w:rPr>
                <w:rFonts w:ascii="Times New Roman" w:hAnsi="Times New Roman"/>
                <w:b/>
                <w:szCs w:val="18"/>
              </w:rPr>
            </w:pPr>
          </w:p>
        </w:tc>
        <w:tc>
          <w:tcPr>
            <w:tcW w:w="1620" w:type="dxa"/>
            <w:gridSpan w:val="2"/>
            <w:tcBorders>
              <w:bottom w:val="single" w:sz="4" w:space="0" w:color="auto"/>
            </w:tcBorders>
            <w:shd w:val="clear" w:color="auto" w:fill="D9D9D9"/>
            <w:vAlign w:val="bottom"/>
          </w:tcPr>
          <w:p w14:paraId="03DBE296" w14:textId="77777777" w:rsidR="001F62F1" w:rsidRPr="00941804" w:rsidRDefault="001F62F1" w:rsidP="00CD638B">
            <w:pPr>
              <w:tabs>
                <w:tab w:val="right" w:pos="9360"/>
              </w:tabs>
              <w:jc w:val="center"/>
              <w:rPr>
                <w:rFonts w:ascii="Times New Roman" w:hAnsi="Times New Roman"/>
                <w:b/>
                <w:sz w:val="18"/>
                <w:szCs w:val="18"/>
              </w:rPr>
            </w:pPr>
            <w:r w:rsidRPr="00941804">
              <w:rPr>
                <w:rFonts w:ascii="Times New Roman" w:hAnsi="Times New Roman"/>
                <w:b/>
                <w:sz w:val="18"/>
                <w:szCs w:val="18"/>
              </w:rPr>
              <w:t>50</w:t>
            </w:r>
          </w:p>
        </w:tc>
      </w:tr>
      <w:tr w:rsidR="001F62F1" w:rsidRPr="00941804" w14:paraId="3828DA94" w14:textId="77777777" w:rsidTr="00CD638B">
        <w:tc>
          <w:tcPr>
            <w:tcW w:w="8010" w:type="dxa"/>
            <w:shd w:val="clear" w:color="auto" w:fill="D9D9D9" w:themeFill="background1" w:themeFillShade="D9"/>
            <w:vAlign w:val="center"/>
          </w:tcPr>
          <w:p w14:paraId="2D508DCF" w14:textId="77777777" w:rsidR="001F62F1" w:rsidRPr="00941804" w:rsidRDefault="001F62F1" w:rsidP="00CD638B">
            <w:pPr>
              <w:rPr>
                <w:rFonts w:ascii="Times New Roman" w:hAnsi="Times New Roman"/>
                <w:sz w:val="18"/>
                <w:szCs w:val="18"/>
              </w:rPr>
            </w:pPr>
            <w:r w:rsidRPr="00941804">
              <w:rPr>
                <w:rFonts w:ascii="Times New Roman" w:hAnsi="Times New Roman"/>
                <w:b/>
                <w:sz w:val="18"/>
                <w:szCs w:val="18"/>
              </w:rPr>
              <w:t xml:space="preserve">CORE REQUIREMENTS </w:t>
            </w:r>
            <w:r w:rsidRPr="00941804">
              <w:rPr>
                <w:rFonts w:ascii="Times New Roman" w:hAnsi="Times New Roman"/>
                <w:sz w:val="18"/>
                <w:szCs w:val="18"/>
              </w:rPr>
              <w:t>(With the exception of Non-Western Perspective, core requirements will be drawn/met from selections in Foundations/Skills and/or Perspectives.)</w:t>
            </w:r>
          </w:p>
        </w:tc>
        <w:tc>
          <w:tcPr>
            <w:tcW w:w="1620" w:type="dxa"/>
            <w:gridSpan w:val="2"/>
            <w:shd w:val="clear" w:color="auto" w:fill="D9D9D9" w:themeFill="background1" w:themeFillShade="D9"/>
            <w:vAlign w:val="center"/>
          </w:tcPr>
          <w:p w14:paraId="065CFB7F" w14:textId="77777777" w:rsidR="001F62F1" w:rsidRPr="00941804" w:rsidRDefault="001F62F1" w:rsidP="00CD638B">
            <w:pPr>
              <w:tabs>
                <w:tab w:val="right" w:pos="9360"/>
              </w:tabs>
              <w:jc w:val="center"/>
              <w:rPr>
                <w:rFonts w:ascii="Times New Roman" w:hAnsi="Times New Roman"/>
                <w:b/>
                <w:sz w:val="18"/>
                <w:szCs w:val="18"/>
              </w:rPr>
            </w:pPr>
          </w:p>
        </w:tc>
      </w:tr>
      <w:tr w:rsidR="001F62F1" w:rsidRPr="00941804" w14:paraId="3FCCFAE9" w14:textId="77777777" w:rsidTr="00CD638B">
        <w:tc>
          <w:tcPr>
            <w:tcW w:w="8010" w:type="dxa"/>
            <w:vAlign w:val="center"/>
          </w:tcPr>
          <w:p w14:paraId="12563663" w14:textId="77777777" w:rsidR="001F62F1" w:rsidRPr="00941804" w:rsidRDefault="001F62F1" w:rsidP="00CD638B">
            <w:pPr>
              <w:ind w:left="159"/>
              <w:rPr>
                <w:rFonts w:ascii="Times New Roman" w:hAnsi="Times New Roman"/>
                <w:sz w:val="18"/>
                <w:szCs w:val="18"/>
              </w:rPr>
            </w:pPr>
            <w:r w:rsidRPr="00941804">
              <w:rPr>
                <w:rFonts w:ascii="Times New Roman" w:hAnsi="Times New Roman"/>
                <w:sz w:val="18"/>
                <w:szCs w:val="18"/>
              </w:rPr>
              <w:t xml:space="preserve">Humanities/Fine Arts </w:t>
            </w:r>
          </w:p>
        </w:tc>
        <w:tc>
          <w:tcPr>
            <w:tcW w:w="810" w:type="dxa"/>
            <w:vAlign w:val="center"/>
          </w:tcPr>
          <w:p w14:paraId="1071268B" w14:textId="77777777" w:rsidR="001F62F1" w:rsidRPr="00941804" w:rsidRDefault="001F62F1" w:rsidP="00CD638B">
            <w:pPr>
              <w:tabs>
                <w:tab w:val="right" w:pos="9360"/>
              </w:tabs>
              <w:jc w:val="center"/>
              <w:rPr>
                <w:rFonts w:ascii="Times New Roman" w:hAnsi="Times New Roman"/>
                <w:sz w:val="18"/>
                <w:szCs w:val="18"/>
              </w:rPr>
            </w:pPr>
          </w:p>
        </w:tc>
        <w:tc>
          <w:tcPr>
            <w:tcW w:w="810" w:type="dxa"/>
            <w:vAlign w:val="center"/>
          </w:tcPr>
          <w:p w14:paraId="5FE06D46" w14:textId="77777777" w:rsidR="001F62F1" w:rsidRPr="00941804" w:rsidRDefault="001F62F1" w:rsidP="00CD638B">
            <w:pPr>
              <w:tabs>
                <w:tab w:val="right" w:pos="9360"/>
              </w:tabs>
              <w:jc w:val="center"/>
              <w:rPr>
                <w:rFonts w:ascii="Times New Roman" w:hAnsi="Times New Roman"/>
                <w:sz w:val="18"/>
                <w:szCs w:val="18"/>
              </w:rPr>
            </w:pPr>
          </w:p>
        </w:tc>
      </w:tr>
      <w:tr w:rsidR="001F62F1" w:rsidRPr="00941804" w14:paraId="7BA7B06D" w14:textId="77777777" w:rsidTr="00CD638B">
        <w:tc>
          <w:tcPr>
            <w:tcW w:w="8010" w:type="dxa"/>
            <w:vAlign w:val="center"/>
          </w:tcPr>
          <w:p w14:paraId="35C28660" w14:textId="77777777" w:rsidR="001F62F1" w:rsidRPr="00941804" w:rsidRDefault="001F62F1" w:rsidP="00CD638B">
            <w:pPr>
              <w:ind w:left="159"/>
              <w:rPr>
                <w:rFonts w:ascii="Times New Roman" w:hAnsi="Times New Roman"/>
                <w:sz w:val="18"/>
                <w:szCs w:val="18"/>
              </w:rPr>
            </w:pPr>
            <w:r w:rsidRPr="00941804">
              <w:rPr>
                <w:rFonts w:ascii="Times New Roman" w:hAnsi="Times New Roman"/>
                <w:sz w:val="18"/>
                <w:szCs w:val="18"/>
              </w:rPr>
              <w:t>Math/Natural Science</w:t>
            </w:r>
          </w:p>
        </w:tc>
        <w:tc>
          <w:tcPr>
            <w:tcW w:w="810" w:type="dxa"/>
            <w:vAlign w:val="center"/>
          </w:tcPr>
          <w:p w14:paraId="02A9E087" w14:textId="77777777" w:rsidR="001F62F1" w:rsidRPr="00941804" w:rsidRDefault="001F62F1" w:rsidP="00CD638B">
            <w:pPr>
              <w:tabs>
                <w:tab w:val="right" w:pos="9360"/>
              </w:tabs>
              <w:jc w:val="center"/>
              <w:rPr>
                <w:rFonts w:ascii="Times New Roman" w:hAnsi="Times New Roman"/>
                <w:sz w:val="18"/>
                <w:szCs w:val="18"/>
              </w:rPr>
            </w:pPr>
          </w:p>
        </w:tc>
        <w:tc>
          <w:tcPr>
            <w:tcW w:w="810" w:type="dxa"/>
            <w:vAlign w:val="center"/>
          </w:tcPr>
          <w:p w14:paraId="4A1751BE" w14:textId="77777777" w:rsidR="001F62F1" w:rsidRPr="00941804" w:rsidRDefault="001F62F1" w:rsidP="00CD638B">
            <w:pPr>
              <w:tabs>
                <w:tab w:val="right" w:pos="9360"/>
              </w:tabs>
              <w:jc w:val="center"/>
              <w:rPr>
                <w:rFonts w:ascii="Times New Roman" w:hAnsi="Times New Roman"/>
                <w:sz w:val="18"/>
                <w:szCs w:val="18"/>
              </w:rPr>
            </w:pPr>
          </w:p>
        </w:tc>
      </w:tr>
      <w:tr w:rsidR="001F62F1" w:rsidRPr="00941804" w14:paraId="41FA0720" w14:textId="77777777" w:rsidTr="00CD638B">
        <w:tc>
          <w:tcPr>
            <w:tcW w:w="8010" w:type="dxa"/>
            <w:vAlign w:val="center"/>
          </w:tcPr>
          <w:p w14:paraId="6B284499" w14:textId="77777777" w:rsidR="001F62F1" w:rsidRPr="00941804" w:rsidRDefault="001F62F1" w:rsidP="00CD638B">
            <w:pPr>
              <w:ind w:left="159"/>
              <w:rPr>
                <w:rFonts w:ascii="Times New Roman" w:hAnsi="Times New Roman"/>
                <w:sz w:val="18"/>
                <w:szCs w:val="18"/>
              </w:rPr>
            </w:pPr>
            <w:r w:rsidRPr="00941804">
              <w:rPr>
                <w:rFonts w:ascii="Times New Roman" w:hAnsi="Times New Roman"/>
                <w:sz w:val="18"/>
                <w:szCs w:val="18"/>
              </w:rPr>
              <w:t>Social/Behavioral Science</w:t>
            </w:r>
          </w:p>
        </w:tc>
        <w:tc>
          <w:tcPr>
            <w:tcW w:w="810" w:type="dxa"/>
            <w:vAlign w:val="center"/>
          </w:tcPr>
          <w:p w14:paraId="02DC9D4B" w14:textId="77777777" w:rsidR="001F62F1" w:rsidRPr="00941804" w:rsidRDefault="001F62F1" w:rsidP="00CD638B">
            <w:pPr>
              <w:tabs>
                <w:tab w:val="right" w:pos="9360"/>
              </w:tabs>
              <w:jc w:val="center"/>
              <w:rPr>
                <w:rFonts w:ascii="Times New Roman" w:hAnsi="Times New Roman"/>
                <w:sz w:val="18"/>
                <w:szCs w:val="18"/>
              </w:rPr>
            </w:pPr>
          </w:p>
        </w:tc>
        <w:tc>
          <w:tcPr>
            <w:tcW w:w="810" w:type="dxa"/>
            <w:vAlign w:val="center"/>
          </w:tcPr>
          <w:p w14:paraId="648AF586" w14:textId="77777777" w:rsidR="001F62F1" w:rsidRPr="00941804" w:rsidRDefault="001F62F1" w:rsidP="00CD638B">
            <w:pPr>
              <w:tabs>
                <w:tab w:val="right" w:pos="9360"/>
              </w:tabs>
              <w:jc w:val="center"/>
              <w:rPr>
                <w:rFonts w:ascii="Times New Roman" w:hAnsi="Times New Roman"/>
                <w:sz w:val="18"/>
                <w:szCs w:val="18"/>
              </w:rPr>
            </w:pPr>
          </w:p>
        </w:tc>
      </w:tr>
      <w:tr w:rsidR="001F62F1" w:rsidRPr="00941804" w14:paraId="544C8CC3" w14:textId="77777777" w:rsidTr="00CD638B">
        <w:tc>
          <w:tcPr>
            <w:tcW w:w="8010" w:type="dxa"/>
            <w:vAlign w:val="center"/>
          </w:tcPr>
          <w:p w14:paraId="2FF02141" w14:textId="77777777" w:rsidR="001F62F1" w:rsidRPr="00941804" w:rsidRDefault="001F62F1" w:rsidP="00CD638B">
            <w:pPr>
              <w:ind w:left="159"/>
              <w:rPr>
                <w:rFonts w:ascii="Times New Roman" w:hAnsi="Times New Roman"/>
                <w:sz w:val="18"/>
                <w:szCs w:val="18"/>
              </w:rPr>
            </w:pPr>
            <w:r w:rsidRPr="00941804">
              <w:rPr>
                <w:rFonts w:ascii="Times New Roman" w:hAnsi="Times New Roman"/>
                <w:sz w:val="18"/>
                <w:szCs w:val="18"/>
              </w:rPr>
              <w:t>Non-Western Perspective (*EDUC 2105)</w:t>
            </w:r>
          </w:p>
        </w:tc>
        <w:tc>
          <w:tcPr>
            <w:tcW w:w="810" w:type="dxa"/>
            <w:vAlign w:val="center"/>
          </w:tcPr>
          <w:p w14:paraId="2A389128" w14:textId="77777777" w:rsidR="001F62F1" w:rsidRPr="00941804" w:rsidRDefault="001F62F1" w:rsidP="00CD638B">
            <w:pPr>
              <w:tabs>
                <w:tab w:val="right" w:pos="9360"/>
              </w:tabs>
              <w:jc w:val="center"/>
              <w:rPr>
                <w:rFonts w:ascii="Times New Roman" w:hAnsi="Times New Roman"/>
                <w:sz w:val="18"/>
                <w:szCs w:val="18"/>
              </w:rPr>
            </w:pPr>
            <w:r w:rsidRPr="00941804">
              <w:rPr>
                <w:rFonts w:ascii="Times New Roman" w:hAnsi="Times New Roman"/>
                <w:sz w:val="18"/>
                <w:szCs w:val="18"/>
              </w:rPr>
              <w:t>3</w:t>
            </w:r>
          </w:p>
        </w:tc>
        <w:tc>
          <w:tcPr>
            <w:tcW w:w="810" w:type="dxa"/>
            <w:vAlign w:val="center"/>
          </w:tcPr>
          <w:p w14:paraId="57257D80" w14:textId="77777777" w:rsidR="001F62F1" w:rsidRPr="00941804" w:rsidRDefault="001F62F1" w:rsidP="00CD638B">
            <w:pPr>
              <w:tabs>
                <w:tab w:val="right" w:pos="9360"/>
              </w:tabs>
              <w:jc w:val="center"/>
              <w:rPr>
                <w:rFonts w:ascii="Times New Roman" w:hAnsi="Times New Roman"/>
                <w:sz w:val="18"/>
                <w:szCs w:val="18"/>
              </w:rPr>
            </w:pPr>
          </w:p>
        </w:tc>
      </w:tr>
      <w:tr w:rsidR="001F62F1" w:rsidRPr="00941804" w14:paraId="6A071482" w14:textId="77777777" w:rsidTr="00CD638B">
        <w:trPr>
          <w:trHeight w:val="207"/>
        </w:trPr>
        <w:tc>
          <w:tcPr>
            <w:tcW w:w="8010" w:type="dxa"/>
            <w:vMerge w:val="restart"/>
            <w:shd w:val="clear" w:color="auto" w:fill="D9D9D9"/>
          </w:tcPr>
          <w:p w14:paraId="17C0F8F2" w14:textId="77777777" w:rsidR="001F62F1" w:rsidRPr="00941804" w:rsidRDefault="001F62F1" w:rsidP="00CD638B">
            <w:pPr>
              <w:ind w:left="-53"/>
              <w:rPr>
                <w:rFonts w:ascii="Times New Roman" w:hAnsi="Times New Roman"/>
                <w:sz w:val="18"/>
                <w:szCs w:val="18"/>
              </w:rPr>
            </w:pPr>
            <w:r w:rsidRPr="00941804">
              <w:rPr>
                <w:rFonts w:ascii="Times New Roman" w:hAnsi="Times New Roman"/>
                <w:b/>
                <w:sz w:val="18"/>
                <w:szCs w:val="18"/>
              </w:rPr>
              <w:t xml:space="preserve">FOUNDATION AND SKILLS </w:t>
            </w:r>
            <w:r w:rsidRPr="00941804">
              <w:rPr>
                <w:rFonts w:ascii="Times New Roman" w:hAnsi="Times New Roman"/>
                <w:b/>
                <w:sz w:val="16"/>
                <w:szCs w:val="18"/>
              </w:rPr>
              <w:t>(</w:t>
            </w:r>
            <w:r w:rsidRPr="00941804">
              <w:rPr>
                <w:rFonts w:ascii="Times New Roman" w:hAnsi="Times New Roman"/>
                <w:color w:val="000000"/>
                <w:sz w:val="18"/>
              </w:rPr>
              <w:t>With the exception of GEN 1200, courses in the Foundations and Skills section may be counted toward the major.)</w:t>
            </w:r>
          </w:p>
        </w:tc>
        <w:tc>
          <w:tcPr>
            <w:tcW w:w="1620" w:type="dxa"/>
            <w:gridSpan w:val="2"/>
            <w:vMerge w:val="restart"/>
            <w:shd w:val="clear" w:color="auto" w:fill="D9D9D9"/>
            <w:vAlign w:val="center"/>
          </w:tcPr>
          <w:p w14:paraId="611B292A" w14:textId="77777777" w:rsidR="001F62F1" w:rsidRPr="00941804" w:rsidRDefault="001F62F1" w:rsidP="00CD638B">
            <w:pPr>
              <w:tabs>
                <w:tab w:val="right" w:pos="9360"/>
              </w:tabs>
              <w:jc w:val="center"/>
              <w:rPr>
                <w:rFonts w:ascii="Times New Roman" w:hAnsi="Times New Roman"/>
                <w:sz w:val="18"/>
                <w:szCs w:val="18"/>
              </w:rPr>
            </w:pPr>
            <w:r w:rsidRPr="00941804">
              <w:rPr>
                <w:rFonts w:ascii="Times New Roman" w:hAnsi="Times New Roman"/>
                <w:b/>
                <w:sz w:val="18"/>
                <w:szCs w:val="18"/>
              </w:rPr>
              <w:t>25</w:t>
            </w:r>
          </w:p>
        </w:tc>
      </w:tr>
      <w:tr w:rsidR="001F62F1" w:rsidRPr="00941804" w14:paraId="313E8246" w14:textId="77777777" w:rsidTr="00CD638B">
        <w:trPr>
          <w:trHeight w:val="207"/>
        </w:trPr>
        <w:tc>
          <w:tcPr>
            <w:tcW w:w="8010" w:type="dxa"/>
            <w:vMerge/>
            <w:shd w:val="clear" w:color="auto" w:fill="D9D9D9"/>
          </w:tcPr>
          <w:p w14:paraId="2CAAC0C7" w14:textId="77777777" w:rsidR="001F62F1" w:rsidRPr="00941804" w:rsidRDefault="001F62F1" w:rsidP="00CD638B">
            <w:pPr>
              <w:ind w:left="80"/>
              <w:rPr>
                <w:rFonts w:ascii="Times New Roman" w:hAnsi="Times New Roman"/>
                <w:sz w:val="18"/>
                <w:szCs w:val="18"/>
              </w:rPr>
            </w:pPr>
          </w:p>
        </w:tc>
        <w:tc>
          <w:tcPr>
            <w:tcW w:w="1620" w:type="dxa"/>
            <w:gridSpan w:val="2"/>
            <w:vMerge/>
            <w:shd w:val="clear" w:color="auto" w:fill="D9D9D9"/>
            <w:vAlign w:val="center"/>
          </w:tcPr>
          <w:p w14:paraId="2DB26E4E" w14:textId="77777777" w:rsidR="001F62F1" w:rsidRPr="00941804" w:rsidRDefault="001F62F1" w:rsidP="00CD638B">
            <w:pPr>
              <w:tabs>
                <w:tab w:val="right" w:pos="9360"/>
              </w:tabs>
              <w:jc w:val="center"/>
              <w:rPr>
                <w:rFonts w:ascii="Times New Roman" w:hAnsi="Times New Roman"/>
                <w:sz w:val="18"/>
                <w:szCs w:val="18"/>
              </w:rPr>
            </w:pPr>
          </w:p>
        </w:tc>
      </w:tr>
      <w:tr w:rsidR="001F62F1" w:rsidRPr="00941804" w14:paraId="3DF8AA28" w14:textId="77777777" w:rsidTr="00CD638B">
        <w:trPr>
          <w:trHeight w:val="207"/>
        </w:trPr>
        <w:tc>
          <w:tcPr>
            <w:tcW w:w="8010" w:type="dxa"/>
            <w:vMerge/>
            <w:shd w:val="clear" w:color="auto" w:fill="D9D9D9"/>
          </w:tcPr>
          <w:p w14:paraId="46188C66" w14:textId="77777777" w:rsidR="001F62F1" w:rsidRPr="00941804" w:rsidRDefault="001F62F1" w:rsidP="00CD638B">
            <w:pPr>
              <w:ind w:left="80"/>
              <w:rPr>
                <w:rFonts w:ascii="Times New Roman" w:hAnsi="Times New Roman"/>
                <w:sz w:val="18"/>
                <w:szCs w:val="18"/>
              </w:rPr>
            </w:pPr>
          </w:p>
        </w:tc>
        <w:tc>
          <w:tcPr>
            <w:tcW w:w="1620" w:type="dxa"/>
            <w:gridSpan w:val="2"/>
            <w:vMerge/>
            <w:shd w:val="clear" w:color="auto" w:fill="D9D9D9"/>
            <w:vAlign w:val="center"/>
          </w:tcPr>
          <w:p w14:paraId="36CEFE25" w14:textId="77777777" w:rsidR="001F62F1" w:rsidRPr="00941804" w:rsidRDefault="001F62F1" w:rsidP="00CD638B">
            <w:pPr>
              <w:tabs>
                <w:tab w:val="right" w:pos="9360"/>
              </w:tabs>
              <w:jc w:val="center"/>
              <w:rPr>
                <w:rFonts w:ascii="Times New Roman" w:hAnsi="Times New Roman"/>
                <w:sz w:val="18"/>
                <w:szCs w:val="18"/>
              </w:rPr>
            </w:pPr>
          </w:p>
        </w:tc>
      </w:tr>
      <w:tr w:rsidR="001F62F1" w:rsidRPr="00941804" w14:paraId="2CB820F7" w14:textId="77777777" w:rsidTr="00CD638B">
        <w:tc>
          <w:tcPr>
            <w:tcW w:w="8010" w:type="dxa"/>
            <w:vAlign w:val="center"/>
          </w:tcPr>
          <w:p w14:paraId="07A49CC6" w14:textId="77777777" w:rsidR="001F62F1" w:rsidRPr="00941804" w:rsidRDefault="001F62F1" w:rsidP="00CD638B">
            <w:pPr>
              <w:rPr>
                <w:rFonts w:ascii="Times New Roman" w:hAnsi="Times New Roman"/>
                <w:b/>
                <w:sz w:val="18"/>
                <w:szCs w:val="18"/>
              </w:rPr>
            </w:pPr>
            <w:r w:rsidRPr="00941804">
              <w:rPr>
                <w:rFonts w:ascii="Times New Roman" w:hAnsi="Times New Roman"/>
                <w:b/>
                <w:sz w:val="18"/>
                <w:szCs w:val="18"/>
              </w:rPr>
              <w:t>FYS/Writing</w:t>
            </w:r>
          </w:p>
        </w:tc>
        <w:tc>
          <w:tcPr>
            <w:tcW w:w="1620" w:type="dxa"/>
            <w:gridSpan w:val="2"/>
            <w:shd w:val="clear" w:color="auto" w:fill="D9D9D9"/>
            <w:vAlign w:val="center"/>
          </w:tcPr>
          <w:p w14:paraId="511EFC0B" w14:textId="77777777" w:rsidR="001F62F1" w:rsidRPr="00941804" w:rsidRDefault="001F62F1" w:rsidP="00CD638B">
            <w:pPr>
              <w:tabs>
                <w:tab w:val="right" w:pos="9360"/>
              </w:tabs>
              <w:jc w:val="center"/>
              <w:rPr>
                <w:rFonts w:ascii="Times New Roman" w:hAnsi="Times New Roman"/>
                <w:sz w:val="18"/>
                <w:szCs w:val="18"/>
              </w:rPr>
            </w:pPr>
            <w:r w:rsidRPr="00941804">
              <w:rPr>
                <w:rFonts w:ascii="Times New Roman" w:hAnsi="Times New Roman"/>
                <w:b/>
                <w:sz w:val="18"/>
                <w:szCs w:val="18"/>
              </w:rPr>
              <w:t>9</w:t>
            </w:r>
          </w:p>
        </w:tc>
      </w:tr>
      <w:tr w:rsidR="001F62F1" w:rsidRPr="00941804" w14:paraId="72465076" w14:textId="77777777" w:rsidTr="00CD638B">
        <w:trPr>
          <w:trHeight w:val="177"/>
        </w:trPr>
        <w:tc>
          <w:tcPr>
            <w:tcW w:w="8010" w:type="dxa"/>
            <w:vAlign w:val="center"/>
          </w:tcPr>
          <w:p w14:paraId="2ED57DF2" w14:textId="77777777" w:rsidR="001F62F1" w:rsidRPr="00941804" w:rsidRDefault="001F62F1" w:rsidP="00CD638B">
            <w:pPr>
              <w:ind w:left="159"/>
              <w:rPr>
                <w:rFonts w:ascii="Times New Roman" w:hAnsi="Times New Roman"/>
                <w:sz w:val="18"/>
                <w:szCs w:val="18"/>
              </w:rPr>
            </w:pPr>
            <w:r w:rsidRPr="00941804">
              <w:rPr>
                <w:rFonts w:ascii="Times New Roman" w:hAnsi="Times New Roman"/>
                <w:sz w:val="18"/>
                <w:szCs w:val="18"/>
              </w:rPr>
              <w:t>GEN ED 1200 First Year Seminar</w:t>
            </w:r>
          </w:p>
        </w:tc>
        <w:tc>
          <w:tcPr>
            <w:tcW w:w="810" w:type="dxa"/>
            <w:shd w:val="clear" w:color="auto" w:fill="FFFFFF"/>
            <w:vAlign w:val="center"/>
          </w:tcPr>
          <w:p w14:paraId="4F4D7B10" w14:textId="77777777" w:rsidR="001F62F1" w:rsidRPr="00941804" w:rsidRDefault="001F62F1" w:rsidP="00CD638B">
            <w:pPr>
              <w:tabs>
                <w:tab w:val="right" w:pos="9360"/>
              </w:tabs>
              <w:jc w:val="center"/>
              <w:rPr>
                <w:rFonts w:ascii="Times New Roman" w:hAnsi="Times New Roman"/>
                <w:sz w:val="18"/>
                <w:szCs w:val="18"/>
              </w:rPr>
            </w:pPr>
            <w:r w:rsidRPr="00941804">
              <w:rPr>
                <w:rFonts w:ascii="Times New Roman" w:hAnsi="Times New Roman"/>
                <w:sz w:val="18"/>
                <w:szCs w:val="18"/>
              </w:rPr>
              <w:t>3</w:t>
            </w:r>
          </w:p>
        </w:tc>
        <w:tc>
          <w:tcPr>
            <w:tcW w:w="810" w:type="dxa"/>
            <w:shd w:val="clear" w:color="auto" w:fill="FFFFFF"/>
            <w:vAlign w:val="center"/>
          </w:tcPr>
          <w:p w14:paraId="6A76FFF5" w14:textId="77777777" w:rsidR="001F62F1" w:rsidRPr="00941804" w:rsidRDefault="001F62F1" w:rsidP="00CD638B">
            <w:pPr>
              <w:tabs>
                <w:tab w:val="right" w:pos="9360"/>
              </w:tabs>
              <w:jc w:val="center"/>
              <w:rPr>
                <w:rFonts w:ascii="Times New Roman" w:hAnsi="Times New Roman"/>
                <w:b/>
                <w:sz w:val="18"/>
                <w:szCs w:val="18"/>
              </w:rPr>
            </w:pPr>
          </w:p>
        </w:tc>
      </w:tr>
      <w:tr w:rsidR="001F62F1" w:rsidRPr="00941804" w14:paraId="3581E900" w14:textId="77777777" w:rsidTr="00CD638B">
        <w:trPr>
          <w:trHeight w:val="176"/>
        </w:trPr>
        <w:tc>
          <w:tcPr>
            <w:tcW w:w="8010" w:type="dxa"/>
            <w:vAlign w:val="center"/>
          </w:tcPr>
          <w:p w14:paraId="0E89C5BE" w14:textId="77777777" w:rsidR="001F62F1" w:rsidRPr="00941804" w:rsidRDefault="001F62F1" w:rsidP="00CD638B">
            <w:pPr>
              <w:ind w:left="159"/>
              <w:rPr>
                <w:rFonts w:ascii="Times New Roman" w:hAnsi="Times New Roman"/>
                <w:sz w:val="18"/>
                <w:szCs w:val="18"/>
              </w:rPr>
            </w:pPr>
            <w:r w:rsidRPr="00941804">
              <w:rPr>
                <w:rFonts w:ascii="Times New Roman" w:hAnsi="Times New Roman"/>
                <w:sz w:val="18"/>
                <w:szCs w:val="18"/>
              </w:rPr>
              <w:t>ENG 1103 Critical Reading and Writing</w:t>
            </w:r>
          </w:p>
        </w:tc>
        <w:tc>
          <w:tcPr>
            <w:tcW w:w="810" w:type="dxa"/>
            <w:shd w:val="clear" w:color="auto" w:fill="FFFFFF"/>
            <w:vAlign w:val="center"/>
          </w:tcPr>
          <w:p w14:paraId="5673BBB3" w14:textId="77777777" w:rsidR="001F62F1" w:rsidRPr="00941804" w:rsidRDefault="001F62F1" w:rsidP="00CD638B">
            <w:pPr>
              <w:tabs>
                <w:tab w:val="right" w:pos="9360"/>
              </w:tabs>
              <w:jc w:val="center"/>
              <w:rPr>
                <w:rFonts w:ascii="Times New Roman" w:hAnsi="Times New Roman"/>
                <w:sz w:val="18"/>
                <w:szCs w:val="18"/>
              </w:rPr>
            </w:pPr>
            <w:r w:rsidRPr="00941804">
              <w:rPr>
                <w:rFonts w:ascii="Times New Roman" w:hAnsi="Times New Roman"/>
                <w:sz w:val="18"/>
                <w:szCs w:val="18"/>
              </w:rPr>
              <w:t>3</w:t>
            </w:r>
          </w:p>
        </w:tc>
        <w:tc>
          <w:tcPr>
            <w:tcW w:w="810" w:type="dxa"/>
            <w:shd w:val="clear" w:color="auto" w:fill="FFFFFF"/>
            <w:vAlign w:val="center"/>
          </w:tcPr>
          <w:p w14:paraId="30F4AC47" w14:textId="77777777" w:rsidR="001F62F1" w:rsidRPr="00941804" w:rsidRDefault="001F62F1" w:rsidP="00CD638B">
            <w:pPr>
              <w:tabs>
                <w:tab w:val="right" w:pos="9360"/>
              </w:tabs>
              <w:jc w:val="center"/>
              <w:rPr>
                <w:rFonts w:ascii="Times New Roman" w:hAnsi="Times New Roman"/>
                <w:b/>
                <w:sz w:val="18"/>
                <w:szCs w:val="18"/>
              </w:rPr>
            </w:pPr>
          </w:p>
        </w:tc>
      </w:tr>
      <w:tr w:rsidR="001F62F1" w:rsidRPr="00941804" w14:paraId="10A6860B" w14:textId="77777777" w:rsidTr="00CD638B">
        <w:tc>
          <w:tcPr>
            <w:tcW w:w="8010" w:type="dxa"/>
            <w:vAlign w:val="center"/>
          </w:tcPr>
          <w:p w14:paraId="53D46A3C" w14:textId="77777777" w:rsidR="001F62F1" w:rsidRPr="00941804" w:rsidRDefault="001F62F1" w:rsidP="00CD638B">
            <w:pPr>
              <w:ind w:left="159"/>
              <w:rPr>
                <w:rFonts w:ascii="Times New Roman" w:hAnsi="Times New Roman"/>
                <w:sz w:val="18"/>
                <w:szCs w:val="18"/>
              </w:rPr>
            </w:pPr>
            <w:r w:rsidRPr="00941804">
              <w:rPr>
                <w:rFonts w:ascii="Times New Roman" w:hAnsi="Times New Roman"/>
                <w:sz w:val="18"/>
                <w:szCs w:val="18"/>
              </w:rPr>
              <w:t>ENG 2111 Reading and Writing Arguments</w:t>
            </w:r>
          </w:p>
        </w:tc>
        <w:tc>
          <w:tcPr>
            <w:tcW w:w="810" w:type="dxa"/>
            <w:shd w:val="clear" w:color="auto" w:fill="FFFFFF"/>
            <w:vAlign w:val="center"/>
          </w:tcPr>
          <w:p w14:paraId="16FC5358" w14:textId="77777777" w:rsidR="001F62F1" w:rsidRPr="00941804" w:rsidRDefault="001F62F1" w:rsidP="00CD638B">
            <w:pPr>
              <w:tabs>
                <w:tab w:val="right" w:pos="9360"/>
              </w:tabs>
              <w:jc w:val="center"/>
              <w:rPr>
                <w:rFonts w:ascii="Times New Roman" w:hAnsi="Times New Roman"/>
                <w:sz w:val="18"/>
                <w:szCs w:val="18"/>
              </w:rPr>
            </w:pPr>
            <w:r w:rsidRPr="00941804">
              <w:rPr>
                <w:rFonts w:ascii="Times New Roman" w:hAnsi="Times New Roman"/>
                <w:sz w:val="18"/>
                <w:szCs w:val="18"/>
              </w:rPr>
              <w:t>3</w:t>
            </w:r>
          </w:p>
        </w:tc>
        <w:tc>
          <w:tcPr>
            <w:tcW w:w="810" w:type="dxa"/>
            <w:shd w:val="clear" w:color="auto" w:fill="FFFFFF"/>
            <w:vAlign w:val="center"/>
          </w:tcPr>
          <w:p w14:paraId="69161EBF" w14:textId="77777777" w:rsidR="001F62F1" w:rsidRPr="00941804" w:rsidRDefault="001F62F1" w:rsidP="00CD638B">
            <w:pPr>
              <w:tabs>
                <w:tab w:val="right" w:pos="9360"/>
              </w:tabs>
              <w:jc w:val="center"/>
              <w:rPr>
                <w:rFonts w:ascii="Times New Roman" w:hAnsi="Times New Roman"/>
                <w:sz w:val="18"/>
                <w:szCs w:val="18"/>
              </w:rPr>
            </w:pPr>
          </w:p>
        </w:tc>
      </w:tr>
      <w:tr w:rsidR="001F62F1" w:rsidRPr="00941804" w14:paraId="050AB0C5" w14:textId="77777777" w:rsidTr="00CD638B">
        <w:tc>
          <w:tcPr>
            <w:tcW w:w="8010" w:type="dxa"/>
            <w:vAlign w:val="center"/>
          </w:tcPr>
          <w:p w14:paraId="5F7102C0" w14:textId="77777777" w:rsidR="001F62F1" w:rsidRPr="00941804" w:rsidRDefault="001F62F1" w:rsidP="00CD638B">
            <w:pPr>
              <w:rPr>
                <w:rFonts w:ascii="Times New Roman" w:hAnsi="Times New Roman"/>
                <w:b/>
                <w:sz w:val="18"/>
                <w:szCs w:val="18"/>
              </w:rPr>
            </w:pPr>
            <w:r w:rsidRPr="00941804">
              <w:rPr>
                <w:rFonts w:ascii="Times New Roman" w:hAnsi="Times New Roman"/>
                <w:b/>
                <w:sz w:val="18"/>
                <w:szCs w:val="18"/>
              </w:rPr>
              <w:t>Foreign Language Literacy</w:t>
            </w:r>
          </w:p>
        </w:tc>
        <w:tc>
          <w:tcPr>
            <w:tcW w:w="1620" w:type="dxa"/>
            <w:gridSpan w:val="2"/>
            <w:shd w:val="clear" w:color="auto" w:fill="D9D9D9"/>
            <w:vAlign w:val="center"/>
          </w:tcPr>
          <w:p w14:paraId="0D8366C8" w14:textId="77777777" w:rsidR="001F62F1" w:rsidRPr="00941804" w:rsidRDefault="001F62F1" w:rsidP="00CD638B">
            <w:pPr>
              <w:tabs>
                <w:tab w:val="right" w:pos="9360"/>
              </w:tabs>
              <w:jc w:val="center"/>
              <w:rPr>
                <w:rFonts w:ascii="Times New Roman" w:hAnsi="Times New Roman"/>
                <w:sz w:val="18"/>
                <w:szCs w:val="18"/>
              </w:rPr>
            </w:pPr>
            <w:r w:rsidRPr="00941804">
              <w:rPr>
                <w:rFonts w:ascii="Times New Roman" w:hAnsi="Times New Roman"/>
                <w:b/>
                <w:sz w:val="18"/>
                <w:szCs w:val="18"/>
              </w:rPr>
              <w:t>0-9</w:t>
            </w:r>
          </w:p>
        </w:tc>
      </w:tr>
      <w:tr w:rsidR="001F62F1" w:rsidRPr="00941804" w14:paraId="57B0C954" w14:textId="77777777" w:rsidTr="00CD638B">
        <w:tc>
          <w:tcPr>
            <w:tcW w:w="8010" w:type="dxa"/>
            <w:vAlign w:val="center"/>
          </w:tcPr>
          <w:p w14:paraId="062C2C31" w14:textId="77777777" w:rsidR="001F62F1" w:rsidRPr="00941804" w:rsidRDefault="001F62F1" w:rsidP="00CD638B">
            <w:pPr>
              <w:ind w:left="159"/>
              <w:rPr>
                <w:rFonts w:ascii="Times New Roman" w:hAnsi="Times New Roman"/>
                <w:sz w:val="18"/>
                <w:szCs w:val="18"/>
              </w:rPr>
            </w:pPr>
            <w:r w:rsidRPr="00941804">
              <w:rPr>
                <w:rFonts w:ascii="Times New Roman" w:hAnsi="Times New Roman"/>
                <w:sz w:val="18"/>
                <w:szCs w:val="18"/>
              </w:rPr>
              <w:t>Elementary I</w:t>
            </w:r>
          </w:p>
        </w:tc>
        <w:tc>
          <w:tcPr>
            <w:tcW w:w="810" w:type="dxa"/>
            <w:shd w:val="clear" w:color="auto" w:fill="FFFFFF"/>
            <w:vAlign w:val="center"/>
          </w:tcPr>
          <w:p w14:paraId="67A8173C" w14:textId="77777777" w:rsidR="001F62F1" w:rsidRPr="00941804" w:rsidRDefault="001F62F1" w:rsidP="00CD638B">
            <w:pPr>
              <w:tabs>
                <w:tab w:val="right" w:pos="9360"/>
              </w:tabs>
              <w:jc w:val="center"/>
              <w:rPr>
                <w:rFonts w:ascii="Times New Roman" w:hAnsi="Times New Roman"/>
                <w:sz w:val="18"/>
                <w:szCs w:val="18"/>
              </w:rPr>
            </w:pPr>
            <w:r w:rsidRPr="00941804">
              <w:rPr>
                <w:rFonts w:ascii="Times New Roman" w:hAnsi="Times New Roman"/>
                <w:sz w:val="18"/>
                <w:szCs w:val="18"/>
              </w:rPr>
              <w:t>3</w:t>
            </w:r>
          </w:p>
        </w:tc>
        <w:tc>
          <w:tcPr>
            <w:tcW w:w="810" w:type="dxa"/>
            <w:shd w:val="clear" w:color="auto" w:fill="FFFFFF"/>
            <w:vAlign w:val="center"/>
          </w:tcPr>
          <w:p w14:paraId="369044EB" w14:textId="77777777" w:rsidR="001F62F1" w:rsidRPr="00941804" w:rsidRDefault="001F62F1" w:rsidP="00CD638B">
            <w:pPr>
              <w:tabs>
                <w:tab w:val="right" w:pos="9360"/>
              </w:tabs>
              <w:jc w:val="center"/>
              <w:rPr>
                <w:rFonts w:ascii="Times New Roman" w:hAnsi="Times New Roman"/>
                <w:b/>
                <w:sz w:val="18"/>
                <w:szCs w:val="18"/>
              </w:rPr>
            </w:pPr>
          </w:p>
        </w:tc>
      </w:tr>
      <w:tr w:rsidR="001F62F1" w:rsidRPr="00941804" w14:paraId="154C4F15" w14:textId="77777777" w:rsidTr="00CD638B">
        <w:tc>
          <w:tcPr>
            <w:tcW w:w="8010" w:type="dxa"/>
            <w:vAlign w:val="center"/>
          </w:tcPr>
          <w:p w14:paraId="3428932D" w14:textId="77777777" w:rsidR="001F62F1" w:rsidRPr="00941804" w:rsidRDefault="001F62F1" w:rsidP="00CD638B">
            <w:pPr>
              <w:ind w:left="159"/>
              <w:rPr>
                <w:rFonts w:ascii="Times New Roman" w:hAnsi="Times New Roman"/>
                <w:sz w:val="18"/>
                <w:szCs w:val="18"/>
              </w:rPr>
            </w:pPr>
            <w:r w:rsidRPr="00941804">
              <w:rPr>
                <w:rFonts w:ascii="Times New Roman" w:hAnsi="Times New Roman"/>
                <w:sz w:val="18"/>
                <w:szCs w:val="18"/>
              </w:rPr>
              <w:t>Elementary II</w:t>
            </w:r>
          </w:p>
        </w:tc>
        <w:tc>
          <w:tcPr>
            <w:tcW w:w="810" w:type="dxa"/>
            <w:shd w:val="clear" w:color="auto" w:fill="FFFFFF"/>
            <w:vAlign w:val="center"/>
          </w:tcPr>
          <w:p w14:paraId="13A30243" w14:textId="77777777" w:rsidR="001F62F1" w:rsidRPr="00941804" w:rsidRDefault="001F62F1" w:rsidP="00CD638B">
            <w:pPr>
              <w:tabs>
                <w:tab w:val="right" w:pos="9360"/>
              </w:tabs>
              <w:jc w:val="center"/>
              <w:rPr>
                <w:rFonts w:ascii="Times New Roman" w:hAnsi="Times New Roman"/>
                <w:sz w:val="18"/>
                <w:szCs w:val="18"/>
              </w:rPr>
            </w:pPr>
            <w:r w:rsidRPr="00941804">
              <w:rPr>
                <w:rFonts w:ascii="Times New Roman" w:hAnsi="Times New Roman"/>
                <w:sz w:val="18"/>
                <w:szCs w:val="18"/>
              </w:rPr>
              <w:t>3</w:t>
            </w:r>
          </w:p>
        </w:tc>
        <w:tc>
          <w:tcPr>
            <w:tcW w:w="810" w:type="dxa"/>
            <w:shd w:val="clear" w:color="auto" w:fill="FFFFFF"/>
            <w:vAlign w:val="center"/>
          </w:tcPr>
          <w:p w14:paraId="6F9A80CE" w14:textId="77777777" w:rsidR="001F62F1" w:rsidRPr="00941804" w:rsidRDefault="001F62F1" w:rsidP="00CD638B">
            <w:pPr>
              <w:tabs>
                <w:tab w:val="right" w:pos="9360"/>
              </w:tabs>
              <w:jc w:val="center"/>
              <w:rPr>
                <w:rFonts w:ascii="Times New Roman" w:hAnsi="Times New Roman"/>
                <w:sz w:val="18"/>
                <w:szCs w:val="18"/>
              </w:rPr>
            </w:pPr>
          </w:p>
        </w:tc>
      </w:tr>
      <w:tr w:rsidR="001F62F1" w:rsidRPr="00941804" w14:paraId="16F05AAD" w14:textId="77777777" w:rsidTr="00CD638B">
        <w:tc>
          <w:tcPr>
            <w:tcW w:w="8010" w:type="dxa"/>
            <w:vAlign w:val="center"/>
          </w:tcPr>
          <w:p w14:paraId="2B829001" w14:textId="77777777" w:rsidR="001F62F1" w:rsidRPr="00941804" w:rsidRDefault="001F62F1" w:rsidP="00CD638B">
            <w:pPr>
              <w:ind w:left="159"/>
              <w:rPr>
                <w:rFonts w:ascii="Times New Roman" w:hAnsi="Times New Roman"/>
                <w:sz w:val="18"/>
                <w:szCs w:val="18"/>
              </w:rPr>
            </w:pPr>
            <w:r w:rsidRPr="00941804">
              <w:rPr>
                <w:rFonts w:ascii="Times New Roman" w:hAnsi="Times New Roman"/>
                <w:sz w:val="18"/>
                <w:szCs w:val="18"/>
              </w:rPr>
              <w:t>Intermediate I</w:t>
            </w:r>
          </w:p>
        </w:tc>
        <w:tc>
          <w:tcPr>
            <w:tcW w:w="810" w:type="dxa"/>
            <w:shd w:val="clear" w:color="auto" w:fill="FFFFFF"/>
            <w:vAlign w:val="center"/>
          </w:tcPr>
          <w:p w14:paraId="4ADB32C1" w14:textId="77777777" w:rsidR="001F62F1" w:rsidRPr="00941804" w:rsidRDefault="001F62F1" w:rsidP="00CD638B">
            <w:pPr>
              <w:tabs>
                <w:tab w:val="right" w:pos="9360"/>
              </w:tabs>
              <w:jc w:val="center"/>
              <w:rPr>
                <w:rFonts w:ascii="Times New Roman" w:hAnsi="Times New Roman"/>
                <w:sz w:val="18"/>
                <w:szCs w:val="18"/>
              </w:rPr>
            </w:pPr>
            <w:r w:rsidRPr="00941804">
              <w:rPr>
                <w:rFonts w:ascii="Times New Roman" w:hAnsi="Times New Roman"/>
                <w:sz w:val="18"/>
                <w:szCs w:val="18"/>
              </w:rPr>
              <w:t>3</w:t>
            </w:r>
          </w:p>
        </w:tc>
        <w:tc>
          <w:tcPr>
            <w:tcW w:w="810" w:type="dxa"/>
            <w:shd w:val="clear" w:color="auto" w:fill="FFFFFF"/>
            <w:vAlign w:val="center"/>
          </w:tcPr>
          <w:p w14:paraId="5636FF63" w14:textId="77777777" w:rsidR="001F62F1" w:rsidRPr="00941804" w:rsidRDefault="001F62F1" w:rsidP="00CD638B">
            <w:pPr>
              <w:tabs>
                <w:tab w:val="right" w:pos="9360"/>
              </w:tabs>
              <w:jc w:val="center"/>
              <w:rPr>
                <w:rFonts w:ascii="Times New Roman" w:hAnsi="Times New Roman"/>
                <w:sz w:val="18"/>
                <w:szCs w:val="18"/>
              </w:rPr>
            </w:pPr>
          </w:p>
        </w:tc>
      </w:tr>
      <w:tr w:rsidR="001F62F1" w:rsidRPr="00941804" w14:paraId="4BA6AEEA" w14:textId="77777777" w:rsidTr="00CD638B">
        <w:tc>
          <w:tcPr>
            <w:tcW w:w="8010" w:type="dxa"/>
            <w:vAlign w:val="center"/>
          </w:tcPr>
          <w:p w14:paraId="1DD34CEE" w14:textId="77777777" w:rsidR="001F62F1" w:rsidRPr="00941804" w:rsidRDefault="001F62F1" w:rsidP="00CD638B">
            <w:pPr>
              <w:rPr>
                <w:rFonts w:ascii="Times New Roman" w:hAnsi="Times New Roman"/>
                <w:b/>
                <w:sz w:val="18"/>
                <w:szCs w:val="18"/>
              </w:rPr>
            </w:pPr>
            <w:r w:rsidRPr="00941804">
              <w:rPr>
                <w:rFonts w:ascii="Times New Roman" w:hAnsi="Times New Roman"/>
                <w:b/>
                <w:sz w:val="18"/>
                <w:szCs w:val="18"/>
              </w:rPr>
              <w:t>Quantitative Literacy (Mathematics)</w:t>
            </w:r>
          </w:p>
        </w:tc>
        <w:tc>
          <w:tcPr>
            <w:tcW w:w="1620" w:type="dxa"/>
            <w:gridSpan w:val="2"/>
            <w:shd w:val="clear" w:color="auto" w:fill="D9D9D9"/>
            <w:vAlign w:val="center"/>
          </w:tcPr>
          <w:p w14:paraId="4E3B1523" w14:textId="77777777" w:rsidR="001F62F1" w:rsidRPr="00941804" w:rsidRDefault="001F62F1" w:rsidP="00CD638B">
            <w:pPr>
              <w:tabs>
                <w:tab w:val="right" w:pos="9360"/>
              </w:tabs>
              <w:jc w:val="center"/>
              <w:rPr>
                <w:rFonts w:ascii="Times New Roman" w:hAnsi="Times New Roman"/>
                <w:b/>
                <w:sz w:val="18"/>
                <w:szCs w:val="18"/>
              </w:rPr>
            </w:pPr>
            <w:r w:rsidRPr="00941804">
              <w:rPr>
                <w:rFonts w:ascii="Times New Roman" w:hAnsi="Times New Roman"/>
                <w:b/>
                <w:sz w:val="18"/>
                <w:szCs w:val="18"/>
              </w:rPr>
              <w:t>4-6</w:t>
            </w:r>
          </w:p>
        </w:tc>
      </w:tr>
      <w:tr w:rsidR="001F62F1" w:rsidRPr="00941804" w14:paraId="13A2773C" w14:textId="77777777" w:rsidTr="00CD638B">
        <w:tc>
          <w:tcPr>
            <w:tcW w:w="8010" w:type="dxa"/>
            <w:vAlign w:val="center"/>
          </w:tcPr>
          <w:p w14:paraId="5491209F" w14:textId="77777777" w:rsidR="001F62F1" w:rsidRPr="00941804" w:rsidRDefault="001F62F1" w:rsidP="00CD638B">
            <w:pPr>
              <w:ind w:left="159"/>
              <w:rPr>
                <w:rFonts w:ascii="Times New Roman" w:hAnsi="Times New Roman"/>
                <w:sz w:val="18"/>
                <w:szCs w:val="18"/>
              </w:rPr>
            </w:pPr>
            <w:r w:rsidRPr="00941804">
              <w:rPr>
                <w:rFonts w:ascii="Times New Roman" w:hAnsi="Times New Roman"/>
                <w:sz w:val="18"/>
                <w:szCs w:val="18"/>
              </w:rPr>
              <w:t>Elective</w:t>
            </w:r>
          </w:p>
        </w:tc>
        <w:tc>
          <w:tcPr>
            <w:tcW w:w="810" w:type="dxa"/>
            <w:shd w:val="clear" w:color="auto" w:fill="FFFFFF"/>
            <w:vAlign w:val="center"/>
          </w:tcPr>
          <w:p w14:paraId="5E9D56E4" w14:textId="77777777" w:rsidR="001F62F1" w:rsidRPr="00941804" w:rsidRDefault="001F62F1" w:rsidP="00CD638B">
            <w:pPr>
              <w:tabs>
                <w:tab w:val="right" w:pos="9360"/>
              </w:tabs>
              <w:jc w:val="center"/>
              <w:rPr>
                <w:rFonts w:ascii="Times New Roman" w:hAnsi="Times New Roman"/>
                <w:sz w:val="18"/>
                <w:szCs w:val="18"/>
              </w:rPr>
            </w:pPr>
            <w:r w:rsidRPr="00941804">
              <w:rPr>
                <w:rFonts w:ascii="Times New Roman" w:hAnsi="Times New Roman"/>
                <w:sz w:val="18"/>
                <w:szCs w:val="18"/>
              </w:rPr>
              <w:t>3</w:t>
            </w:r>
          </w:p>
        </w:tc>
        <w:tc>
          <w:tcPr>
            <w:tcW w:w="810" w:type="dxa"/>
            <w:shd w:val="clear" w:color="auto" w:fill="FFFFFF"/>
            <w:vAlign w:val="center"/>
          </w:tcPr>
          <w:p w14:paraId="551B4E94" w14:textId="77777777" w:rsidR="001F62F1" w:rsidRPr="00941804" w:rsidRDefault="001F62F1" w:rsidP="00CD638B">
            <w:pPr>
              <w:tabs>
                <w:tab w:val="right" w:pos="9360"/>
              </w:tabs>
              <w:jc w:val="center"/>
              <w:rPr>
                <w:rFonts w:ascii="Times New Roman" w:hAnsi="Times New Roman"/>
                <w:sz w:val="18"/>
                <w:szCs w:val="18"/>
              </w:rPr>
            </w:pPr>
          </w:p>
        </w:tc>
      </w:tr>
      <w:tr w:rsidR="001F62F1" w:rsidRPr="00941804" w14:paraId="5F4BCF70" w14:textId="77777777" w:rsidTr="00CD638B">
        <w:tc>
          <w:tcPr>
            <w:tcW w:w="8010" w:type="dxa"/>
            <w:vAlign w:val="center"/>
          </w:tcPr>
          <w:p w14:paraId="5AC4E8C0" w14:textId="77777777" w:rsidR="001F62F1" w:rsidRPr="00941804" w:rsidRDefault="001F62F1" w:rsidP="00CD638B">
            <w:pPr>
              <w:ind w:left="159"/>
              <w:rPr>
                <w:rFonts w:ascii="Times New Roman" w:hAnsi="Times New Roman"/>
                <w:sz w:val="18"/>
                <w:szCs w:val="18"/>
              </w:rPr>
            </w:pPr>
            <w:r w:rsidRPr="00941804">
              <w:rPr>
                <w:rFonts w:ascii="Times New Roman" w:hAnsi="Times New Roman"/>
                <w:sz w:val="18"/>
                <w:szCs w:val="18"/>
              </w:rPr>
              <w:t>Elective</w:t>
            </w:r>
          </w:p>
        </w:tc>
        <w:tc>
          <w:tcPr>
            <w:tcW w:w="810" w:type="dxa"/>
            <w:shd w:val="clear" w:color="auto" w:fill="FFFFFF"/>
            <w:vAlign w:val="center"/>
          </w:tcPr>
          <w:p w14:paraId="4F21F12E" w14:textId="77777777" w:rsidR="001F62F1" w:rsidRPr="00941804" w:rsidRDefault="001F62F1" w:rsidP="00CD638B">
            <w:pPr>
              <w:tabs>
                <w:tab w:val="right" w:pos="9360"/>
              </w:tabs>
              <w:jc w:val="center"/>
              <w:rPr>
                <w:rFonts w:ascii="Times New Roman" w:hAnsi="Times New Roman"/>
                <w:sz w:val="18"/>
                <w:szCs w:val="18"/>
              </w:rPr>
            </w:pPr>
            <w:r w:rsidRPr="00941804">
              <w:rPr>
                <w:rFonts w:ascii="Times New Roman" w:hAnsi="Times New Roman"/>
                <w:sz w:val="18"/>
                <w:szCs w:val="18"/>
              </w:rPr>
              <w:t>3</w:t>
            </w:r>
          </w:p>
        </w:tc>
        <w:tc>
          <w:tcPr>
            <w:tcW w:w="810" w:type="dxa"/>
            <w:shd w:val="clear" w:color="auto" w:fill="FFFFFF"/>
            <w:vAlign w:val="center"/>
          </w:tcPr>
          <w:p w14:paraId="642E4CF9" w14:textId="77777777" w:rsidR="001F62F1" w:rsidRPr="00941804" w:rsidRDefault="001F62F1" w:rsidP="00CD638B">
            <w:pPr>
              <w:tabs>
                <w:tab w:val="right" w:pos="9360"/>
              </w:tabs>
              <w:jc w:val="center"/>
              <w:rPr>
                <w:rFonts w:ascii="Times New Roman" w:hAnsi="Times New Roman"/>
                <w:sz w:val="18"/>
                <w:szCs w:val="18"/>
              </w:rPr>
            </w:pPr>
          </w:p>
        </w:tc>
      </w:tr>
      <w:tr w:rsidR="001F62F1" w:rsidRPr="00941804" w14:paraId="7895B3E5" w14:textId="77777777" w:rsidTr="00CD638B">
        <w:tc>
          <w:tcPr>
            <w:tcW w:w="8010" w:type="dxa"/>
            <w:vAlign w:val="center"/>
          </w:tcPr>
          <w:p w14:paraId="7A61D380" w14:textId="77777777" w:rsidR="001F62F1" w:rsidRPr="00941804" w:rsidRDefault="001F62F1" w:rsidP="00CD638B">
            <w:pPr>
              <w:rPr>
                <w:rFonts w:ascii="Times New Roman" w:hAnsi="Times New Roman"/>
                <w:b/>
                <w:sz w:val="18"/>
                <w:szCs w:val="18"/>
              </w:rPr>
            </w:pPr>
            <w:r w:rsidRPr="00941804">
              <w:rPr>
                <w:rFonts w:ascii="Times New Roman" w:hAnsi="Times New Roman"/>
                <w:b/>
                <w:sz w:val="18"/>
                <w:szCs w:val="18"/>
              </w:rPr>
              <w:t>Wellness Literacy</w:t>
            </w:r>
          </w:p>
        </w:tc>
        <w:tc>
          <w:tcPr>
            <w:tcW w:w="1620" w:type="dxa"/>
            <w:gridSpan w:val="2"/>
            <w:shd w:val="clear" w:color="auto" w:fill="D9D9D9"/>
            <w:vAlign w:val="center"/>
          </w:tcPr>
          <w:p w14:paraId="15FBD136" w14:textId="77777777" w:rsidR="001F62F1" w:rsidRPr="00941804" w:rsidRDefault="001F62F1" w:rsidP="00CD638B">
            <w:pPr>
              <w:tabs>
                <w:tab w:val="right" w:pos="9360"/>
              </w:tabs>
              <w:jc w:val="center"/>
              <w:rPr>
                <w:rFonts w:ascii="Times New Roman" w:hAnsi="Times New Roman"/>
                <w:sz w:val="18"/>
                <w:szCs w:val="18"/>
              </w:rPr>
            </w:pPr>
            <w:r w:rsidRPr="00941804">
              <w:rPr>
                <w:rFonts w:ascii="Times New Roman" w:hAnsi="Times New Roman"/>
                <w:b/>
                <w:sz w:val="18"/>
                <w:szCs w:val="18"/>
              </w:rPr>
              <w:t>1</w:t>
            </w:r>
          </w:p>
        </w:tc>
      </w:tr>
      <w:tr w:rsidR="001F62F1" w:rsidRPr="00941804" w14:paraId="07FEF96A" w14:textId="77777777" w:rsidTr="00CD638B">
        <w:tc>
          <w:tcPr>
            <w:tcW w:w="8010" w:type="dxa"/>
            <w:vAlign w:val="center"/>
          </w:tcPr>
          <w:p w14:paraId="222349A3" w14:textId="77777777" w:rsidR="001F62F1" w:rsidRPr="00941804" w:rsidRDefault="001F62F1" w:rsidP="00CD638B">
            <w:pPr>
              <w:ind w:left="159"/>
              <w:rPr>
                <w:rFonts w:ascii="Times New Roman" w:hAnsi="Times New Roman"/>
                <w:sz w:val="18"/>
                <w:szCs w:val="18"/>
              </w:rPr>
            </w:pPr>
            <w:r w:rsidRPr="00941804">
              <w:rPr>
                <w:rFonts w:ascii="Times New Roman" w:hAnsi="Times New Roman"/>
                <w:sz w:val="18"/>
                <w:szCs w:val="18"/>
              </w:rPr>
              <w:t>Elective</w:t>
            </w:r>
          </w:p>
        </w:tc>
        <w:tc>
          <w:tcPr>
            <w:tcW w:w="810" w:type="dxa"/>
            <w:shd w:val="clear" w:color="auto" w:fill="FFFFFF"/>
            <w:vAlign w:val="center"/>
          </w:tcPr>
          <w:p w14:paraId="3ECCA5FE" w14:textId="77777777" w:rsidR="001F62F1" w:rsidRPr="00941804" w:rsidRDefault="001F62F1" w:rsidP="00CD638B">
            <w:pPr>
              <w:tabs>
                <w:tab w:val="right" w:pos="9360"/>
              </w:tabs>
              <w:jc w:val="center"/>
              <w:rPr>
                <w:rFonts w:ascii="Times New Roman" w:hAnsi="Times New Roman"/>
                <w:sz w:val="18"/>
                <w:szCs w:val="18"/>
              </w:rPr>
            </w:pPr>
            <w:r w:rsidRPr="00941804">
              <w:rPr>
                <w:rFonts w:ascii="Times New Roman" w:hAnsi="Times New Roman"/>
                <w:sz w:val="18"/>
                <w:szCs w:val="18"/>
              </w:rPr>
              <w:t>1</w:t>
            </w:r>
          </w:p>
        </w:tc>
        <w:tc>
          <w:tcPr>
            <w:tcW w:w="810" w:type="dxa"/>
            <w:shd w:val="clear" w:color="auto" w:fill="FFFFFF"/>
            <w:vAlign w:val="center"/>
          </w:tcPr>
          <w:p w14:paraId="4C08C874" w14:textId="77777777" w:rsidR="001F62F1" w:rsidRPr="00941804" w:rsidRDefault="001F62F1" w:rsidP="00CD638B">
            <w:pPr>
              <w:tabs>
                <w:tab w:val="right" w:pos="9360"/>
              </w:tabs>
              <w:jc w:val="center"/>
              <w:rPr>
                <w:rFonts w:ascii="Times New Roman" w:hAnsi="Times New Roman"/>
                <w:sz w:val="18"/>
                <w:szCs w:val="18"/>
              </w:rPr>
            </w:pPr>
          </w:p>
        </w:tc>
      </w:tr>
      <w:tr w:rsidR="001F62F1" w:rsidRPr="00941804" w14:paraId="7B66617E" w14:textId="77777777" w:rsidTr="00CD638B">
        <w:trPr>
          <w:trHeight w:val="207"/>
        </w:trPr>
        <w:tc>
          <w:tcPr>
            <w:tcW w:w="8010" w:type="dxa"/>
            <w:vMerge w:val="restart"/>
            <w:shd w:val="clear" w:color="auto" w:fill="D9D9D9"/>
            <w:vAlign w:val="center"/>
          </w:tcPr>
          <w:p w14:paraId="5BB300DE" w14:textId="77777777" w:rsidR="001F62F1" w:rsidRPr="00941804" w:rsidRDefault="001F62F1" w:rsidP="00CD638B">
            <w:pPr>
              <w:ind w:left="-26"/>
              <w:rPr>
                <w:rFonts w:ascii="Times New Roman" w:hAnsi="Times New Roman"/>
                <w:sz w:val="18"/>
                <w:szCs w:val="18"/>
              </w:rPr>
            </w:pPr>
            <w:r w:rsidRPr="00941804">
              <w:rPr>
                <w:rFonts w:ascii="Times New Roman" w:hAnsi="Times New Roman"/>
                <w:b/>
                <w:sz w:val="18"/>
                <w:szCs w:val="18"/>
              </w:rPr>
              <w:t xml:space="preserve">PERSPECTIVES </w:t>
            </w:r>
            <w:r w:rsidRPr="00941804">
              <w:rPr>
                <w:rFonts w:ascii="Times New Roman" w:hAnsi="Times New Roman"/>
                <w:b/>
                <w:sz w:val="16"/>
                <w:szCs w:val="18"/>
              </w:rPr>
              <w:t>(</w:t>
            </w:r>
            <w:r w:rsidRPr="00941804">
              <w:rPr>
                <w:rFonts w:ascii="Times New Roman" w:hAnsi="Times New Roman"/>
                <w:color w:val="000000"/>
                <w:sz w:val="18"/>
              </w:rPr>
              <w:t>No more than 8 semester hours in Perspectives may be counted toward the first major or concentration.)</w:t>
            </w:r>
            <w:r w:rsidRPr="00941804">
              <w:rPr>
                <w:rFonts w:ascii="Helvetica" w:hAnsi="Helvetica"/>
                <w:color w:val="000000"/>
                <w:sz w:val="18"/>
              </w:rPr>
              <w:t> </w:t>
            </w:r>
          </w:p>
        </w:tc>
        <w:tc>
          <w:tcPr>
            <w:tcW w:w="1620" w:type="dxa"/>
            <w:gridSpan w:val="2"/>
            <w:vMerge w:val="restart"/>
            <w:shd w:val="clear" w:color="auto" w:fill="D9D9D9"/>
            <w:vAlign w:val="center"/>
          </w:tcPr>
          <w:p w14:paraId="7D3528AD" w14:textId="77777777" w:rsidR="001F62F1" w:rsidRPr="00941804" w:rsidRDefault="001F62F1" w:rsidP="00CD638B">
            <w:pPr>
              <w:tabs>
                <w:tab w:val="right" w:pos="9360"/>
              </w:tabs>
              <w:jc w:val="center"/>
              <w:rPr>
                <w:rFonts w:ascii="Times New Roman" w:hAnsi="Times New Roman"/>
                <w:sz w:val="18"/>
                <w:szCs w:val="18"/>
              </w:rPr>
            </w:pPr>
            <w:r w:rsidRPr="00941804">
              <w:rPr>
                <w:rFonts w:ascii="Times New Roman" w:hAnsi="Times New Roman"/>
                <w:b/>
                <w:sz w:val="18"/>
                <w:szCs w:val="18"/>
              </w:rPr>
              <w:t>25</w:t>
            </w:r>
          </w:p>
        </w:tc>
      </w:tr>
      <w:tr w:rsidR="001F62F1" w:rsidRPr="00941804" w14:paraId="60189B95" w14:textId="77777777" w:rsidTr="00CD638B">
        <w:trPr>
          <w:trHeight w:val="207"/>
        </w:trPr>
        <w:tc>
          <w:tcPr>
            <w:tcW w:w="8010" w:type="dxa"/>
            <w:vMerge/>
            <w:shd w:val="clear" w:color="auto" w:fill="D9D9D9"/>
            <w:vAlign w:val="center"/>
          </w:tcPr>
          <w:p w14:paraId="21B7074D" w14:textId="77777777" w:rsidR="001F62F1" w:rsidRPr="00941804" w:rsidRDefault="001F62F1" w:rsidP="00CD638B">
            <w:pPr>
              <w:ind w:left="-26"/>
              <w:rPr>
                <w:rFonts w:ascii="Times New Roman" w:hAnsi="Times New Roman"/>
                <w:b/>
                <w:sz w:val="18"/>
                <w:szCs w:val="18"/>
              </w:rPr>
            </w:pPr>
          </w:p>
        </w:tc>
        <w:tc>
          <w:tcPr>
            <w:tcW w:w="1620" w:type="dxa"/>
            <w:gridSpan w:val="2"/>
            <w:vMerge/>
            <w:shd w:val="clear" w:color="auto" w:fill="D9D9D9"/>
            <w:vAlign w:val="center"/>
          </w:tcPr>
          <w:p w14:paraId="059FD770" w14:textId="77777777" w:rsidR="001F62F1" w:rsidRPr="00941804" w:rsidRDefault="001F62F1" w:rsidP="00CD638B">
            <w:pPr>
              <w:tabs>
                <w:tab w:val="right" w:pos="9360"/>
              </w:tabs>
              <w:jc w:val="center"/>
              <w:rPr>
                <w:rFonts w:ascii="Times New Roman" w:hAnsi="Times New Roman"/>
                <w:b/>
                <w:sz w:val="18"/>
                <w:szCs w:val="18"/>
              </w:rPr>
            </w:pPr>
          </w:p>
        </w:tc>
      </w:tr>
      <w:tr w:rsidR="001F62F1" w:rsidRPr="00941804" w14:paraId="3EF57B62" w14:textId="77777777" w:rsidTr="00CD638B">
        <w:trPr>
          <w:trHeight w:val="207"/>
        </w:trPr>
        <w:tc>
          <w:tcPr>
            <w:tcW w:w="8010" w:type="dxa"/>
            <w:vMerge/>
            <w:shd w:val="clear" w:color="auto" w:fill="D9D9D9"/>
            <w:vAlign w:val="center"/>
          </w:tcPr>
          <w:p w14:paraId="2B15904D" w14:textId="77777777" w:rsidR="001F62F1" w:rsidRPr="00941804" w:rsidRDefault="001F62F1" w:rsidP="00CD638B">
            <w:pPr>
              <w:rPr>
                <w:rFonts w:ascii="Times New Roman" w:hAnsi="Times New Roman"/>
                <w:b/>
                <w:sz w:val="18"/>
                <w:szCs w:val="18"/>
              </w:rPr>
            </w:pPr>
          </w:p>
        </w:tc>
        <w:tc>
          <w:tcPr>
            <w:tcW w:w="1620" w:type="dxa"/>
            <w:gridSpan w:val="2"/>
            <w:vMerge/>
            <w:shd w:val="clear" w:color="auto" w:fill="D9D9D9"/>
            <w:vAlign w:val="center"/>
          </w:tcPr>
          <w:p w14:paraId="754DA666" w14:textId="77777777" w:rsidR="001F62F1" w:rsidRPr="00941804" w:rsidRDefault="001F62F1" w:rsidP="00CD638B">
            <w:pPr>
              <w:tabs>
                <w:tab w:val="right" w:pos="9360"/>
              </w:tabs>
              <w:jc w:val="center"/>
              <w:rPr>
                <w:rFonts w:ascii="Times New Roman" w:hAnsi="Times New Roman"/>
                <w:sz w:val="18"/>
                <w:szCs w:val="18"/>
              </w:rPr>
            </w:pPr>
          </w:p>
        </w:tc>
      </w:tr>
      <w:tr w:rsidR="001F62F1" w:rsidRPr="00941804" w14:paraId="55EC9E5A" w14:textId="77777777" w:rsidTr="00CD638B">
        <w:trPr>
          <w:trHeight w:val="207"/>
        </w:trPr>
        <w:tc>
          <w:tcPr>
            <w:tcW w:w="8010" w:type="dxa"/>
            <w:vMerge/>
            <w:shd w:val="clear" w:color="auto" w:fill="D9D9D9"/>
            <w:vAlign w:val="center"/>
          </w:tcPr>
          <w:p w14:paraId="6A8B40D5" w14:textId="77777777" w:rsidR="001F62F1" w:rsidRPr="00941804" w:rsidRDefault="001F62F1" w:rsidP="00CD638B">
            <w:pPr>
              <w:ind w:left="159"/>
              <w:rPr>
                <w:rFonts w:ascii="Times New Roman" w:hAnsi="Times New Roman"/>
                <w:sz w:val="18"/>
                <w:szCs w:val="18"/>
              </w:rPr>
            </w:pPr>
          </w:p>
        </w:tc>
        <w:tc>
          <w:tcPr>
            <w:tcW w:w="1620" w:type="dxa"/>
            <w:gridSpan w:val="2"/>
            <w:vMerge/>
            <w:shd w:val="clear" w:color="auto" w:fill="D9D9D9"/>
            <w:vAlign w:val="center"/>
          </w:tcPr>
          <w:p w14:paraId="7B430A3C" w14:textId="77777777" w:rsidR="001F62F1" w:rsidRPr="00941804" w:rsidRDefault="001F62F1" w:rsidP="00CD638B">
            <w:pPr>
              <w:tabs>
                <w:tab w:val="right" w:pos="9360"/>
              </w:tabs>
              <w:jc w:val="center"/>
              <w:rPr>
                <w:rFonts w:ascii="Times New Roman" w:hAnsi="Times New Roman"/>
                <w:sz w:val="18"/>
                <w:szCs w:val="18"/>
              </w:rPr>
            </w:pPr>
          </w:p>
        </w:tc>
      </w:tr>
      <w:tr w:rsidR="001F62F1" w:rsidRPr="00941804" w14:paraId="6683E107" w14:textId="77777777" w:rsidTr="00CD638B">
        <w:tc>
          <w:tcPr>
            <w:tcW w:w="8010" w:type="dxa"/>
            <w:vAlign w:val="center"/>
          </w:tcPr>
          <w:p w14:paraId="7183B497" w14:textId="77777777" w:rsidR="001F62F1" w:rsidRPr="00941804" w:rsidRDefault="001F62F1" w:rsidP="00CD638B">
            <w:pPr>
              <w:rPr>
                <w:rFonts w:ascii="Times New Roman" w:hAnsi="Times New Roman"/>
                <w:sz w:val="18"/>
                <w:szCs w:val="18"/>
              </w:rPr>
            </w:pPr>
            <w:r w:rsidRPr="00941804">
              <w:rPr>
                <w:rFonts w:ascii="Times New Roman" w:hAnsi="Times New Roman"/>
                <w:b/>
                <w:sz w:val="18"/>
                <w:szCs w:val="18"/>
              </w:rPr>
              <w:t>Historical and Social (from 2 different areas)</w:t>
            </w:r>
          </w:p>
        </w:tc>
        <w:tc>
          <w:tcPr>
            <w:tcW w:w="1620" w:type="dxa"/>
            <w:gridSpan w:val="2"/>
            <w:shd w:val="clear" w:color="auto" w:fill="D9D9D9"/>
            <w:vAlign w:val="center"/>
          </w:tcPr>
          <w:p w14:paraId="64B3F326" w14:textId="77777777" w:rsidR="001F62F1" w:rsidRPr="00941804" w:rsidRDefault="001F62F1" w:rsidP="00CD638B">
            <w:pPr>
              <w:tabs>
                <w:tab w:val="right" w:pos="9360"/>
              </w:tabs>
              <w:jc w:val="center"/>
              <w:rPr>
                <w:rFonts w:ascii="Times New Roman" w:hAnsi="Times New Roman"/>
                <w:b/>
                <w:sz w:val="18"/>
                <w:szCs w:val="18"/>
              </w:rPr>
            </w:pPr>
            <w:r w:rsidRPr="00941804">
              <w:rPr>
                <w:rFonts w:ascii="Times New Roman" w:hAnsi="Times New Roman"/>
                <w:b/>
                <w:sz w:val="18"/>
                <w:szCs w:val="18"/>
              </w:rPr>
              <w:t>6</w:t>
            </w:r>
          </w:p>
        </w:tc>
      </w:tr>
      <w:tr w:rsidR="001F62F1" w:rsidRPr="00941804" w14:paraId="7378111F" w14:textId="77777777" w:rsidTr="00CD638B">
        <w:tc>
          <w:tcPr>
            <w:tcW w:w="8010" w:type="dxa"/>
            <w:vAlign w:val="center"/>
          </w:tcPr>
          <w:p w14:paraId="6C5CBCC8" w14:textId="77777777" w:rsidR="001F62F1" w:rsidRPr="00941804" w:rsidRDefault="001F62F1" w:rsidP="00CD638B">
            <w:pPr>
              <w:ind w:left="170"/>
              <w:rPr>
                <w:rFonts w:ascii="Times New Roman" w:hAnsi="Times New Roman"/>
                <w:sz w:val="18"/>
                <w:szCs w:val="18"/>
              </w:rPr>
            </w:pPr>
            <w:r w:rsidRPr="00B43080">
              <w:rPr>
                <w:rFonts w:ascii="Times New Roman" w:hAnsi="Times New Roman"/>
                <w:b/>
                <w:sz w:val="18"/>
                <w:szCs w:val="18"/>
              </w:rPr>
              <w:t>*</w:t>
            </w:r>
            <w:r w:rsidRPr="001D394A">
              <w:rPr>
                <w:rFonts w:ascii="Times New Roman" w:hAnsi="Times New Roman"/>
                <w:sz w:val="18"/>
                <w:szCs w:val="18"/>
              </w:rPr>
              <w:t xml:space="preserve"> HIST 1492 Global History &amp; Cultural Traditions </w:t>
            </w:r>
          </w:p>
        </w:tc>
        <w:tc>
          <w:tcPr>
            <w:tcW w:w="810" w:type="dxa"/>
            <w:shd w:val="clear" w:color="auto" w:fill="FFFFFF"/>
            <w:vAlign w:val="center"/>
          </w:tcPr>
          <w:p w14:paraId="3CC32C6F" w14:textId="77777777" w:rsidR="001F62F1" w:rsidRPr="00941804" w:rsidRDefault="001F62F1" w:rsidP="00CD638B">
            <w:pPr>
              <w:tabs>
                <w:tab w:val="right" w:pos="9360"/>
              </w:tabs>
              <w:jc w:val="center"/>
              <w:rPr>
                <w:rFonts w:ascii="Times New Roman" w:hAnsi="Times New Roman"/>
                <w:sz w:val="18"/>
                <w:szCs w:val="18"/>
              </w:rPr>
            </w:pPr>
            <w:r w:rsidRPr="00941804">
              <w:rPr>
                <w:rFonts w:ascii="Times New Roman" w:hAnsi="Times New Roman"/>
                <w:sz w:val="18"/>
                <w:szCs w:val="18"/>
              </w:rPr>
              <w:t>3</w:t>
            </w:r>
          </w:p>
        </w:tc>
        <w:tc>
          <w:tcPr>
            <w:tcW w:w="810" w:type="dxa"/>
            <w:shd w:val="clear" w:color="auto" w:fill="FFFFFF"/>
            <w:vAlign w:val="center"/>
          </w:tcPr>
          <w:p w14:paraId="268C67D5" w14:textId="77777777" w:rsidR="001F62F1" w:rsidRPr="00941804" w:rsidRDefault="001F62F1" w:rsidP="00CD638B">
            <w:pPr>
              <w:tabs>
                <w:tab w:val="right" w:pos="9360"/>
              </w:tabs>
              <w:jc w:val="center"/>
              <w:rPr>
                <w:rFonts w:ascii="Times New Roman" w:hAnsi="Times New Roman"/>
                <w:b/>
                <w:sz w:val="18"/>
                <w:szCs w:val="18"/>
              </w:rPr>
            </w:pPr>
          </w:p>
        </w:tc>
      </w:tr>
      <w:tr w:rsidR="001F62F1" w:rsidRPr="00941804" w14:paraId="53637C2C" w14:textId="77777777" w:rsidTr="00CD638B">
        <w:tc>
          <w:tcPr>
            <w:tcW w:w="8010" w:type="dxa"/>
            <w:vAlign w:val="center"/>
          </w:tcPr>
          <w:p w14:paraId="6035BBAF" w14:textId="77777777" w:rsidR="001F62F1" w:rsidRPr="00AA4A68" w:rsidRDefault="001F62F1" w:rsidP="00CD638B">
            <w:pPr>
              <w:ind w:left="170"/>
              <w:rPr>
                <w:rFonts w:ascii="Times New Roman" w:hAnsi="Times New Roman"/>
                <w:sz w:val="18"/>
                <w:szCs w:val="18"/>
              </w:rPr>
            </w:pPr>
            <w:r w:rsidRPr="00AA4A68">
              <w:rPr>
                <w:rFonts w:ascii="Times New Roman" w:hAnsi="Times New Roman"/>
                <w:sz w:val="18"/>
                <w:szCs w:val="18"/>
              </w:rPr>
              <w:t>*PSYCH 1500 Human Development</w:t>
            </w:r>
          </w:p>
        </w:tc>
        <w:tc>
          <w:tcPr>
            <w:tcW w:w="810" w:type="dxa"/>
            <w:shd w:val="clear" w:color="auto" w:fill="FFFFFF"/>
            <w:vAlign w:val="center"/>
          </w:tcPr>
          <w:p w14:paraId="086E184C" w14:textId="77777777" w:rsidR="001F62F1" w:rsidRPr="00941804" w:rsidRDefault="001F62F1" w:rsidP="00CD638B">
            <w:pPr>
              <w:tabs>
                <w:tab w:val="right" w:pos="9360"/>
              </w:tabs>
              <w:jc w:val="center"/>
              <w:rPr>
                <w:rFonts w:ascii="Times New Roman" w:hAnsi="Times New Roman"/>
                <w:sz w:val="18"/>
                <w:szCs w:val="18"/>
              </w:rPr>
            </w:pPr>
            <w:r w:rsidRPr="00941804">
              <w:rPr>
                <w:rFonts w:ascii="Times New Roman" w:hAnsi="Times New Roman"/>
                <w:sz w:val="18"/>
                <w:szCs w:val="18"/>
              </w:rPr>
              <w:t>3</w:t>
            </w:r>
          </w:p>
        </w:tc>
        <w:tc>
          <w:tcPr>
            <w:tcW w:w="810" w:type="dxa"/>
            <w:shd w:val="clear" w:color="auto" w:fill="FFFFFF"/>
            <w:vAlign w:val="center"/>
          </w:tcPr>
          <w:p w14:paraId="02A6C86C" w14:textId="77777777" w:rsidR="001F62F1" w:rsidRPr="00941804" w:rsidRDefault="001F62F1" w:rsidP="00CD638B">
            <w:pPr>
              <w:tabs>
                <w:tab w:val="right" w:pos="9360"/>
              </w:tabs>
              <w:jc w:val="center"/>
              <w:rPr>
                <w:rFonts w:ascii="Times New Roman" w:hAnsi="Times New Roman"/>
                <w:sz w:val="18"/>
                <w:szCs w:val="18"/>
              </w:rPr>
            </w:pPr>
          </w:p>
        </w:tc>
      </w:tr>
      <w:tr w:rsidR="001F62F1" w:rsidRPr="00941804" w14:paraId="1B1CD21E" w14:textId="77777777" w:rsidTr="00CD638B">
        <w:tc>
          <w:tcPr>
            <w:tcW w:w="8010" w:type="dxa"/>
            <w:vAlign w:val="center"/>
          </w:tcPr>
          <w:p w14:paraId="2A9F92E2" w14:textId="77777777" w:rsidR="001F62F1" w:rsidRPr="00941804" w:rsidRDefault="001F62F1" w:rsidP="00CD638B">
            <w:pPr>
              <w:ind w:left="37"/>
              <w:rPr>
                <w:rFonts w:ascii="Times New Roman" w:hAnsi="Times New Roman"/>
                <w:sz w:val="18"/>
                <w:szCs w:val="18"/>
              </w:rPr>
            </w:pPr>
            <w:r w:rsidRPr="00941804">
              <w:rPr>
                <w:rFonts w:ascii="Times New Roman" w:hAnsi="Times New Roman"/>
                <w:b/>
                <w:sz w:val="18"/>
                <w:szCs w:val="18"/>
              </w:rPr>
              <w:t>Interpretive (from 2 different areas)</w:t>
            </w:r>
          </w:p>
        </w:tc>
        <w:tc>
          <w:tcPr>
            <w:tcW w:w="1620" w:type="dxa"/>
            <w:gridSpan w:val="2"/>
            <w:shd w:val="clear" w:color="auto" w:fill="D9D9D9"/>
            <w:vAlign w:val="center"/>
          </w:tcPr>
          <w:p w14:paraId="46D2ABFD" w14:textId="77777777" w:rsidR="001F62F1" w:rsidRPr="00941804" w:rsidRDefault="001F62F1" w:rsidP="00CD638B">
            <w:pPr>
              <w:tabs>
                <w:tab w:val="right" w:pos="9360"/>
              </w:tabs>
              <w:jc w:val="center"/>
              <w:rPr>
                <w:rFonts w:ascii="Times New Roman" w:hAnsi="Times New Roman"/>
                <w:b/>
                <w:sz w:val="18"/>
                <w:szCs w:val="18"/>
              </w:rPr>
            </w:pPr>
            <w:r w:rsidRPr="00941804">
              <w:rPr>
                <w:rFonts w:ascii="Times New Roman" w:hAnsi="Times New Roman"/>
                <w:b/>
                <w:sz w:val="18"/>
                <w:szCs w:val="18"/>
              </w:rPr>
              <w:t>6</w:t>
            </w:r>
          </w:p>
        </w:tc>
      </w:tr>
      <w:tr w:rsidR="001F62F1" w:rsidRPr="00941804" w14:paraId="5AA9E988" w14:textId="77777777" w:rsidTr="00CD638B">
        <w:tc>
          <w:tcPr>
            <w:tcW w:w="8010" w:type="dxa"/>
            <w:vAlign w:val="center"/>
          </w:tcPr>
          <w:p w14:paraId="3BB58E22" w14:textId="77777777" w:rsidR="001F62F1" w:rsidRPr="00941804" w:rsidRDefault="001F62F1" w:rsidP="00CD638B">
            <w:pPr>
              <w:ind w:left="163"/>
              <w:rPr>
                <w:rFonts w:ascii="Times New Roman" w:hAnsi="Times New Roman"/>
                <w:sz w:val="18"/>
                <w:szCs w:val="18"/>
              </w:rPr>
            </w:pPr>
            <w:r w:rsidRPr="00941804">
              <w:rPr>
                <w:rFonts w:ascii="Times New Roman" w:hAnsi="Times New Roman"/>
                <w:sz w:val="18"/>
                <w:szCs w:val="18"/>
              </w:rPr>
              <w:t>Elective</w:t>
            </w:r>
          </w:p>
        </w:tc>
        <w:tc>
          <w:tcPr>
            <w:tcW w:w="810" w:type="dxa"/>
            <w:shd w:val="clear" w:color="auto" w:fill="FFFFFF"/>
            <w:vAlign w:val="center"/>
          </w:tcPr>
          <w:p w14:paraId="3F1A81E6" w14:textId="77777777" w:rsidR="001F62F1" w:rsidRPr="00941804" w:rsidRDefault="001F62F1" w:rsidP="00CD638B">
            <w:pPr>
              <w:tabs>
                <w:tab w:val="right" w:pos="9360"/>
              </w:tabs>
              <w:jc w:val="center"/>
              <w:rPr>
                <w:rFonts w:ascii="Times New Roman" w:hAnsi="Times New Roman"/>
                <w:sz w:val="18"/>
                <w:szCs w:val="18"/>
              </w:rPr>
            </w:pPr>
            <w:r w:rsidRPr="00941804">
              <w:rPr>
                <w:rFonts w:ascii="Times New Roman" w:hAnsi="Times New Roman"/>
                <w:sz w:val="18"/>
                <w:szCs w:val="18"/>
              </w:rPr>
              <w:t>3</w:t>
            </w:r>
          </w:p>
        </w:tc>
        <w:tc>
          <w:tcPr>
            <w:tcW w:w="810" w:type="dxa"/>
            <w:shd w:val="clear" w:color="auto" w:fill="FFFFFF"/>
            <w:vAlign w:val="center"/>
          </w:tcPr>
          <w:p w14:paraId="76F61C55" w14:textId="77777777" w:rsidR="001F62F1" w:rsidRPr="00941804" w:rsidRDefault="001F62F1" w:rsidP="00CD638B">
            <w:pPr>
              <w:tabs>
                <w:tab w:val="right" w:pos="9360"/>
              </w:tabs>
              <w:jc w:val="center"/>
              <w:rPr>
                <w:rFonts w:ascii="Times New Roman" w:hAnsi="Times New Roman"/>
                <w:sz w:val="18"/>
                <w:szCs w:val="18"/>
              </w:rPr>
            </w:pPr>
          </w:p>
        </w:tc>
      </w:tr>
      <w:tr w:rsidR="001F62F1" w:rsidRPr="00941804" w14:paraId="52046842" w14:textId="77777777" w:rsidTr="00CD638B">
        <w:tc>
          <w:tcPr>
            <w:tcW w:w="8010" w:type="dxa"/>
            <w:vAlign w:val="center"/>
          </w:tcPr>
          <w:p w14:paraId="4370DB9A" w14:textId="77777777" w:rsidR="001F62F1" w:rsidRPr="00941804" w:rsidRDefault="001F62F1" w:rsidP="00CD638B">
            <w:pPr>
              <w:ind w:left="159"/>
              <w:rPr>
                <w:rFonts w:ascii="Times New Roman" w:hAnsi="Times New Roman"/>
                <w:sz w:val="18"/>
                <w:szCs w:val="18"/>
              </w:rPr>
            </w:pPr>
            <w:r w:rsidRPr="00941804">
              <w:rPr>
                <w:rFonts w:ascii="Times New Roman" w:hAnsi="Times New Roman"/>
                <w:sz w:val="18"/>
                <w:szCs w:val="18"/>
              </w:rPr>
              <w:t>Elective</w:t>
            </w:r>
          </w:p>
        </w:tc>
        <w:tc>
          <w:tcPr>
            <w:tcW w:w="810" w:type="dxa"/>
            <w:shd w:val="clear" w:color="auto" w:fill="FFFFFF"/>
            <w:vAlign w:val="center"/>
          </w:tcPr>
          <w:p w14:paraId="5BA56A93" w14:textId="77777777" w:rsidR="001F62F1" w:rsidRPr="00941804" w:rsidRDefault="001F62F1" w:rsidP="00CD638B">
            <w:pPr>
              <w:tabs>
                <w:tab w:val="right" w:pos="9360"/>
              </w:tabs>
              <w:jc w:val="center"/>
              <w:rPr>
                <w:rFonts w:ascii="Times New Roman" w:hAnsi="Times New Roman"/>
                <w:sz w:val="18"/>
                <w:szCs w:val="18"/>
              </w:rPr>
            </w:pPr>
            <w:r w:rsidRPr="00941804">
              <w:rPr>
                <w:rFonts w:ascii="Times New Roman" w:hAnsi="Times New Roman"/>
                <w:sz w:val="18"/>
                <w:szCs w:val="18"/>
              </w:rPr>
              <w:t>3</w:t>
            </w:r>
          </w:p>
        </w:tc>
        <w:tc>
          <w:tcPr>
            <w:tcW w:w="810" w:type="dxa"/>
            <w:shd w:val="clear" w:color="auto" w:fill="FFFFFF"/>
            <w:vAlign w:val="center"/>
          </w:tcPr>
          <w:p w14:paraId="73F67C1D" w14:textId="77777777" w:rsidR="001F62F1" w:rsidRPr="00941804" w:rsidRDefault="001F62F1" w:rsidP="00CD638B">
            <w:pPr>
              <w:tabs>
                <w:tab w:val="right" w:pos="9360"/>
              </w:tabs>
              <w:jc w:val="center"/>
              <w:rPr>
                <w:rFonts w:ascii="Times New Roman" w:hAnsi="Times New Roman"/>
                <w:sz w:val="18"/>
                <w:szCs w:val="18"/>
              </w:rPr>
            </w:pPr>
          </w:p>
        </w:tc>
      </w:tr>
      <w:tr w:rsidR="001F62F1" w:rsidRPr="00941804" w14:paraId="3A4D689B" w14:textId="77777777" w:rsidTr="00CD638B">
        <w:tc>
          <w:tcPr>
            <w:tcW w:w="8010" w:type="dxa"/>
            <w:vAlign w:val="center"/>
          </w:tcPr>
          <w:p w14:paraId="0E209268" w14:textId="77777777" w:rsidR="001F62F1" w:rsidRPr="00941804" w:rsidRDefault="001F62F1" w:rsidP="00CD638B">
            <w:pPr>
              <w:rPr>
                <w:rFonts w:ascii="Times New Roman" w:hAnsi="Times New Roman"/>
                <w:b/>
                <w:sz w:val="18"/>
                <w:szCs w:val="18"/>
              </w:rPr>
            </w:pPr>
            <w:r w:rsidRPr="00941804">
              <w:rPr>
                <w:rFonts w:ascii="Times New Roman" w:hAnsi="Times New Roman"/>
                <w:b/>
                <w:sz w:val="18"/>
                <w:szCs w:val="18"/>
              </w:rPr>
              <w:t>Creative</w:t>
            </w:r>
          </w:p>
        </w:tc>
        <w:tc>
          <w:tcPr>
            <w:tcW w:w="1620" w:type="dxa"/>
            <w:gridSpan w:val="2"/>
            <w:shd w:val="clear" w:color="auto" w:fill="D9D9D9"/>
            <w:vAlign w:val="center"/>
          </w:tcPr>
          <w:p w14:paraId="129D5EE0" w14:textId="77777777" w:rsidR="001F62F1" w:rsidRPr="00941804" w:rsidRDefault="001F62F1" w:rsidP="00CD638B">
            <w:pPr>
              <w:tabs>
                <w:tab w:val="right" w:pos="9360"/>
              </w:tabs>
              <w:jc w:val="center"/>
              <w:rPr>
                <w:rFonts w:ascii="Times New Roman" w:hAnsi="Times New Roman"/>
                <w:b/>
                <w:sz w:val="18"/>
                <w:szCs w:val="18"/>
              </w:rPr>
            </w:pPr>
            <w:r w:rsidRPr="00941804">
              <w:rPr>
                <w:rFonts w:ascii="Times New Roman" w:hAnsi="Times New Roman"/>
                <w:b/>
                <w:sz w:val="18"/>
                <w:szCs w:val="18"/>
              </w:rPr>
              <w:t>3</w:t>
            </w:r>
          </w:p>
        </w:tc>
      </w:tr>
      <w:tr w:rsidR="001F62F1" w:rsidRPr="00941804" w14:paraId="50ED039B" w14:textId="77777777" w:rsidTr="00CD638B">
        <w:tc>
          <w:tcPr>
            <w:tcW w:w="8010" w:type="dxa"/>
            <w:vAlign w:val="center"/>
          </w:tcPr>
          <w:p w14:paraId="46B2C2BF" w14:textId="77777777" w:rsidR="001F62F1" w:rsidRPr="00941804" w:rsidRDefault="001F62F1" w:rsidP="00CD638B">
            <w:pPr>
              <w:ind w:left="163"/>
              <w:rPr>
                <w:rFonts w:ascii="Times New Roman" w:hAnsi="Times New Roman"/>
                <w:sz w:val="18"/>
                <w:szCs w:val="18"/>
              </w:rPr>
            </w:pPr>
            <w:r w:rsidRPr="00941804">
              <w:rPr>
                <w:rFonts w:ascii="Times New Roman" w:hAnsi="Times New Roman"/>
                <w:sz w:val="18"/>
                <w:szCs w:val="18"/>
              </w:rPr>
              <w:t>Elective</w:t>
            </w:r>
          </w:p>
        </w:tc>
        <w:tc>
          <w:tcPr>
            <w:tcW w:w="810" w:type="dxa"/>
            <w:shd w:val="clear" w:color="auto" w:fill="FFFFFF"/>
            <w:vAlign w:val="center"/>
          </w:tcPr>
          <w:p w14:paraId="52E5FB51" w14:textId="77777777" w:rsidR="001F62F1" w:rsidRPr="00941804" w:rsidRDefault="001F62F1" w:rsidP="00CD638B">
            <w:pPr>
              <w:tabs>
                <w:tab w:val="right" w:pos="9360"/>
              </w:tabs>
              <w:jc w:val="center"/>
              <w:rPr>
                <w:rFonts w:ascii="Times New Roman" w:hAnsi="Times New Roman"/>
                <w:sz w:val="18"/>
                <w:szCs w:val="18"/>
              </w:rPr>
            </w:pPr>
            <w:r w:rsidRPr="00941804">
              <w:rPr>
                <w:rFonts w:ascii="Times New Roman" w:hAnsi="Times New Roman"/>
                <w:sz w:val="18"/>
                <w:szCs w:val="18"/>
              </w:rPr>
              <w:t>3</w:t>
            </w:r>
          </w:p>
        </w:tc>
        <w:tc>
          <w:tcPr>
            <w:tcW w:w="810" w:type="dxa"/>
            <w:shd w:val="clear" w:color="auto" w:fill="FFFFFF"/>
            <w:vAlign w:val="center"/>
          </w:tcPr>
          <w:p w14:paraId="5BE73BC6" w14:textId="77777777" w:rsidR="001F62F1" w:rsidRPr="00941804" w:rsidRDefault="001F62F1" w:rsidP="00CD638B">
            <w:pPr>
              <w:tabs>
                <w:tab w:val="right" w:pos="9360"/>
              </w:tabs>
              <w:jc w:val="center"/>
              <w:rPr>
                <w:rFonts w:ascii="Times New Roman" w:hAnsi="Times New Roman"/>
                <w:b/>
                <w:sz w:val="18"/>
                <w:szCs w:val="18"/>
              </w:rPr>
            </w:pPr>
          </w:p>
        </w:tc>
      </w:tr>
      <w:tr w:rsidR="001F62F1" w:rsidRPr="00941804" w14:paraId="116CF399" w14:textId="77777777" w:rsidTr="00CD638B">
        <w:tc>
          <w:tcPr>
            <w:tcW w:w="8010" w:type="dxa"/>
            <w:vAlign w:val="center"/>
          </w:tcPr>
          <w:p w14:paraId="2FB021A2" w14:textId="77777777" w:rsidR="001F62F1" w:rsidRPr="00941804" w:rsidRDefault="001F62F1" w:rsidP="00CD638B">
            <w:pPr>
              <w:rPr>
                <w:rFonts w:ascii="Times New Roman" w:hAnsi="Times New Roman"/>
                <w:b/>
                <w:sz w:val="18"/>
                <w:szCs w:val="18"/>
              </w:rPr>
            </w:pPr>
            <w:r w:rsidRPr="00941804">
              <w:rPr>
                <w:rFonts w:ascii="Times New Roman" w:hAnsi="Times New Roman"/>
                <w:b/>
                <w:sz w:val="18"/>
                <w:szCs w:val="18"/>
              </w:rPr>
              <w:t>Historical/Social, Interpretive, or Creative</w:t>
            </w:r>
          </w:p>
        </w:tc>
        <w:tc>
          <w:tcPr>
            <w:tcW w:w="1620" w:type="dxa"/>
            <w:gridSpan w:val="2"/>
            <w:shd w:val="clear" w:color="auto" w:fill="D9D9D9"/>
            <w:vAlign w:val="center"/>
          </w:tcPr>
          <w:p w14:paraId="130712E7" w14:textId="77777777" w:rsidR="001F62F1" w:rsidRPr="00941804" w:rsidRDefault="001F62F1" w:rsidP="00CD638B">
            <w:pPr>
              <w:tabs>
                <w:tab w:val="right" w:pos="9360"/>
              </w:tabs>
              <w:jc w:val="center"/>
              <w:rPr>
                <w:rFonts w:ascii="Times New Roman" w:hAnsi="Times New Roman"/>
                <w:b/>
                <w:sz w:val="18"/>
                <w:szCs w:val="18"/>
              </w:rPr>
            </w:pPr>
            <w:r w:rsidRPr="00941804">
              <w:rPr>
                <w:rFonts w:ascii="Times New Roman" w:hAnsi="Times New Roman"/>
                <w:b/>
                <w:sz w:val="18"/>
                <w:szCs w:val="18"/>
              </w:rPr>
              <w:t>3</w:t>
            </w:r>
          </w:p>
        </w:tc>
      </w:tr>
      <w:tr w:rsidR="001F62F1" w:rsidRPr="00941804" w14:paraId="1A88CB58" w14:textId="77777777" w:rsidTr="00CD638B">
        <w:tc>
          <w:tcPr>
            <w:tcW w:w="8010" w:type="dxa"/>
            <w:vAlign w:val="center"/>
          </w:tcPr>
          <w:p w14:paraId="1BC9F998" w14:textId="77777777" w:rsidR="001F62F1" w:rsidRPr="00B43080" w:rsidRDefault="001F62F1" w:rsidP="00CD638B">
            <w:pPr>
              <w:ind w:left="163"/>
              <w:rPr>
                <w:rFonts w:ascii="Times New Roman" w:hAnsi="Times New Roman"/>
                <w:sz w:val="18"/>
                <w:szCs w:val="18"/>
                <w:highlight w:val="yellow"/>
              </w:rPr>
            </w:pPr>
            <w:r>
              <w:rPr>
                <w:rFonts w:ascii="Times New Roman" w:hAnsi="Times New Roman"/>
                <w:sz w:val="18"/>
                <w:szCs w:val="18"/>
              </w:rPr>
              <w:t>*</w:t>
            </w:r>
            <w:r w:rsidRPr="001D394A">
              <w:rPr>
                <w:rFonts w:ascii="Times New Roman" w:hAnsi="Times New Roman"/>
                <w:sz w:val="18"/>
                <w:szCs w:val="18"/>
              </w:rPr>
              <w:t>HIST 1776 American History &amp; Cultural Traditions</w:t>
            </w:r>
          </w:p>
        </w:tc>
        <w:tc>
          <w:tcPr>
            <w:tcW w:w="810" w:type="dxa"/>
            <w:shd w:val="clear" w:color="auto" w:fill="FFFFFF"/>
            <w:vAlign w:val="center"/>
          </w:tcPr>
          <w:p w14:paraId="2E78FADC" w14:textId="77777777" w:rsidR="001F62F1" w:rsidRPr="00941804" w:rsidRDefault="001F62F1" w:rsidP="00CD638B">
            <w:pPr>
              <w:tabs>
                <w:tab w:val="right" w:pos="9360"/>
              </w:tabs>
              <w:jc w:val="center"/>
              <w:rPr>
                <w:rFonts w:ascii="Times New Roman" w:hAnsi="Times New Roman"/>
                <w:sz w:val="18"/>
                <w:szCs w:val="18"/>
              </w:rPr>
            </w:pPr>
            <w:r w:rsidRPr="00941804">
              <w:rPr>
                <w:rFonts w:ascii="Times New Roman" w:hAnsi="Times New Roman"/>
                <w:sz w:val="18"/>
                <w:szCs w:val="18"/>
              </w:rPr>
              <w:t>3</w:t>
            </w:r>
          </w:p>
        </w:tc>
        <w:tc>
          <w:tcPr>
            <w:tcW w:w="810" w:type="dxa"/>
            <w:shd w:val="clear" w:color="auto" w:fill="FFFFFF"/>
            <w:vAlign w:val="center"/>
          </w:tcPr>
          <w:p w14:paraId="723C9E10" w14:textId="77777777" w:rsidR="001F62F1" w:rsidRPr="00941804" w:rsidRDefault="001F62F1" w:rsidP="00CD638B">
            <w:pPr>
              <w:tabs>
                <w:tab w:val="right" w:pos="9360"/>
              </w:tabs>
              <w:jc w:val="center"/>
              <w:rPr>
                <w:rFonts w:ascii="Times New Roman" w:hAnsi="Times New Roman"/>
                <w:b/>
                <w:sz w:val="18"/>
                <w:szCs w:val="18"/>
              </w:rPr>
            </w:pPr>
          </w:p>
        </w:tc>
      </w:tr>
      <w:tr w:rsidR="001F62F1" w:rsidRPr="00941804" w14:paraId="506659A2" w14:textId="77777777" w:rsidTr="00CD638B">
        <w:tc>
          <w:tcPr>
            <w:tcW w:w="8010" w:type="dxa"/>
            <w:vAlign w:val="center"/>
          </w:tcPr>
          <w:p w14:paraId="0CEDA871" w14:textId="77777777" w:rsidR="001F62F1" w:rsidRPr="00941804" w:rsidRDefault="001F62F1" w:rsidP="00CD638B">
            <w:pPr>
              <w:rPr>
                <w:rFonts w:ascii="Times New Roman" w:hAnsi="Times New Roman"/>
                <w:b/>
                <w:sz w:val="18"/>
                <w:szCs w:val="18"/>
              </w:rPr>
            </w:pPr>
            <w:r w:rsidRPr="00941804">
              <w:rPr>
                <w:rFonts w:ascii="Times New Roman" w:hAnsi="Times New Roman"/>
                <w:b/>
                <w:sz w:val="18"/>
                <w:szCs w:val="18"/>
              </w:rPr>
              <w:t>Scientific (must have one elective with a lab)</w:t>
            </w:r>
          </w:p>
        </w:tc>
        <w:tc>
          <w:tcPr>
            <w:tcW w:w="1620" w:type="dxa"/>
            <w:gridSpan w:val="2"/>
            <w:shd w:val="clear" w:color="auto" w:fill="D9D9D9"/>
            <w:vAlign w:val="center"/>
          </w:tcPr>
          <w:p w14:paraId="1463B6BE" w14:textId="77777777" w:rsidR="001F62F1" w:rsidRPr="00941804" w:rsidRDefault="001F62F1" w:rsidP="00CD638B">
            <w:pPr>
              <w:tabs>
                <w:tab w:val="right" w:pos="9360"/>
              </w:tabs>
              <w:jc w:val="center"/>
              <w:rPr>
                <w:rFonts w:ascii="Times New Roman" w:hAnsi="Times New Roman"/>
                <w:b/>
                <w:sz w:val="18"/>
                <w:szCs w:val="18"/>
              </w:rPr>
            </w:pPr>
            <w:r w:rsidRPr="00941804">
              <w:rPr>
                <w:rFonts w:ascii="Times New Roman" w:hAnsi="Times New Roman"/>
                <w:b/>
                <w:sz w:val="18"/>
                <w:szCs w:val="18"/>
              </w:rPr>
              <w:t>7</w:t>
            </w:r>
          </w:p>
        </w:tc>
      </w:tr>
      <w:tr w:rsidR="001F62F1" w:rsidRPr="00941804" w14:paraId="36BA9D3D" w14:textId="77777777" w:rsidTr="00CD638B">
        <w:tc>
          <w:tcPr>
            <w:tcW w:w="8010" w:type="dxa"/>
            <w:vAlign w:val="center"/>
          </w:tcPr>
          <w:p w14:paraId="0189880D" w14:textId="77777777" w:rsidR="001F62F1" w:rsidRPr="00941804" w:rsidRDefault="001F62F1" w:rsidP="00CD638B">
            <w:pPr>
              <w:ind w:left="163"/>
              <w:rPr>
                <w:rFonts w:ascii="Times New Roman" w:hAnsi="Times New Roman"/>
                <w:sz w:val="18"/>
                <w:szCs w:val="18"/>
              </w:rPr>
            </w:pPr>
            <w:r w:rsidRPr="00941804">
              <w:rPr>
                <w:rFonts w:ascii="Times New Roman" w:hAnsi="Times New Roman"/>
                <w:sz w:val="18"/>
                <w:szCs w:val="18"/>
              </w:rPr>
              <w:t>Elective</w:t>
            </w:r>
          </w:p>
        </w:tc>
        <w:tc>
          <w:tcPr>
            <w:tcW w:w="810" w:type="dxa"/>
            <w:shd w:val="clear" w:color="auto" w:fill="FFFFFF"/>
            <w:vAlign w:val="center"/>
          </w:tcPr>
          <w:p w14:paraId="1435194A" w14:textId="77777777" w:rsidR="001F62F1" w:rsidRPr="00941804" w:rsidRDefault="001F62F1" w:rsidP="00CD638B">
            <w:pPr>
              <w:tabs>
                <w:tab w:val="right" w:pos="9360"/>
              </w:tabs>
              <w:jc w:val="center"/>
              <w:rPr>
                <w:rFonts w:ascii="Times New Roman" w:hAnsi="Times New Roman"/>
                <w:sz w:val="18"/>
                <w:szCs w:val="18"/>
              </w:rPr>
            </w:pPr>
            <w:r w:rsidRPr="00941804">
              <w:rPr>
                <w:rFonts w:ascii="Times New Roman" w:hAnsi="Times New Roman"/>
                <w:sz w:val="18"/>
                <w:szCs w:val="18"/>
              </w:rPr>
              <w:t>4</w:t>
            </w:r>
          </w:p>
        </w:tc>
        <w:tc>
          <w:tcPr>
            <w:tcW w:w="810" w:type="dxa"/>
            <w:shd w:val="clear" w:color="auto" w:fill="FFFFFF"/>
            <w:vAlign w:val="center"/>
          </w:tcPr>
          <w:p w14:paraId="5417F90F" w14:textId="77777777" w:rsidR="001F62F1" w:rsidRPr="00941804" w:rsidRDefault="001F62F1" w:rsidP="00CD638B">
            <w:pPr>
              <w:tabs>
                <w:tab w:val="right" w:pos="9360"/>
              </w:tabs>
              <w:jc w:val="center"/>
              <w:rPr>
                <w:rFonts w:ascii="Times New Roman" w:hAnsi="Times New Roman"/>
                <w:b/>
                <w:sz w:val="18"/>
                <w:szCs w:val="18"/>
              </w:rPr>
            </w:pPr>
          </w:p>
        </w:tc>
      </w:tr>
      <w:tr w:rsidR="001F62F1" w:rsidRPr="00941804" w14:paraId="28203D54" w14:textId="77777777" w:rsidTr="00CD638B">
        <w:tc>
          <w:tcPr>
            <w:tcW w:w="8010" w:type="dxa"/>
            <w:vAlign w:val="center"/>
          </w:tcPr>
          <w:p w14:paraId="302EF4CB" w14:textId="77777777" w:rsidR="001F62F1" w:rsidRPr="00941804" w:rsidRDefault="001F62F1" w:rsidP="00CD638B">
            <w:pPr>
              <w:ind w:left="159"/>
              <w:rPr>
                <w:rFonts w:ascii="Times New Roman" w:hAnsi="Times New Roman"/>
                <w:sz w:val="18"/>
                <w:szCs w:val="18"/>
              </w:rPr>
            </w:pPr>
            <w:r w:rsidRPr="00941804">
              <w:rPr>
                <w:rFonts w:ascii="Times New Roman" w:hAnsi="Times New Roman"/>
                <w:sz w:val="18"/>
                <w:szCs w:val="18"/>
              </w:rPr>
              <w:t>Elective</w:t>
            </w:r>
          </w:p>
        </w:tc>
        <w:tc>
          <w:tcPr>
            <w:tcW w:w="810" w:type="dxa"/>
            <w:shd w:val="clear" w:color="auto" w:fill="FFFFFF"/>
            <w:vAlign w:val="center"/>
          </w:tcPr>
          <w:p w14:paraId="1471DC1A" w14:textId="77777777" w:rsidR="001F62F1" w:rsidRPr="00941804" w:rsidRDefault="001F62F1" w:rsidP="00CD638B">
            <w:pPr>
              <w:tabs>
                <w:tab w:val="right" w:pos="9360"/>
              </w:tabs>
              <w:jc w:val="center"/>
              <w:rPr>
                <w:rFonts w:ascii="Times New Roman" w:hAnsi="Times New Roman"/>
                <w:sz w:val="18"/>
                <w:szCs w:val="18"/>
              </w:rPr>
            </w:pPr>
            <w:r w:rsidRPr="00941804">
              <w:rPr>
                <w:rFonts w:ascii="Times New Roman" w:hAnsi="Times New Roman"/>
                <w:sz w:val="18"/>
                <w:szCs w:val="18"/>
              </w:rPr>
              <w:t>3</w:t>
            </w:r>
          </w:p>
        </w:tc>
        <w:tc>
          <w:tcPr>
            <w:tcW w:w="810" w:type="dxa"/>
            <w:shd w:val="clear" w:color="auto" w:fill="FFFFFF"/>
            <w:vAlign w:val="center"/>
          </w:tcPr>
          <w:p w14:paraId="6F158871" w14:textId="77777777" w:rsidR="001F62F1" w:rsidRPr="00941804" w:rsidRDefault="001F62F1" w:rsidP="00CD638B">
            <w:pPr>
              <w:tabs>
                <w:tab w:val="right" w:pos="9360"/>
              </w:tabs>
              <w:jc w:val="center"/>
              <w:rPr>
                <w:rFonts w:ascii="Times New Roman" w:hAnsi="Times New Roman"/>
                <w:b/>
                <w:sz w:val="18"/>
                <w:szCs w:val="18"/>
              </w:rPr>
            </w:pPr>
          </w:p>
        </w:tc>
      </w:tr>
      <w:tr w:rsidR="001F62F1" w:rsidRPr="00941804" w14:paraId="557EB5ED" w14:textId="77777777" w:rsidTr="00CD638B">
        <w:trPr>
          <w:trHeight w:val="3032"/>
        </w:trPr>
        <w:tc>
          <w:tcPr>
            <w:tcW w:w="9630" w:type="dxa"/>
            <w:gridSpan w:val="3"/>
          </w:tcPr>
          <w:p w14:paraId="77DD971B" w14:textId="77777777" w:rsidR="001F62F1" w:rsidRDefault="001F62F1" w:rsidP="00CD638B">
            <w:pPr>
              <w:tabs>
                <w:tab w:val="left" w:pos="0"/>
                <w:tab w:val="left" w:pos="288"/>
                <w:tab w:val="left" w:pos="4176"/>
                <w:tab w:val="right" w:pos="5328"/>
              </w:tabs>
              <w:suppressAutoHyphens/>
              <w:rPr>
                <w:rFonts w:ascii="Times New Roman" w:hAnsi="Times New Roman"/>
                <w:b/>
                <w:sz w:val="18"/>
                <w:szCs w:val="18"/>
                <w:u w:val="single"/>
              </w:rPr>
            </w:pPr>
          </w:p>
          <w:p w14:paraId="0AFACD9D" w14:textId="77777777" w:rsidR="001F62F1" w:rsidRPr="00941804" w:rsidRDefault="001F62F1" w:rsidP="00CD638B">
            <w:pPr>
              <w:tabs>
                <w:tab w:val="left" w:pos="0"/>
                <w:tab w:val="left" w:pos="288"/>
                <w:tab w:val="left" w:pos="4176"/>
                <w:tab w:val="right" w:pos="5328"/>
              </w:tabs>
              <w:suppressAutoHyphens/>
              <w:rPr>
                <w:rFonts w:ascii="Times New Roman" w:hAnsi="Times New Roman"/>
                <w:sz w:val="18"/>
                <w:szCs w:val="18"/>
                <w:u w:val="single"/>
              </w:rPr>
            </w:pPr>
            <w:r w:rsidRPr="00941804">
              <w:rPr>
                <w:rFonts w:ascii="Times New Roman" w:hAnsi="Times New Roman"/>
                <w:b/>
                <w:sz w:val="18"/>
                <w:szCs w:val="18"/>
                <w:u w:val="single"/>
              </w:rPr>
              <w:t>ADMISSION TO TEACHER EDUCATION</w:t>
            </w:r>
          </w:p>
          <w:p w14:paraId="52AEBB9A" w14:textId="77777777" w:rsidR="001F62F1" w:rsidRPr="00941804" w:rsidRDefault="001F62F1" w:rsidP="00CD638B">
            <w:pPr>
              <w:tabs>
                <w:tab w:val="left" w:pos="0"/>
                <w:tab w:val="left" w:pos="288"/>
                <w:tab w:val="left" w:pos="4176"/>
                <w:tab w:val="right" w:pos="5328"/>
              </w:tabs>
              <w:suppressAutoHyphens/>
              <w:rPr>
                <w:rFonts w:ascii="Times New Roman" w:hAnsi="Times New Roman"/>
                <w:sz w:val="18"/>
                <w:szCs w:val="18"/>
              </w:rPr>
            </w:pPr>
            <w:r w:rsidRPr="00941804">
              <w:rPr>
                <w:rFonts w:ascii="Times New Roman" w:hAnsi="Times New Roman"/>
                <w:sz w:val="18"/>
                <w:szCs w:val="18"/>
              </w:rPr>
              <w:t>Application on file</w:t>
            </w:r>
          </w:p>
          <w:p w14:paraId="145FEC4C" w14:textId="77777777" w:rsidR="001F62F1" w:rsidRPr="00941804" w:rsidRDefault="001F62F1" w:rsidP="00CD638B">
            <w:pPr>
              <w:tabs>
                <w:tab w:val="left" w:pos="0"/>
                <w:tab w:val="left" w:pos="288"/>
                <w:tab w:val="left" w:pos="4176"/>
                <w:tab w:val="right" w:pos="5328"/>
              </w:tabs>
              <w:suppressAutoHyphens/>
              <w:rPr>
                <w:rFonts w:ascii="Times New Roman" w:hAnsi="Times New Roman"/>
                <w:sz w:val="18"/>
                <w:szCs w:val="18"/>
              </w:rPr>
            </w:pPr>
            <w:r w:rsidRPr="00941804">
              <w:rPr>
                <w:rFonts w:ascii="Times New Roman" w:hAnsi="Times New Roman"/>
                <w:sz w:val="18"/>
                <w:szCs w:val="18"/>
              </w:rPr>
              <w:t>Passing PRAXIS CORE scores</w:t>
            </w:r>
          </w:p>
          <w:p w14:paraId="3EF8E1EC" w14:textId="77777777" w:rsidR="001F62F1" w:rsidRPr="00941804" w:rsidRDefault="001F62F1" w:rsidP="00CD638B">
            <w:pPr>
              <w:tabs>
                <w:tab w:val="left" w:pos="0"/>
                <w:tab w:val="left" w:pos="288"/>
                <w:tab w:val="left" w:pos="4176"/>
                <w:tab w:val="right" w:pos="5328"/>
              </w:tabs>
              <w:suppressAutoHyphens/>
              <w:rPr>
                <w:rFonts w:ascii="Times New Roman" w:hAnsi="Times New Roman"/>
                <w:sz w:val="18"/>
                <w:szCs w:val="18"/>
              </w:rPr>
            </w:pPr>
            <w:r w:rsidRPr="00941804">
              <w:rPr>
                <w:rFonts w:ascii="Times New Roman" w:hAnsi="Times New Roman"/>
                <w:sz w:val="18"/>
                <w:szCs w:val="18"/>
              </w:rPr>
              <w:t xml:space="preserve">2.75 GPA before applying to teacher </w:t>
            </w:r>
            <w:proofErr w:type="gramStart"/>
            <w:r w:rsidRPr="00941804">
              <w:rPr>
                <w:rFonts w:ascii="Times New Roman" w:hAnsi="Times New Roman"/>
                <w:sz w:val="18"/>
                <w:szCs w:val="18"/>
              </w:rPr>
              <w:t>education</w:t>
            </w:r>
            <w:proofErr w:type="gramEnd"/>
          </w:p>
          <w:p w14:paraId="6CFFEB0E" w14:textId="77777777" w:rsidR="001F62F1" w:rsidRPr="00941804" w:rsidRDefault="001F62F1" w:rsidP="00CD638B">
            <w:pPr>
              <w:tabs>
                <w:tab w:val="left" w:pos="0"/>
                <w:tab w:val="left" w:pos="288"/>
                <w:tab w:val="left" w:pos="4176"/>
                <w:tab w:val="right" w:pos="5328"/>
              </w:tabs>
              <w:suppressAutoHyphens/>
              <w:rPr>
                <w:rFonts w:ascii="Times New Roman" w:hAnsi="Times New Roman"/>
                <w:sz w:val="18"/>
                <w:szCs w:val="18"/>
              </w:rPr>
            </w:pPr>
            <w:r w:rsidRPr="00941804">
              <w:rPr>
                <w:rFonts w:ascii="Times New Roman" w:hAnsi="Times New Roman"/>
                <w:sz w:val="18"/>
                <w:szCs w:val="18"/>
              </w:rPr>
              <w:t>2.75 GPA throughout the program</w:t>
            </w:r>
          </w:p>
          <w:p w14:paraId="30E96D80" w14:textId="77777777" w:rsidR="001F62F1" w:rsidRPr="00941804" w:rsidRDefault="001F62F1" w:rsidP="00CD638B">
            <w:pPr>
              <w:tabs>
                <w:tab w:val="left" w:pos="0"/>
                <w:tab w:val="left" w:pos="235"/>
                <w:tab w:val="left" w:pos="720"/>
                <w:tab w:val="left" w:pos="891"/>
                <w:tab w:val="left" w:pos="1260"/>
                <w:tab w:val="right" w:pos="5220"/>
              </w:tabs>
              <w:suppressAutoHyphens/>
              <w:rPr>
                <w:rFonts w:ascii="Times New Roman" w:hAnsi="Times New Roman"/>
                <w:b/>
                <w:sz w:val="12"/>
                <w:szCs w:val="18"/>
              </w:rPr>
            </w:pPr>
          </w:p>
          <w:p w14:paraId="061A9342" w14:textId="77777777" w:rsidR="001F62F1" w:rsidRPr="00941804" w:rsidRDefault="001F62F1" w:rsidP="00CD638B">
            <w:pPr>
              <w:tabs>
                <w:tab w:val="left" w:pos="0"/>
                <w:tab w:val="left" w:pos="235"/>
                <w:tab w:val="left" w:pos="720"/>
                <w:tab w:val="left" w:pos="891"/>
                <w:tab w:val="left" w:pos="1260"/>
                <w:tab w:val="right" w:pos="5220"/>
              </w:tabs>
              <w:suppressAutoHyphens/>
              <w:rPr>
                <w:rFonts w:ascii="Times New Roman" w:hAnsi="Times New Roman"/>
                <w:b/>
                <w:sz w:val="18"/>
                <w:szCs w:val="18"/>
                <w:u w:val="single"/>
              </w:rPr>
            </w:pPr>
            <w:r w:rsidRPr="00941804">
              <w:rPr>
                <w:rFonts w:ascii="Times New Roman" w:hAnsi="Times New Roman"/>
                <w:b/>
                <w:sz w:val="18"/>
                <w:szCs w:val="18"/>
                <w:u w:val="single"/>
              </w:rPr>
              <w:t>ADMISSION TO STUDENT TEACHING</w:t>
            </w:r>
          </w:p>
          <w:p w14:paraId="448FF097" w14:textId="77777777" w:rsidR="001F62F1" w:rsidRPr="00941804" w:rsidRDefault="001F62F1" w:rsidP="00CD638B">
            <w:pPr>
              <w:tabs>
                <w:tab w:val="left" w:pos="0"/>
                <w:tab w:val="left" w:pos="235"/>
                <w:tab w:val="left" w:pos="720"/>
                <w:tab w:val="left" w:pos="891"/>
                <w:tab w:val="left" w:pos="1260"/>
                <w:tab w:val="right" w:pos="5220"/>
              </w:tabs>
              <w:suppressAutoHyphens/>
              <w:rPr>
                <w:rFonts w:ascii="Times New Roman" w:hAnsi="Times New Roman"/>
                <w:sz w:val="18"/>
                <w:szCs w:val="18"/>
              </w:rPr>
            </w:pPr>
            <w:r w:rsidRPr="00941804">
              <w:rPr>
                <w:rFonts w:ascii="Times New Roman" w:hAnsi="Times New Roman"/>
                <w:sz w:val="18"/>
                <w:szCs w:val="18"/>
              </w:rPr>
              <w:t>Application on file</w:t>
            </w:r>
          </w:p>
          <w:p w14:paraId="610DB1BC" w14:textId="77777777" w:rsidR="001F62F1" w:rsidRPr="00941804" w:rsidRDefault="001F62F1" w:rsidP="00CD638B">
            <w:pPr>
              <w:tabs>
                <w:tab w:val="left" w:pos="0"/>
                <w:tab w:val="left" w:pos="235"/>
                <w:tab w:val="left" w:pos="720"/>
                <w:tab w:val="left" w:pos="891"/>
                <w:tab w:val="left" w:pos="1260"/>
                <w:tab w:val="right" w:pos="5220"/>
              </w:tabs>
              <w:suppressAutoHyphens/>
              <w:rPr>
                <w:rFonts w:ascii="Times New Roman" w:hAnsi="Times New Roman"/>
                <w:sz w:val="18"/>
                <w:szCs w:val="18"/>
              </w:rPr>
            </w:pPr>
            <w:r w:rsidRPr="00941804">
              <w:rPr>
                <w:rFonts w:ascii="Times New Roman" w:hAnsi="Times New Roman"/>
                <w:sz w:val="18"/>
                <w:szCs w:val="18"/>
              </w:rPr>
              <w:t>2.75 GPA prior to student teaching</w:t>
            </w:r>
          </w:p>
          <w:p w14:paraId="6568742D" w14:textId="77777777" w:rsidR="001F62F1" w:rsidRPr="00941804" w:rsidRDefault="001F62F1" w:rsidP="00CD638B">
            <w:pPr>
              <w:tabs>
                <w:tab w:val="left" w:pos="0"/>
                <w:tab w:val="left" w:pos="235"/>
                <w:tab w:val="left" w:pos="720"/>
                <w:tab w:val="left" w:pos="891"/>
                <w:tab w:val="left" w:pos="1260"/>
                <w:tab w:val="right" w:pos="5220"/>
              </w:tabs>
              <w:suppressAutoHyphens/>
              <w:rPr>
                <w:rFonts w:ascii="Times New Roman" w:hAnsi="Times New Roman"/>
                <w:sz w:val="18"/>
                <w:szCs w:val="18"/>
              </w:rPr>
            </w:pPr>
            <w:r w:rsidRPr="00941804">
              <w:rPr>
                <w:rFonts w:ascii="Times New Roman" w:hAnsi="Times New Roman"/>
                <w:sz w:val="18"/>
                <w:szCs w:val="18"/>
              </w:rPr>
              <w:t>Licensure Requirements: successful completion of student teaching and electronic professional portfolio (edTPA); PRAXIS II scores (as applicable)</w:t>
            </w:r>
          </w:p>
          <w:p w14:paraId="733DDE5A" w14:textId="77777777" w:rsidR="001F62F1" w:rsidRPr="00941804" w:rsidRDefault="001F62F1" w:rsidP="00CD638B">
            <w:pPr>
              <w:tabs>
                <w:tab w:val="left" w:pos="0"/>
                <w:tab w:val="left" w:pos="288"/>
                <w:tab w:val="left" w:pos="4176"/>
                <w:tab w:val="right" w:pos="5328"/>
              </w:tabs>
              <w:suppressAutoHyphens/>
              <w:rPr>
                <w:rFonts w:ascii="Times New Roman" w:hAnsi="Times New Roman"/>
                <w:b/>
                <w:sz w:val="12"/>
                <w:szCs w:val="18"/>
                <w:u w:val="single"/>
              </w:rPr>
            </w:pPr>
          </w:p>
          <w:p w14:paraId="27881423" w14:textId="77777777" w:rsidR="001F62F1" w:rsidRPr="00941804" w:rsidRDefault="001F62F1" w:rsidP="00CD638B">
            <w:pPr>
              <w:tabs>
                <w:tab w:val="left" w:pos="0"/>
                <w:tab w:val="left" w:pos="288"/>
                <w:tab w:val="left" w:pos="4176"/>
                <w:tab w:val="right" w:pos="5328"/>
              </w:tabs>
              <w:suppressAutoHyphens/>
              <w:rPr>
                <w:rFonts w:ascii="Times New Roman" w:hAnsi="Times New Roman"/>
                <w:sz w:val="18"/>
                <w:szCs w:val="18"/>
                <w:u w:val="single"/>
              </w:rPr>
            </w:pPr>
            <w:r w:rsidRPr="00941804">
              <w:rPr>
                <w:rFonts w:ascii="Times New Roman" w:hAnsi="Times New Roman"/>
                <w:b/>
                <w:sz w:val="18"/>
                <w:szCs w:val="18"/>
                <w:u w:val="single"/>
              </w:rPr>
              <w:t>GRADUATION REQUIREMENTS</w:t>
            </w:r>
          </w:p>
          <w:p w14:paraId="2A795CDB" w14:textId="77777777" w:rsidR="001F62F1" w:rsidRPr="00941804" w:rsidRDefault="001F62F1" w:rsidP="00CD638B">
            <w:pPr>
              <w:tabs>
                <w:tab w:val="left" w:pos="0"/>
                <w:tab w:val="left" w:pos="288"/>
                <w:tab w:val="left" w:pos="4176"/>
                <w:tab w:val="right" w:pos="5328"/>
              </w:tabs>
              <w:suppressAutoHyphens/>
              <w:rPr>
                <w:rFonts w:ascii="Times New Roman" w:hAnsi="Times New Roman"/>
                <w:sz w:val="18"/>
                <w:szCs w:val="18"/>
              </w:rPr>
            </w:pPr>
            <w:r w:rsidRPr="00941804">
              <w:rPr>
                <w:rFonts w:ascii="Times New Roman" w:hAnsi="Times New Roman"/>
                <w:sz w:val="18"/>
                <w:szCs w:val="18"/>
              </w:rPr>
              <w:t>2.0 cumulative average in major; No more than one D in major</w:t>
            </w:r>
          </w:p>
          <w:p w14:paraId="0CEC04BE" w14:textId="77777777" w:rsidR="001F62F1" w:rsidRPr="00941804" w:rsidRDefault="001F62F1" w:rsidP="00CD638B">
            <w:pPr>
              <w:tabs>
                <w:tab w:val="left" w:pos="0"/>
                <w:tab w:val="left" w:pos="288"/>
                <w:tab w:val="left" w:pos="4176"/>
                <w:tab w:val="right" w:pos="5328"/>
              </w:tabs>
              <w:suppressAutoHyphens/>
              <w:rPr>
                <w:rFonts w:ascii="Times New Roman" w:hAnsi="Times New Roman"/>
                <w:sz w:val="18"/>
                <w:szCs w:val="18"/>
              </w:rPr>
            </w:pPr>
            <w:r w:rsidRPr="00941804">
              <w:rPr>
                <w:rFonts w:ascii="Times New Roman" w:hAnsi="Times New Roman"/>
                <w:sz w:val="18"/>
                <w:szCs w:val="18"/>
              </w:rPr>
              <w:t>2.0 cumulative average in minor; No more than one D in minor</w:t>
            </w:r>
          </w:p>
        </w:tc>
      </w:tr>
    </w:tbl>
    <w:p w14:paraId="79163B2E" w14:textId="77777777" w:rsidR="001F62F1" w:rsidRDefault="001F62F1" w:rsidP="001F62F1">
      <w:pPr>
        <w:tabs>
          <w:tab w:val="center" w:pos="0"/>
        </w:tabs>
        <w:rPr>
          <w:rFonts w:ascii="Times New Roman" w:hAnsi="Times New Roman"/>
          <w:b/>
        </w:rPr>
        <w:sectPr w:rsidR="001F62F1">
          <w:headerReference w:type="default" r:id="rId12"/>
          <w:footerReference w:type="default" r:id="rId13"/>
          <w:pgSz w:w="12240" w:h="15840"/>
          <w:pgMar w:top="1440" w:right="864" w:bottom="630" w:left="864" w:header="540" w:footer="720" w:gutter="0"/>
          <w:pgNumType w:start="1"/>
          <w:cols w:space="720"/>
        </w:sectPr>
      </w:pPr>
    </w:p>
    <w:tbl>
      <w:tblPr>
        <w:tblW w:w="109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3"/>
        <w:gridCol w:w="880"/>
        <w:gridCol w:w="884"/>
      </w:tblGrid>
      <w:tr w:rsidR="001F62F1" w:rsidRPr="00941804" w14:paraId="68F9B4A3" w14:textId="77777777" w:rsidTr="00CD638B">
        <w:trPr>
          <w:trHeight w:val="925"/>
          <w:jc w:val="center"/>
        </w:trPr>
        <w:tc>
          <w:tcPr>
            <w:tcW w:w="9213" w:type="dxa"/>
            <w:vAlign w:val="center"/>
          </w:tcPr>
          <w:p w14:paraId="64E95E1A" w14:textId="77777777" w:rsidR="001F62F1" w:rsidRPr="00941804" w:rsidRDefault="001F62F1" w:rsidP="00CD638B">
            <w:pPr>
              <w:tabs>
                <w:tab w:val="left" w:pos="0"/>
                <w:tab w:val="left" w:pos="235"/>
                <w:tab w:val="left" w:pos="720"/>
                <w:tab w:val="left" w:pos="891"/>
                <w:tab w:val="left" w:pos="1260"/>
                <w:tab w:val="right" w:pos="5220"/>
              </w:tabs>
              <w:suppressAutoHyphens/>
              <w:jc w:val="center"/>
              <w:rPr>
                <w:rFonts w:ascii="Times New Roman" w:hAnsi="Times New Roman"/>
                <w:b/>
                <w:szCs w:val="18"/>
              </w:rPr>
            </w:pPr>
            <w:r w:rsidRPr="00941804">
              <w:rPr>
                <w:rFonts w:ascii="Times New Roman" w:hAnsi="Times New Roman"/>
                <w:b/>
                <w:szCs w:val="18"/>
              </w:rPr>
              <w:lastRenderedPageBreak/>
              <w:t>MAJOR/PROFESSIONAL EDUCATION REQUIREMENTS</w:t>
            </w:r>
          </w:p>
          <w:p w14:paraId="67CBF82A" w14:textId="77777777" w:rsidR="001F62F1" w:rsidRPr="00941804" w:rsidRDefault="001F62F1" w:rsidP="00CD638B">
            <w:pPr>
              <w:rPr>
                <w:rFonts w:ascii="Times New Roman" w:hAnsi="Times New Roman"/>
                <w:sz w:val="18"/>
                <w:szCs w:val="18"/>
              </w:rPr>
            </w:pPr>
            <w:r w:rsidRPr="00941804">
              <w:rPr>
                <w:rFonts w:ascii="Times New Roman" w:hAnsi="Times New Roman"/>
                <w:sz w:val="18"/>
                <w:szCs w:val="18"/>
              </w:rPr>
              <w:t>*Note: Certain courses are cross-referenced and fulfill both distribution and major requirements.</w:t>
            </w:r>
          </w:p>
        </w:tc>
        <w:tc>
          <w:tcPr>
            <w:tcW w:w="1764" w:type="dxa"/>
            <w:gridSpan w:val="2"/>
            <w:vAlign w:val="bottom"/>
          </w:tcPr>
          <w:p w14:paraId="16FC529B" w14:textId="77777777" w:rsidR="001F62F1" w:rsidRPr="00941804" w:rsidRDefault="001F62F1" w:rsidP="00CD638B">
            <w:pPr>
              <w:tabs>
                <w:tab w:val="right" w:pos="9360"/>
              </w:tabs>
              <w:jc w:val="center"/>
              <w:rPr>
                <w:rFonts w:ascii="Times New Roman" w:hAnsi="Times New Roman"/>
                <w:b/>
                <w:sz w:val="18"/>
                <w:szCs w:val="18"/>
              </w:rPr>
            </w:pPr>
            <w:r w:rsidRPr="00941804">
              <w:rPr>
                <w:rFonts w:ascii="Times New Roman" w:hAnsi="Times New Roman"/>
                <w:b/>
                <w:sz w:val="18"/>
                <w:szCs w:val="18"/>
              </w:rPr>
              <w:t>S.H.</w:t>
            </w:r>
          </w:p>
        </w:tc>
      </w:tr>
      <w:tr w:rsidR="001F62F1" w:rsidRPr="00941804" w14:paraId="6C61E34C" w14:textId="77777777" w:rsidTr="00CD638B">
        <w:trPr>
          <w:jc w:val="center"/>
        </w:trPr>
        <w:tc>
          <w:tcPr>
            <w:tcW w:w="9213" w:type="dxa"/>
            <w:shd w:val="clear" w:color="auto" w:fill="D9D9D9" w:themeFill="background1" w:themeFillShade="D9"/>
            <w:vAlign w:val="center"/>
          </w:tcPr>
          <w:p w14:paraId="4E93B11F" w14:textId="77777777" w:rsidR="001F62F1" w:rsidRPr="00941804" w:rsidRDefault="001F62F1" w:rsidP="00CD638B">
            <w:pPr>
              <w:tabs>
                <w:tab w:val="left" w:pos="8018"/>
              </w:tabs>
              <w:spacing w:before="240"/>
              <w:ind w:right="-90"/>
              <w:rPr>
                <w:rFonts w:ascii="Times New Roman" w:hAnsi="Times New Roman"/>
                <w:b/>
                <w:bCs/>
                <w:sz w:val="18"/>
                <w:szCs w:val="18"/>
              </w:rPr>
            </w:pPr>
            <w:r w:rsidRPr="00941804">
              <w:rPr>
                <w:rFonts w:ascii="Times New Roman" w:hAnsi="Times New Roman"/>
                <w:b/>
                <w:bCs/>
                <w:sz w:val="18"/>
                <w:szCs w:val="18"/>
              </w:rPr>
              <w:t>HISTORY MAJOR</w:t>
            </w:r>
          </w:p>
          <w:p w14:paraId="12FEDF49" w14:textId="77777777" w:rsidR="001F62F1" w:rsidRPr="00941804" w:rsidRDefault="001F62F1" w:rsidP="00CD638B">
            <w:pPr>
              <w:tabs>
                <w:tab w:val="left" w:pos="8018"/>
              </w:tabs>
              <w:ind w:right="-90"/>
              <w:jc w:val="center"/>
              <w:rPr>
                <w:rFonts w:ascii="Times New Roman" w:hAnsi="Times New Roman"/>
                <w:sz w:val="18"/>
                <w:szCs w:val="18"/>
              </w:rPr>
            </w:pPr>
          </w:p>
        </w:tc>
        <w:tc>
          <w:tcPr>
            <w:tcW w:w="1764" w:type="dxa"/>
            <w:gridSpan w:val="2"/>
            <w:shd w:val="clear" w:color="auto" w:fill="D9D9D9" w:themeFill="background1" w:themeFillShade="D9"/>
            <w:vAlign w:val="center"/>
          </w:tcPr>
          <w:p w14:paraId="56C8B202" w14:textId="77777777" w:rsidR="001F62F1" w:rsidRPr="00941804" w:rsidRDefault="001F62F1" w:rsidP="00CD638B">
            <w:pPr>
              <w:tabs>
                <w:tab w:val="right" w:pos="9360"/>
              </w:tabs>
              <w:jc w:val="center"/>
              <w:rPr>
                <w:rFonts w:ascii="Times New Roman" w:hAnsi="Times New Roman"/>
                <w:b/>
                <w:sz w:val="18"/>
                <w:szCs w:val="18"/>
              </w:rPr>
            </w:pPr>
          </w:p>
        </w:tc>
      </w:tr>
      <w:tr w:rsidR="001F62F1" w:rsidRPr="00941804" w14:paraId="62CC5554" w14:textId="77777777" w:rsidTr="00CD638B">
        <w:trPr>
          <w:jc w:val="center"/>
        </w:trPr>
        <w:tc>
          <w:tcPr>
            <w:tcW w:w="9213" w:type="dxa"/>
            <w:vAlign w:val="center"/>
          </w:tcPr>
          <w:p w14:paraId="0259BC05" w14:textId="77777777" w:rsidR="001F62F1" w:rsidRPr="005A07F7" w:rsidRDefault="001F62F1" w:rsidP="00CD638B">
            <w:pPr>
              <w:rPr>
                <w:rFonts w:ascii="Times New Roman" w:hAnsi="Times New Roman"/>
                <w:sz w:val="18"/>
                <w:szCs w:val="18"/>
              </w:rPr>
            </w:pPr>
            <w:r w:rsidRPr="005A07F7">
              <w:rPr>
                <w:rFonts w:ascii="Times New Roman" w:hAnsi="Times New Roman"/>
                <w:sz w:val="18"/>
                <w:szCs w:val="18"/>
              </w:rPr>
              <w:t xml:space="preserve">At Catawba College, students seeking licensure in </w:t>
            </w:r>
            <w:r>
              <w:rPr>
                <w:rFonts w:ascii="Times New Roman" w:hAnsi="Times New Roman"/>
                <w:sz w:val="18"/>
                <w:szCs w:val="18"/>
              </w:rPr>
              <w:t>Comprehensive Social Studies</w:t>
            </w:r>
            <w:r w:rsidRPr="005A07F7">
              <w:rPr>
                <w:rFonts w:ascii="Times New Roman" w:hAnsi="Times New Roman"/>
                <w:sz w:val="18"/>
                <w:szCs w:val="18"/>
              </w:rPr>
              <w:t xml:space="preserve"> must complete all requirements for the</w:t>
            </w:r>
            <w:r>
              <w:rPr>
                <w:rFonts w:ascii="Times New Roman" w:hAnsi="Times New Roman"/>
                <w:sz w:val="18"/>
                <w:szCs w:val="18"/>
              </w:rPr>
              <w:t xml:space="preserve"> B.A.</w:t>
            </w:r>
            <w:r w:rsidRPr="005A07F7">
              <w:rPr>
                <w:rFonts w:ascii="Times New Roman" w:hAnsi="Times New Roman"/>
                <w:sz w:val="18"/>
                <w:szCs w:val="18"/>
              </w:rPr>
              <w:t xml:space="preserve"> major in </w:t>
            </w:r>
            <w:r>
              <w:rPr>
                <w:rFonts w:ascii="Times New Roman" w:hAnsi="Times New Roman"/>
                <w:sz w:val="18"/>
                <w:szCs w:val="18"/>
              </w:rPr>
              <w:t xml:space="preserve">History </w:t>
            </w:r>
            <w:r w:rsidRPr="005A07F7">
              <w:rPr>
                <w:rFonts w:ascii="Times New Roman" w:hAnsi="Times New Roman"/>
                <w:sz w:val="18"/>
                <w:szCs w:val="18"/>
              </w:rPr>
              <w:t>as well as the Special Subjects Minor in Education. Students are responsible for consulting their major advisor for all major requirements.</w:t>
            </w:r>
          </w:p>
          <w:p w14:paraId="478EC463" w14:textId="77777777" w:rsidR="001F62F1" w:rsidRPr="001D394A" w:rsidRDefault="001F62F1" w:rsidP="00CD638B">
            <w:pPr>
              <w:ind w:left="-14"/>
              <w:rPr>
                <w:rFonts w:ascii="Times New Roman" w:hAnsi="Times New Roman"/>
                <w:sz w:val="18"/>
                <w:szCs w:val="18"/>
              </w:rPr>
            </w:pPr>
            <w:r w:rsidRPr="005A07F7">
              <w:rPr>
                <w:rFonts w:ascii="Times New Roman" w:hAnsi="Times New Roman"/>
                <w:sz w:val="18"/>
                <w:szCs w:val="18"/>
              </w:rPr>
              <w:t>Minor requirements are listed below.</w:t>
            </w:r>
          </w:p>
        </w:tc>
        <w:tc>
          <w:tcPr>
            <w:tcW w:w="1764" w:type="dxa"/>
            <w:gridSpan w:val="2"/>
            <w:vAlign w:val="center"/>
          </w:tcPr>
          <w:p w14:paraId="4B10E920" w14:textId="77777777" w:rsidR="001F62F1" w:rsidRPr="00941804" w:rsidRDefault="001F62F1" w:rsidP="00CD638B">
            <w:pPr>
              <w:tabs>
                <w:tab w:val="right" w:pos="9360"/>
              </w:tabs>
              <w:ind w:left="194"/>
              <w:jc w:val="center"/>
              <w:rPr>
                <w:rFonts w:ascii="Times New Roman" w:hAnsi="Times New Roman"/>
                <w:sz w:val="18"/>
                <w:szCs w:val="18"/>
              </w:rPr>
            </w:pPr>
          </w:p>
        </w:tc>
      </w:tr>
      <w:tr w:rsidR="001F62F1" w:rsidRPr="00941804" w14:paraId="30FA2E9C" w14:textId="77777777" w:rsidTr="00CD638B">
        <w:trPr>
          <w:jc w:val="center"/>
        </w:trPr>
        <w:tc>
          <w:tcPr>
            <w:tcW w:w="9213" w:type="dxa"/>
            <w:shd w:val="clear" w:color="auto" w:fill="D9D9D9" w:themeFill="background1" w:themeFillShade="D9"/>
            <w:vAlign w:val="center"/>
          </w:tcPr>
          <w:p w14:paraId="53F25626" w14:textId="77777777" w:rsidR="001F62F1" w:rsidRDefault="001F62F1" w:rsidP="00CD638B">
            <w:pPr>
              <w:tabs>
                <w:tab w:val="right" w:pos="9360"/>
              </w:tabs>
              <w:rPr>
                <w:rFonts w:ascii="Times New Roman" w:hAnsi="Times New Roman"/>
                <w:b/>
                <w:sz w:val="18"/>
                <w:szCs w:val="18"/>
              </w:rPr>
            </w:pPr>
          </w:p>
          <w:p w14:paraId="12DFD975" w14:textId="77777777" w:rsidR="001F62F1" w:rsidRDefault="001F62F1" w:rsidP="00CD638B">
            <w:pPr>
              <w:tabs>
                <w:tab w:val="right" w:pos="9360"/>
              </w:tabs>
              <w:rPr>
                <w:rFonts w:ascii="Times New Roman" w:hAnsi="Times New Roman"/>
                <w:b/>
                <w:sz w:val="18"/>
                <w:szCs w:val="18"/>
              </w:rPr>
            </w:pPr>
            <w:r w:rsidRPr="00941804">
              <w:rPr>
                <w:rFonts w:ascii="Times New Roman" w:hAnsi="Times New Roman"/>
                <w:b/>
                <w:sz w:val="18"/>
                <w:szCs w:val="18"/>
              </w:rPr>
              <w:t>SECONDARY EDUCATION MINOR</w:t>
            </w:r>
          </w:p>
          <w:p w14:paraId="30A61554" w14:textId="77777777" w:rsidR="001F62F1" w:rsidRPr="00941804" w:rsidRDefault="001F62F1" w:rsidP="00CD638B">
            <w:pPr>
              <w:tabs>
                <w:tab w:val="right" w:pos="9360"/>
              </w:tabs>
              <w:rPr>
                <w:rFonts w:ascii="Times New Roman" w:hAnsi="Times New Roman"/>
                <w:sz w:val="18"/>
                <w:szCs w:val="18"/>
              </w:rPr>
            </w:pPr>
          </w:p>
        </w:tc>
        <w:tc>
          <w:tcPr>
            <w:tcW w:w="1764" w:type="dxa"/>
            <w:gridSpan w:val="2"/>
            <w:shd w:val="clear" w:color="auto" w:fill="D9D9D9" w:themeFill="background1" w:themeFillShade="D9"/>
            <w:vAlign w:val="center"/>
          </w:tcPr>
          <w:p w14:paraId="6E8CF75A" w14:textId="77777777" w:rsidR="001F62F1" w:rsidRPr="00941804" w:rsidRDefault="001F62F1" w:rsidP="00CD638B">
            <w:pPr>
              <w:tabs>
                <w:tab w:val="right" w:pos="9360"/>
              </w:tabs>
              <w:jc w:val="center"/>
              <w:rPr>
                <w:rFonts w:ascii="Times New Roman" w:hAnsi="Times New Roman"/>
                <w:b/>
                <w:sz w:val="18"/>
                <w:szCs w:val="18"/>
              </w:rPr>
            </w:pPr>
            <w:r>
              <w:rPr>
                <w:rFonts w:ascii="Times New Roman" w:hAnsi="Times New Roman"/>
                <w:b/>
                <w:sz w:val="18"/>
                <w:szCs w:val="18"/>
              </w:rPr>
              <w:t>21</w:t>
            </w:r>
          </w:p>
        </w:tc>
      </w:tr>
      <w:tr w:rsidR="001F62F1" w:rsidRPr="00941804" w14:paraId="163D79EC" w14:textId="77777777" w:rsidTr="00CD638B">
        <w:trPr>
          <w:jc w:val="center"/>
        </w:trPr>
        <w:tc>
          <w:tcPr>
            <w:tcW w:w="9213" w:type="dxa"/>
            <w:vAlign w:val="center"/>
          </w:tcPr>
          <w:p w14:paraId="08DAD457" w14:textId="77777777" w:rsidR="001F62F1" w:rsidRPr="00941804" w:rsidRDefault="001F62F1" w:rsidP="00CD638B">
            <w:pPr>
              <w:rPr>
                <w:rFonts w:ascii="Times New Roman" w:hAnsi="Times New Roman"/>
                <w:sz w:val="18"/>
                <w:szCs w:val="18"/>
              </w:rPr>
            </w:pPr>
            <w:r w:rsidRPr="001322E2">
              <w:rPr>
                <w:rFonts w:ascii="Times New Roman" w:hAnsi="Times New Roman"/>
                <w:sz w:val="18"/>
                <w:szCs w:val="18"/>
              </w:rPr>
              <w:t xml:space="preserve">EDUC </w:t>
            </w:r>
            <w:r>
              <w:rPr>
                <w:rFonts w:ascii="Times New Roman" w:hAnsi="Times New Roman"/>
                <w:sz w:val="18"/>
                <w:szCs w:val="18"/>
              </w:rPr>
              <w:t>1100</w:t>
            </w:r>
            <w:r w:rsidRPr="001322E2">
              <w:rPr>
                <w:rFonts w:ascii="Times New Roman" w:hAnsi="Times New Roman"/>
                <w:sz w:val="18"/>
                <w:szCs w:val="18"/>
              </w:rPr>
              <w:t xml:space="preserve"> Introduction to Teaching &amp; Educ. Technology</w:t>
            </w:r>
          </w:p>
        </w:tc>
        <w:tc>
          <w:tcPr>
            <w:tcW w:w="880" w:type="dxa"/>
            <w:vAlign w:val="center"/>
          </w:tcPr>
          <w:p w14:paraId="4E10D3E3" w14:textId="77777777" w:rsidR="001F62F1" w:rsidRPr="00941804" w:rsidRDefault="001F62F1" w:rsidP="00CD638B">
            <w:pPr>
              <w:tabs>
                <w:tab w:val="right" w:pos="9360"/>
              </w:tabs>
              <w:jc w:val="center"/>
              <w:rPr>
                <w:rFonts w:ascii="Times New Roman" w:hAnsi="Times New Roman"/>
                <w:sz w:val="18"/>
                <w:szCs w:val="18"/>
              </w:rPr>
            </w:pPr>
            <w:r w:rsidRPr="00941804">
              <w:rPr>
                <w:rFonts w:ascii="Times New Roman" w:hAnsi="Times New Roman"/>
                <w:sz w:val="18"/>
                <w:szCs w:val="18"/>
              </w:rPr>
              <w:t>3</w:t>
            </w:r>
          </w:p>
        </w:tc>
        <w:tc>
          <w:tcPr>
            <w:tcW w:w="884" w:type="dxa"/>
            <w:vAlign w:val="center"/>
          </w:tcPr>
          <w:p w14:paraId="769D93D6" w14:textId="77777777" w:rsidR="001F62F1" w:rsidRPr="00941804" w:rsidRDefault="001F62F1" w:rsidP="00CD638B">
            <w:pPr>
              <w:tabs>
                <w:tab w:val="right" w:pos="9360"/>
              </w:tabs>
              <w:ind w:left="194"/>
              <w:jc w:val="center"/>
              <w:rPr>
                <w:rFonts w:ascii="Times New Roman" w:hAnsi="Times New Roman"/>
                <w:sz w:val="18"/>
                <w:szCs w:val="18"/>
              </w:rPr>
            </w:pPr>
          </w:p>
        </w:tc>
      </w:tr>
      <w:tr w:rsidR="001F62F1" w:rsidRPr="00941804" w14:paraId="21985A11" w14:textId="77777777" w:rsidTr="00CD638B">
        <w:trPr>
          <w:jc w:val="center"/>
        </w:trPr>
        <w:tc>
          <w:tcPr>
            <w:tcW w:w="9213" w:type="dxa"/>
            <w:vAlign w:val="center"/>
          </w:tcPr>
          <w:p w14:paraId="4F7B0BE7" w14:textId="77777777" w:rsidR="001F62F1" w:rsidRPr="00941804" w:rsidRDefault="001F62F1" w:rsidP="00CD638B">
            <w:pPr>
              <w:rPr>
                <w:rFonts w:ascii="Times New Roman" w:hAnsi="Times New Roman"/>
                <w:sz w:val="18"/>
                <w:szCs w:val="18"/>
              </w:rPr>
            </w:pPr>
            <w:r>
              <w:rPr>
                <w:rFonts w:ascii="Times New Roman" w:hAnsi="Times New Roman"/>
                <w:sz w:val="18"/>
                <w:szCs w:val="18"/>
              </w:rPr>
              <w:t>EDUC 2250 Foundations of Special Education</w:t>
            </w:r>
          </w:p>
        </w:tc>
        <w:tc>
          <w:tcPr>
            <w:tcW w:w="880" w:type="dxa"/>
            <w:vAlign w:val="center"/>
          </w:tcPr>
          <w:p w14:paraId="3E848D76" w14:textId="77777777" w:rsidR="001F62F1" w:rsidRPr="00941804" w:rsidRDefault="001F62F1" w:rsidP="00CD638B">
            <w:pPr>
              <w:tabs>
                <w:tab w:val="right" w:pos="9360"/>
              </w:tabs>
              <w:jc w:val="center"/>
              <w:rPr>
                <w:rFonts w:ascii="Times New Roman" w:hAnsi="Times New Roman"/>
                <w:sz w:val="18"/>
                <w:szCs w:val="18"/>
              </w:rPr>
            </w:pPr>
            <w:r>
              <w:rPr>
                <w:rFonts w:ascii="Times New Roman" w:hAnsi="Times New Roman"/>
                <w:sz w:val="18"/>
                <w:szCs w:val="18"/>
              </w:rPr>
              <w:t>2</w:t>
            </w:r>
          </w:p>
        </w:tc>
        <w:tc>
          <w:tcPr>
            <w:tcW w:w="884" w:type="dxa"/>
            <w:vAlign w:val="center"/>
          </w:tcPr>
          <w:p w14:paraId="7E33BAF6" w14:textId="77777777" w:rsidR="001F62F1" w:rsidRPr="00941804" w:rsidRDefault="001F62F1" w:rsidP="00CD638B">
            <w:pPr>
              <w:tabs>
                <w:tab w:val="right" w:pos="9360"/>
              </w:tabs>
              <w:ind w:left="194"/>
              <w:jc w:val="center"/>
              <w:rPr>
                <w:rFonts w:ascii="Times New Roman" w:hAnsi="Times New Roman"/>
                <w:sz w:val="18"/>
                <w:szCs w:val="18"/>
              </w:rPr>
            </w:pPr>
          </w:p>
        </w:tc>
      </w:tr>
      <w:tr w:rsidR="001F62F1" w:rsidRPr="00941804" w14:paraId="5F9F6FBB" w14:textId="77777777" w:rsidTr="00CD638B">
        <w:trPr>
          <w:jc w:val="center"/>
        </w:trPr>
        <w:tc>
          <w:tcPr>
            <w:tcW w:w="9213" w:type="dxa"/>
            <w:vAlign w:val="center"/>
          </w:tcPr>
          <w:p w14:paraId="6CC40AD3" w14:textId="77777777" w:rsidR="001F62F1" w:rsidRPr="00941804" w:rsidRDefault="001F62F1" w:rsidP="00CD638B">
            <w:pPr>
              <w:rPr>
                <w:rFonts w:ascii="Times New Roman" w:hAnsi="Times New Roman"/>
                <w:sz w:val="18"/>
                <w:szCs w:val="18"/>
              </w:rPr>
            </w:pPr>
            <w:r>
              <w:rPr>
                <w:rFonts w:ascii="Times New Roman" w:hAnsi="Times New Roman"/>
                <w:sz w:val="18"/>
                <w:szCs w:val="18"/>
              </w:rPr>
              <w:t>EDUC 2700 Planning, Instruction, &amp; Assessment</w:t>
            </w:r>
            <w:r w:rsidRPr="001322E2">
              <w:rPr>
                <w:rFonts w:ascii="Times New Roman" w:hAnsi="Times New Roman"/>
                <w:sz w:val="18"/>
                <w:szCs w:val="18"/>
              </w:rPr>
              <w:t xml:space="preserve"> </w:t>
            </w:r>
          </w:p>
        </w:tc>
        <w:tc>
          <w:tcPr>
            <w:tcW w:w="880" w:type="dxa"/>
            <w:vAlign w:val="center"/>
          </w:tcPr>
          <w:p w14:paraId="37E039E3" w14:textId="77777777" w:rsidR="001F62F1" w:rsidRPr="00941804" w:rsidRDefault="001F62F1" w:rsidP="00CD638B">
            <w:pPr>
              <w:tabs>
                <w:tab w:val="right" w:pos="9360"/>
              </w:tabs>
              <w:jc w:val="center"/>
              <w:rPr>
                <w:rFonts w:ascii="Times New Roman" w:hAnsi="Times New Roman"/>
                <w:sz w:val="18"/>
                <w:szCs w:val="18"/>
              </w:rPr>
            </w:pPr>
            <w:r>
              <w:rPr>
                <w:rFonts w:ascii="Times New Roman" w:hAnsi="Times New Roman"/>
                <w:sz w:val="18"/>
                <w:szCs w:val="18"/>
              </w:rPr>
              <w:t>2</w:t>
            </w:r>
          </w:p>
        </w:tc>
        <w:tc>
          <w:tcPr>
            <w:tcW w:w="884" w:type="dxa"/>
            <w:vAlign w:val="center"/>
          </w:tcPr>
          <w:p w14:paraId="30198F69" w14:textId="77777777" w:rsidR="001F62F1" w:rsidRPr="00941804" w:rsidRDefault="001F62F1" w:rsidP="00CD638B">
            <w:pPr>
              <w:tabs>
                <w:tab w:val="right" w:pos="9360"/>
              </w:tabs>
              <w:ind w:left="194"/>
              <w:jc w:val="center"/>
              <w:rPr>
                <w:rFonts w:ascii="Times New Roman" w:hAnsi="Times New Roman"/>
                <w:sz w:val="18"/>
                <w:szCs w:val="18"/>
              </w:rPr>
            </w:pPr>
          </w:p>
        </w:tc>
      </w:tr>
      <w:tr w:rsidR="001F62F1" w:rsidRPr="00941804" w14:paraId="65751C15" w14:textId="77777777" w:rsidTr="00CD638B">
        <w:trPr>
          <w:jc w:val="center"/>
        </w:trPr>
        <w:tc>
          <w:tcPr>
            <w:tcW w:w="9213" w:type="dxa"/>
            <w:vAlign w:val="center"/>
          </w:tcPr>
          <w:p w14:paraId="028E48CE" w14:textId="77777777" w:rsidR="001F62F1" w:rsidRPr="00941804" w:rsidRDefault="001F62F1" w:rsidP="00CD638B">
            <w:pPr>
              <w:rPr>
                <w:rFonts w:ascii="Times New Roman" w:hAnsi="Times New Roman"/>
                <w:sz w:val="18"/>
                <w:szCs w:val="18"/>
              </w:rPr>
            </w:pPr>
            <w:r w:rsidRPr="00941804">
              <w:rPr>
                <w:rFonts w:ascii="Times New Roman" w:hAnsi="Times New Roman"/>
                <w:sz w:val="18"/>
                <w:szCs w:val="18"/>
              </w:rPr>
              <w:t xml:space="preserve">+EDUC 3007 Social Studies Methods for Mid &amp; Sec </w:t>
            </w:r>
            <w:proofErr w:type="spellStart"/>
            <w:r w:rsidRPr="00941804">
              <w:rPr>
                <w:rFonts w:ascii="Times New Roman" w:hAnsi="Times New Roman"/>
                <w:sz w:val="18"/>
                <w:szCs w:val="18"/>
              </w:rPr>
              <w:t>Tchrs</w:t>
            </w:r>
            <w:proofErr w:type="spellEnd"/>
          </w:p>
        </w:tc>
        <w:tc>
          <w:tcPr>
            <w:tcW w:w="880" w:type="dxa"/>
            <w:vAlign w:val="center"/>
          </w:tcPr>
          <w:p w14:paraId="278BC195" w14:textId="77777777" w:rsidR="001F62F1" w:rsidRPr="00941804" w:rsidRDefault="001F62F1" w:rsidP="00CD638B">
            <w:pPr>
              <w:tabs>
                <w:tab w:val="right" w:pos="9360"/>
              </w:tabs>
              <w:jc w:val="center"/>
              <w:rPr>
                <w:rFonts w:ascii="Times New Roman" w:hAnsi="Times New Roman"/>
                <w:sz w:val="18"/>
                <w:szCs w:val="18"/>
              </w:rPr>
            </w:pPr>
            <w:r>
              <w:rPr>
                <w:rFonts w:ascii="Times New Roman" w:hAnsi="Times New Roman"/>
                <w:sz w:val="18"/>
                <w:szCs w:val="18"/>
              </w:rPr>
              <w:t>2</w:t>
            </w:r>
          </w:p>
        </w:tc>
        <w:tc>
          <w:tcPr>
            <w:tcW w:w="884" w:type="dxa"/>
            <w:vAlign w:val="center"/>
          </w:tcPr>
          <w:p w14:paraId="378E3431" w14:textId="77777777" w:rsidR="001F62F1" w:rsidRPr="00941804" w:rsidRDefault="001F62F1" w:rsidP="00CD638B">
            <w:pPr>
              <w:tabs>
                <w:tab w:val="right" w:pos="9360"/>
              </w:tabs>
              <w:ind w:left="194"/>
              <w:jc w:val="center"/>
              <w:rPr>
                <w:rFonts w:ascii="Times New Roman" w:hAnsi="Times New Roman"/>
                <w:sz w:val="18"/>
                <w:szCs w:val="18"/>
              </w:rPr>
            </w:pPr>
          </w:p>
        </w:tc>
      </w:tr>
      <w:tr w:rsidR="001F62F1" w:rsidRPr="00941804" w14:paraId="31284F53" w14:textId="77777777" w:rsidTr="00CD638B">
        <w:trPr>
          <w:jc w:val="center"/>
        </w:trPr>
        <w:tc>
          <w:tcPr>
            <w:tcW w:w="9213" w:type="dxa"/>
            <w:vAlign w:val="center"/>
          </w:tcPr>
          <w:p w14:paraId="58C33B20" w14:textId="77777777" w:rsidR="001F62F1" w:rsidRPr="00941804" w:rsidRDefault="001F62F1" w:rsidP="00CD638B">
            <w:pPr>
              <w:rPr>
                <w:rFonts w:ascii="Times New Roman" w:hAnsi="Times New Roman"/>
                <w:sz w:val="18"/>
                <w:szCs w:val="18"/>
              </w:rPr>
            </w:pPr>
            <w:r w:rsidRPr="001322E2">
              <w:rPr>
                <w:rFonts w:ascii="Times New Roman" w:hAnsi="Times New Roman"/>
                <w:sz w:val="18"/>
                <w:szCs w:val="18"/>
              </w:rPr>
              <w:t>+EDUC 3100 Theor</w:t>
            </w:r>
            <w:r>
              <w:rPr>
                <w:rFonts w:ascii="Times New Roman" w:hAnsi="Times New Roman"/>
                <w:sz w:val="18"/>
                <w:szCs w:val="18"/>
              </w:rPr>
              <w:t>y into Practice</w:t>
            </w:r>
            <w:r w:rsidRPr="00AA4A68">
              <w:rPr>
                <w:rFonts w:ascii="Times New Roman" w:hAnsi="Times New Roman"/>
                <w:sz w:val="18"/>
                <w:szCs w:val="18"/>
              </w:rPr>
              <w:t xml:space="preserve"> </w:t>
            </w:r>
          </w:p>
        </w:tc>
        <w:tc>
          <w:tcPr>
            <w:tcW w:w="880" w:type="dxa"/>
            <w:vAlign w:val="center"/>
          </w:tcPr>
          <w:p w14:paraId="54C0313C" w14:textId="77777777" w:rsidR="001F62F1" w:rsidRPr="00941804" w:rsidRDefault="001F62F1" w:rsidP="00CD638B">
            <w:pPr>
              <w:tabs>
                <w:tab w:val="right" w:pos="9360"/>
              </w:tabs>
              <w:jc w:val="center"/>
              <w:rPr>
                <w:rFonts w:ascii="Times New Roman" w:hAnsi="Times New Roman"/>
                <w:sz w:val="18"/>
                <w:szCs w:val="18"/>
              </w:rPr>
            </w:pPr>
            <w:r w:rsidRPr="00941804">
              <w:rPr>
                <w:rFonts w:ascii="Times New Roman" w:hAnsi="Times New Roman"/>
                <w:sz w:val="18"/>
                <w:szCs w:val="18"/>
              </w:rPr>
              <w:t>3</w:t>
            </w:r>
          </w:p>
        </w:tc>
        <w:tc>
          <w:tcPr>
            <w:tcW w:w="884" w:type="dxa"/>
            <w:vAlign w:val="center"/>
          </w:tcPr>
          <w:p w14:paraId="6C2DB93D" w14:textId="77777777" w:rsidR="001F62F1" w:rsidRPr="00941804" w:rsidRDefault="001F62F1" w:rsidP="00CD638B">
            <w:pPr>
              <w:tabs>
                <w:tab w:val="right" w:pos="9360"/>
              </w:tabs>
              <w:ind w:left="194"/>
              <w:jc w:val="center"/>
              <w:rPr>
                <w:rFonts w:ascii="Times New Roman" w:hAnsi="Times New Roman"/>
                <w:sz w:val="18"/>
                <w:szCs w:val="18"/>
              </w:rPr>
            </w:pPr>
          </w:p>
        </w:tc>
      </w:tr>
      <w:tr w:rsidR="001F62F1" w:rsidRPr="00941804" w14:paraId="1B754375" w14:textId="77777777" w:rsidTr="00CD638B">
        <w:trPr>
          <w:jc w:val="center"/>
        </w:trPr>
        <w:tc>
          <w:tcPr>
            <w:tcW w:w="9213" w:type="dxa"/>
            <w:vAlign w:val="center"/>
          </w:tcPr>
          <w:p w14:paraId="7277E7DC" w14:textId="77777777" w:rsidR="001F62F1" w:rsidRPr="00AA4A68" w:rsidRDefault="001F62F1" w:rsidP="00CD638B">
            <w:pPr>
              <w:rPr>
                <w:rFonts w:ascii="Times New Roman" w:hAnsi="Times New Roman"/>
                <w:sz w:val="18"/>
                <w:szCs w:val="18"/>
              </w:rPr>
            </w:pPr>
            <w:r w:rsidRPr="001322E2">
              <w:rPr>
                <w:rFonts w:ascii="Times New Roman" w:hAnsi="Times New Roman"/>
                <w:sz w:val="18"/>
                <w:szCs w:val="18"/>
              </w:rPr>
              <w:t>+EDUC 3101 Env</w:t>
            </w:r>
            <w:r>
              <w:rPr>
                <w:rFonts w:ascii="Times New Roman" w:hAnsi="Times New Roman"/>
                <w:sz w:val="18"/>
                <w:szCs w:val="18"/>
              </w:rPr>
              <w:t xml:space="preserve">. </w:t>
            </w:r>
            <w:r w:rsidRPr="001322E2">
              <w:rPr>
                <w:rFonts w:ascii="Times New Roman" w:hAnsi="Times New Roman"/>
                <w:sz w:val="18"/>
                <w:szCs w:val="18"/>
              </w:rPr>
              <w:t>&amp; Practic</w:t>
            </w:r>
            <w:r>
              <w:rPr>
                <w:rFonts w:ascii="Times New Roman" w:hAnsi="Times New Roman"/>
                <w:sz w:val="18"/>
                <w:szCs w:val="18"/>
              </w:rPr>
              <w:t>es for Teaching Diverse Learn.</w:t>
            </w:r>
          </w:p>
        </w:tc>
        <w:tc>
          <w:tcPr>
            <w:tcW w:w="880" w:type="dxa"/>
            <w:shd w:val="clear" w:color="auto" w:fill="FFFFFF"/>
            <w:vAlign w:val="center"/>
          </w:tcPr>
          <w:p w14:paraId="7D06D269" w14:textId="77777777" w:rsidR="001F62F1" w:rsidRPr="00941804" w:rsidRDefault="001F62F1" w:rsidP="00CD638B">
            <w:pPr>
              <w:tabs>
                <w:tab w:val="right" w:pos="9360"/>
              </w:tabs>
              <w:jc w:val="center"/>
              <w:rPr>
                <w:rFonts w:ascii="Times New Roman" w:hAnsi="Times New Roman"/>
                <w:sz w:val="18"/>
                <w:szCs w:val="18"/>
              </w:rPr>
            </w:pPr>
            <w:r w:rsidRPr="00941804">
              <w:rPr>
                <w:rFonts w:ascii="Times New Roman" w:hAnsi="Times New Roman"/>
                <w:sz w:val="18"/>
                <w:szCs w:val="18"/>
              </w:rPr>
              <w:t>3</w:t>
            </w:r>
          </w:p>
        </w:tc>
        <w:tc>
          <w:tcPr>
            <w:tcW w:w="884" w:type="dxa"/>
            <w:shd w:val="clear" w:color="auto" w:fill="FFFFFF"/>
            <w:vAlign w:val="center"/>
          </w:tcPr>
          <w:p w14:paraId="09C31124" w14:textId="77777777" w:rsidR="001F62F1" w:rsidRPr="00941804" w:rsidRDefault="001F62F1" w:rsidP="00CD638B">
            <w:pPr>
              <w:tabs>
                <w:tab w:val="right" w:pos="9360"/>
              </w:tabs>
              <w:ind w:left="194"/>
              <w:jc w:val="center"/>
              <w:rPr>
                <w:rFonts w:ascii="Times New Roman" w:hAnsi="Times New Roman"/>
                <w:sz w:val="18"/>
                <w:szCs w:val="18"/>
              </w:rPr>
            </w:pPr>
          </w:p>
        </w:tc>
      </w:tr>
      <w:tr w:rsidR="001F62F1" w:rsidRPr="00941804" w14:paraId="49398B2B" w14:textId="77777777" w:rsidTr="00CD638B">
        <w:trPr>
          <w:jc w:val="center"/>
        </w:trPr>
        <w:tc>
          <w:tcPr>
            <w:tcW w:w="9213" w:type="dxa"/>
            <w:vAlign w:val="center"/>
          </w:tcPr>
          <w:p w14:paraId="7CA9ADE0" w14:textId="77777777" w:rsidR="001F62F1" w:rsidRPr="00941804" w:rsidRDefault="001F62F1" w:rsidP="00CD638B">
            <w:pPr>
              <w:tabs>
                <w:tab w:val="right" w:pos="9360"/>
              </w:tabs>
              <w:rPr>
                <w:rFonts w:ascii="Times New Roman" w:hAnsi="Times New Roman"/>
                <w:sz w:val="18"/>
                <w:szCs w:val="18"/>
              </w:rPr>
            </w:pPr>
            <w:r w:rsidRPr="001322E2">
              <w:rPr>
                <w:rFonts w:ascii="Times New Roman" w:hAnsi="Times New Roman"/>
                <w:sz w:val="18"/>
                <w:szCs w:val="18"/>
              </w:rPr>
              <w:t>+EDUC 3108 Multiliteracies in the Content Areas</w:t>
            </w:r>
          </w:p>
        </w:tc>
        <w:tc>
          <w:tcPr>
            <w:tcW w:w="880" w:type="dxa"/>
            <w:shd w:val="clear" w:color="auto" w:fill="auto"/>
            <w:vAlign w:val="center"/>
          </w:tcPr>
          <w:p w14:paraId="14806A6E" w14:textId="77777777" w:rsidR="001F62F1" w:rsidRPr="00941804" w:rsidRDefault="001F62F1" w:rsidP="00CD638B">
            <w:pPr>
              <w:tabs>
                <w:tab w:val="right" w:pos="9360"/>
              </w:tabs>
              <w:jc w:val="center"/>
              <w:rPr>
                <w:rFonts w:ascii="Times New Roman" w:hAnsi="Times New Roman"/>
                <w:sz w:val="18"/>
                <w:szCs w:val="18"/>
              </w:rPr>
            </w:pPr>
            <w:r>
              <w:rPr>
                <w:rFonts w:ascii="Times New Roman" w:hAnsi="Times New Roman"/>
                <w:sz w:val="18"/>
                <w:szCs w:val="18"/>
              </w:rPr>
              <w:t>3</w:t>
            </w:r>
          </w:p>
        </w:tc>
        <w:tc>
          <w:tcPr>
            <w:tcW w:w="884" w:type="dxa"/>
            <w:shd w:val="clear" w:color="auto" w:fill="auto"/>
            <w:vAlign w:val="center"/>
          </w:tcPr>
          <w:p w14:paraId="1D7FC1C6" w14:textId="77777777" w:rsidR="001F62F1" w:rsidRPr="00941804" w:rsidRDefault="001F62F1" w:rsidP="00CD638B">
            <w:pPr>
              <w:tabs>
                <w:tab w:val="right" w:pos="9360"/>
              </w:tabs>
              <w:ind w:left="194"/>
              <w:rPr>
                <w:rFonts w:ascii="Times New Roman" w:hAnsi="Times New Roman"/>
                <w:sz w:val="18"/>
                <w:szCs w:val="18"/>
              </w:rPr>
            </w:pPr>
          </w:p>
        </w:tc>
      </w:tr>
      <w:tr w:rsidR="001F62F1" w:rsidRPr="00941804" w14:paraId="24167360" w14:textId="77777777" w:rsidTr="00CD638B">
        <w:trPr>
          <w:jc w:val="center"/>
        </w:trPr>
        <w:tc>
          <w:tcPr>
            <w:tcW w:w="9213" w:type="dxa"/>
            <w:vAlign w:val="center"/>
          </w:tcPr>
          <w:p w14:paraId="3F9CB9FA" w14:textId="77777777" w:rsidR="001F62F1" w:rsidRPr="001322E2" w:rsidRDefault="001F62F1" w:rsidP="00CD638B">
            <w:pPr>
              <w:tabs>
                <w:tab w:val="right" w:pos="9360"/>
              </w:tabs>
              <w:rPr>
                <w:rFonts w:ascii="Times New Roman" w:hAnsi="Times New Roman"/>
                <w:sz w:val="18"/>
                <w:szCs w:val="18"/>
              </w:rPr>
            </w:pPr>
            <w:r w:rsidRPr="00AA4A68">
              <w:rPr>
                <w:rFonts w:ascii="Times New Roman" w:hAnsi="Times New Roman"/>
                <w:sz w:val="18"/>
                <w:szCs w:val="18"/>
              </w:rPr>
              <w:t>PSYCH 1500 Human Development</w:t>
            </w:r>
          </w:p>
        </w:tc>
        <w:tc>
          <w:tcPr>
            <w:tcW w:w="880" w:type="dxa"/>
            <w:shd w:val="clear" w:color="auto" w:fill="auto"/>
            <w:vAlign w:val="center"/>
          </w:tcPr>
          <w:p w14:paraId="7A977EFD" w14:textId="77777777" w:rsidR="001F62F1" w:rsidRDefault="001F62F1" w:rsidP="00CD638B">
            <w:pPr>
              <w:tabs>
                <w:tab w:val="right" w:pos="9360"/>
              </w:tabs>
              <w:jc w:val="center"/>
              <w:rPr>
                <w:rFonts w:ascii="Times New Roman" w:hAnsi="Times New Roman"/>
                <w:sz w:val="18"/>
                <w:szCs w:val="18"/>
              </w:rPr>
            </w:pPr>
            <w:r>
              <w:rPr>
                <w:rFonts w:ascii="Times New Roman" w:hAnsi="Times New Roman"/>
                <w:sz w:val="18"/>
                <w:szCs w:val="18"/>
              </w:rPr>
              <w:t>3</w:t>
            </w:r>
          </w:p>
        </w:tc>
        <w:tc>
          <w:tcPr>
            <w:tcW w:w="884" w:type="dxa"/>
            <w:shd w:val="clear" w:color="auto" w:fill="auto"/>
            <w:vAlign w:val="center"/>
          </w:tcPr>
          <w:p w14:paraId="20EFA194" w14:textId="77777777" w:rsidR="001F62F1" w:rsidRPr="00941804" w:rsidRDefault="001F62F1" w:rsidP="00CD638B">
            <w:pPr>
              <w:tabs>
                <w:tab w:val="right" w:pos="9360"/>
              </w:tabs>
              <w:ind w:left="194"/>
              <w:rPr>
                <w:rFonts w:ascii="Times New Roman" w:hAnsi="Times New Roman"/>
                <w:sz w:val="18"/>
                <w:szCs w:val="18"/>
              </w:rPr>
            </w:pPr>
          </w:p>
        </w:tc>
      </w:tr>
      <w:tr w:rsidR="001F62F1" w:rsidRPr="00941804" w14:paraId="40107005" w14:textId="77777777" w:rsidTr="00CD638B">
        <w:trPr>
          <w:jc w:val="center"/>
        </w:trPr>
        <w:tc>
          <w:tcPr>
            <w:tcW w:w="9213" w:type="dxa"/>
            <w:shd w:val="clear" w:color="auto" w:fill="D9D9D9" w:themeFill="background1" w:themeFillShade="D9"/>
            <w:vAlign w:val="center"/>
          </w:tcPr>
          <w:p w14:paraId="0C54DDBB" w14:textId="77777777" w:rsidR="001F62F1" w:rsidRDefault="001F62F1" w:rsidP="00CD638B">
            <w:pPr>
              <w:tabs>
                <w:tab w:val="right" w:pos="9360"/>
              </w:tabs>
              <w:ind w:left="106"/>
              <w:rPr>
                <w:rFonts w:ascii="Times New Roman" w:hAnsi="Times New Roman"/>
                <w:b/>
                <w:sz w:val="18"/>
                <w:szCs w:val="18"/>
              </w:rPr>
            </w:pPr>
          </w:p>
          <w:p w14:paraId="2ECAF6B9" w14:textId="77777777" w:rsidR="001F62F1" w:rsidRDefault="001F62F1" w:rsidP="00CD638B">
            <w:pPr>
              <w:tabs>
                <w:tab w:val="right" w:pos="9360"/>
              </w:tabs>
              <w:rPr>
                <w:rFonts w:ascii="Times New Roman" w:hAnsi="Times New Roman"/>
                <w:b/>
                <w:sz w:val="18"/>
                <w:szCs w:val="18"/>
              </w:rPr>
            </w:pPr>
            <w:r w:rsidRPr="00941804">
              <w:rPr>
                <w:rFonts w:ascii="Times New Roman" w:hAnsi="Times New Roman"/>
                <w:b/>
                <w:sz w:val="18"/>
                <w:szCs w:val="18"/>
              </w:rPr>
              <w:t>LICENSURE REQUIREMENTS</w:t>
            </w:r>
            <w:proofErr w:type="gramStart"/>
            <w:r w:rsidRPr="00941804">
              <w:rPr>
                <w:rFonts w:ascii="Times New Roman" w:hAnsi="Times New Roman"/>
                <w:b/>
                <w:sz w:val="18"/>
                <w:szCs w:val="18"/>
              </w:rPr>
              <w:t xml:space="preserve">   (</w:t>
            </w:r>
            <w:proofErr w:type="gramEnd"/>
            <w:r w:rsidRPr="00941804">
              <w:rPr>
                <w:rFonts w:ascii="Times New Roman" w:hAnsi="Times New Roman"/>
                <w:b/>
                <w:sz w:val="18"/>
                <w:szCs w:val="18"/>
              </w:rPr>
              <w:t>Applied Practice)</w:t>
            </w:r>
          </w:p>
          <w:p w14:paraId="3B67DBFE" w14:textId="77777777" w:rsidR="001F62F1" w:rsidRPr="00941804" w:rsidRDefault="001F62F1" w:rsidP="00CD638B">
            <w:pPr>
              <w:tabs>
                <w:tab w:val="right" w:pos="9360"/>
              </w:tabs>
              <w:ind w:left="106"/>
              <w:rPr>
                <w:rFonts w:ascii="Times New Roman" w:hAnsi="Times New Roman"/>
                <w:sz w:val="18"/>
                <w:szCs w:val="18"/>
              </w:rPr>
            </w:pPr>
          </w:p>
        </w:tc>
        <w:tc>
          <w:tcPr>
            <w:tcW w:w="1764" w:type="dxa"/>
            <w:gridSpan w:val="2"/>
            <w:shd w:val="clear" w:color="auto" w:fill="D9D9D9" w:themeFill="background1" w:themeFillShade="D9"/>
            <w:vAlign w:val="center"/>
          </w:tcPr>
          <w:p w14:paraId="1A6F6F60" w14:textId="77777777" w:rsidR="001F62F1" w:rsidRPr="00941804" w:rsidRDefault="001F62F1" w:rsidP="00CD638B">
            <w:pPr>
              <w:tabs>
                <w:tab w:val="right" w:pos="9360"/>
              </w:tabs>
              <w:jc w:val="center"/>
              <w:rPr>
                <w:rFonts w:ascii="Times New Roman" w:hAnsi="Times New Roman"/>
                <w:b/>
                <w:sz w:val="18"/>
                <w:szCs w:val="18"/>
              </w:rPr>
            </w:pPr>
            <w:r>
              <w:rPr>
                <w:rFonts w:ascii="Times New Roman" w:hAnsi="Times New Roman"/>
                <w:b/>
                <w:sz w:val="18"/>
                <w:szCs w:val="18"/>
              </w:rPr>
              <w:t>27</w:t>
            </w:r>
          </w:p>
        </w:tc>
      </w:tr>
      <w:tr w:rsidR="001F62F1" w:rsidRPr="00941804" w14:paraId="1E486718" w14:textId="77777777" w:rsidTr="00CD638B">
        <w:trPr>
          <w:jc w:val="center"/>
        </w:trPr>
        <w:tc>
          <w:tcPr>
            <w:tcW w:w="9213" w:type="dxa"/>
            <w:vAlign w:val="center"/>
          </w:tcPr>
          <w:p w14:paraId="51A647DB" w14:textId="77777777" w:rsidR="001F62F1" w:rsidRPr="00941804" w:rsidRDefault="001F62F1" w:rsidP="00CD638B">
            <w:pPr>
              <w:rPr>
                <w:rFonts w:ascii="Times New Roman" w:hAnsi="Times New Roman"/>
                <w:sz w:val="18"/>
                <w:szCs w:val="18"/>
              </w:rPr>
            </w:pPr>
            <w:r w:rsidRPr="00941804">
              <w:rPr>
                <w:rFonts w:ascii="Times New Roman" w:hAnsi="Times New Roman"/>
                <w:sz w:val="18"/>
                <w:szCs w:val="18"/>
              </w:rPr>
              <w:t>ECON 1901 Principles of Economics</w:t>
            </w:r>
          </w:p>
        </w:tc>
        <w:tc>
          <w:tcPr>
            <w:tcW w:w="880" w:type="dxa"/>
            <w:vAlign w:val="center"/>
          </w:tcPr>
          <w:p w14:paraId="731F86CE" w14:textId="77777777" w:rsidR="001F62F1" w:rsidRPr="00941804" w:rsidRDefault="001F62F1" w:rsidP="00CD638B">
            <w:pPr>
              <w:tabs>
                <w:tab w:val="right" w:pos="9360"/>
              </w:tabs>
              <w:jc w:val="center"/>
              <w:rPr>
                <w:rFonts w:ascii="Times New Roman" w:hAnsi="Times New Roman"/>
                <w:sz w:val="18"/>
                <w:szCs w:val="18"/>
              </w:rPr>
            </w:pPr>
            <w:r w:rsidRPr="00941804">
              <w:rPr>
                <w:rFonts w:ascii="Times New Roman" w:hAnsi="Times New Roman"/>
                <w:sz w:val="18"/>
                <w:szCs w:val="18"/>
              </w:rPr>
              <w:t>3</w:t>
            </w:r>
          </w:p>
        </w:tc>
        <w:tc>
          <w:tcPr>
            <w:tcW w:w="884" w:type="dxa"/>
            <w:vAlign w:val="center"/>
          </w:tcPr>
          <w:p w14:paraId="1B837C68" w14:textId="77777777" w:rsidR="001F62F1" w:rsidRPr="00941804" w:rsidRDefault="001F62F1" w:rsidP="00CD638B">
            <w:pPr>
              <w:tabs>
                <w:tab w:val="right" w:pos="9360"/>
              </w:tabs>
              <w:ind w:left="194"/>
              <w:jc w:val="center"/>
              <w:rPr>
                <w:rFonts w:ascii="Times New Roman" w:hAnsi="Times New Roman"/>
                <w:sz w:val="18"/>
                <w:szCs w:val="18"/>
              </w:rPr>
            </w:pPr>
          </w:p>
        </w:tc>
      </w:tr>
      <w:tr w:rsidR="001F62F1" w:rsidRPr="00941804" w14:paraId="1677B18E" w14:textId="77777777" w:rsidTr="00CD638B">
        <w:trPr>
          <w:jc w:val="center"/>
        </w:trPr>
        <w:tc>
          <w:tcPr>
            <w:tcW w:w="9213" w:type="dxa"/>
            <w:vAlign w:val="center"/>
          </w:tcPr>
          <w:p w14:paraId="5AA7B7DE" w14:textId="77777777" w:rsidR="001F62F1" w:rsidRPr="00941804" w:rsidRDefault="001F62F1" w:rsidP="00CD638B">
            <w:pPr>
              <w:rPr>
                <w:rFonts w:ascii="Times New Roman" w:hAnsi="Times New Roman"/>
                <w:sz w:val="18"/>
                <w:szCs w:val="18"/>
              </w:rPr>
            </w:pPr>
            <w:r w:rsidRPr="00941804">
              <w:rPr>
                <w:rFonts w:ascii="Times New Roman" w:hAnsi="Times New Roman"/>
                <w:sz w:val="18"/>
                <w:szCs w:val="18"/>
              </w:rPr>
              <w:t>*EDUC 2105 Cultural Geography</w:t>
            </w:r>
          </w:p>
        </w:tc>
        <w:tc>
          <w:tcPr>
            <w:tcW w:w="880" w:type="dxa"/>
            <w:vAlign w:val="center"/>
          </w:tcPr>
          <w:p w14:paraId="6F45A9AB" w14:textId="77777777" w:rsidR="001F62F1" w:rsidRPr="00941804" w:rsidRDefault="001F62F1" w:rsidP="00CD638B">
            <w:pPr>
              <w:tabs>
                <w:tab w:val="right" w:pos="9360"/>
              </w:tabs>
              <w:jc w:val="center"/>
              <w:rPr>
                <w:rFonts w:ascii="Times New Roman" w:hAnsi="Times New Roman"/>
                <w:sz w:val="18"/>
                <w:szCs w:val="18"/>
              </w:rPr>
            </w:pPr>
            <w:r w:rsidRPr="00941804">
              <w:rPr>
                <w:rFonts w:ascii="Times New Roman" w:hAnsi="Times New Roman"/>
                <w:sz w:val="18"/>
                <w:szCs w:val="18"/>
              </w:rPr>
              <w:t>3</w:t>
            </w:r>
          </w:p>
        </w:tc>
        <w:tc>
          <w:tcPr>
            <w:tcW w:w="884" w:type="dxa"/>
            <w:vAlign w:val="center"/>
          </w:tcPr>
          <w:p w14:paraId="5E8B0625" w14:textId="77777777" w:rsidR="001F62F1" w:rsidRPr="00941804" w:rsidRDefault="001F62F1" w:rsidP="00CD638B">
            <w:pPr>
              <w:tabs>
                <w:tab w:val="right" w:pos="9360"/>
              </w:tabs>
              <w:ind w:left="194"/>
              <w:jc w:val="center"/>
              <w:rPr>
                <w:rFonts w:ascii="Times New Roman" w:hAnsi="Times New Roman"/>
                <w:sz w:val="18"/>
                <w:szCs w:val="18"/>
              </w:rPr>
            </w:pPr>
          </w:p>
        </w:tc>
      </w:tr>
      <w:tr w:rsidR="001F62F1" w:rsidRPr="00941804" w14:paraId="5709658D" w14:textId="77777777" w:rsidTr="00CD638B">
        <w:trPr>
          <w:jc w:val="center"/>
        </w:trPr>
        <w:tc>
          <w:tcPr>
            <w:tcW w:w="9213" w:type="dxa"/>
            <w:vAlign w:val="center"/>
          </w:tcPr>
          <w:p w14:paraId="08E34E96" w14:textId="77777777" w:rsidR="001F62F1" w:rsidRPr="00941804" w:rsidRDefault="001F62F1" w:rsidP="00CD638B">
            <w:pPr>
              <w:tabs>
                <w:tab w:val="right" w:pos="9360"/>
              </w:tabs>
              <w:rPr>
                <w:rFonts w:ascii="Times New Roman" w:hAnsi="Times New Roman"/>
                <w:sz w:val="18"/>
                <w:szCs w:val="18"/>
              </w:rPr>
            </w:pPr>
            <w:r w:rsidRPr="00941804">
              <w:rPr>
                <w:rFonts w:ascii="Times New Roman" w:hAnsi="Times New Roman"/>
                <w:sz w:val="18"/>
                <w:szCs w:val="18"/>
              </w:rPr>
              <w:t>POLS 1101 Int</w:t>
            </w:r>
            <w:r>
              <w:rPr>
                <w:rFonts w:ascii="Times New Roman" w:hAnsi="Times New Roman"/>
                <w:sz w:val="18"/>
                <w:szCs w:val="18"/>
              </w:rPr>
              <w:t>roduction to American Politics</w:t>
            </w:r>
          </w:p>
        </w:tc>
        <w:tc>
          <w:tcPr>
            <w:tcW w:w="880" w:type="dxa"/>
            <w:vAlign w:val="center"/>
          </w:tcPr>
          <w:p w14:paraId="134A743C" w14:textId="77777777" w:rsidR="001F62F1" w:rsidRPr="00941804" w:rsidRDefault="001F62F1" w:rsidP="00CD638B">
            <w:pPr>
              <w:tabs>
                <w:tab w:val="right" w:pos="9360"/>
              </w:tabs>
              <w:jc w:val="center"/>
              <w:rPr>
                <w:rFonts w:ascii="Times New Roman" w:hAnsi="Times New Roman"/>
                <w:sz w:val="18"/>
                <w:szCs w:val="18"/>
              </w:rPr>
            </w:pPr>
            <w:r w:rsidRPr="00941804">
              <w:rPr>
                <w:rFonts w:ascii="Times New Roman" w:hAnsi="Times New Roman"/>
                <w:sz w:val="18"/>
                <w:szCs w:val="18"/>
              </w:rPr>
              <w:t>3</w:t>
            </w:r>
          </w:p>
        </w:tc>
        <w:tc>
          <w:tcPr>
            <w:tcW w:w="884" w:type="dxa"/>
            <w:vAlign w:val="center"/>
          </w:tcPr>
          <w:p w14:paraId="2A59EDED" w14:textId="77777777" w:rsidR="001F62F1" w:rsidRPr="00941804" w:rsidRDefault="001F62F1" w:rsidP="00CD638B">
            <w:pPr>
              <w:tabs>
                <w:tab w:val="right" w:pos="9360"/>
              </w:tabs>
              <w:ind w:left="194"/>
              <w:jc w:val="center"/>
              <w:rPr>
                <w:rFonts w:ascii="Times New Roman" w:hAnsi="Times New Roman"/>
                <w:sz w:val="18"/>
                <w:szCs w:val="18"/>
              </w:rPr>
            </w:pPr>
          </w:p>
        </w:tc>
      </w:tr>
      <w:tr w:rsidR="001F62F1" w:rsidRPr="00941804" w14:paraId="5225CB07" w14:textId="77777777" w:rsidTr="00CD638B">
        <w:trPr>
          <w:jc w:val="center"/>
        </w:trPr>
        <w:tc>
          <w:tcPr>
            <w:tcW w:w="9213" w:type="dxa"/>
            <w:vAlign w:val="center"/>
          </w:tcPr>
          <w:p w14:paraId="1E89C4DE" w14:textId="77777777" w:rsidR="001F62F1" w:rsidRPr="00941804" w:rsidRDefault="001F62F1" w:rsidP="00CD638B">
            <w:pPr>
              <w:rPr>
                <w:rFonts w:ascii="Times New Roman" w:hAnsi="Times New Roman"/>
                <w:sz w:val="18"/>
                <w:szCs w:val="18"/>
              </w:rPr>
            </w:pPr>
            <w:r w:rsidRPr="00941804">
              <w:rPr>
                <w:rFonts w:ascii="Times New Roman" w:hAnsi="Times New Roman"/>
                <w:sz w:val="18"/>
                <w:szCs w:val="18"/>
              </w:rPr>
              <w:t>SOC 1101 Intro to Sociology or SOC 1501 Social Problems</w:t>
            </w:r>
          </w:p>
        </w:tc>
        <w:tc>
          <w:tcPr>
            <w:tcW w:w="880" w:type="dxa"/>
            <w:vAlign w:val="center"/>
          </w:tcPr>
          <w:p w14:paraId="265228AE" w14:textId="77777777" w:rsidR="001F62F1" w:rsidRPr="00941804" w:rsidRDefault="001F62F1" w:rsidP="00CD638B">
            <w:pPr>
              <w:tabs>
                <w:tab w:val="right" w:pos="9360"/>
              </w:tabs>
              <w:jc w:val="center"/>
              <w:rPr>
                <w:rFonts w:ascii="Times New Roman" w:hAnsi="Times New Roman"/>
                <w:sz w:val="18"/>
                <w:szCs w:val="18"/>
              </w:rPr>
            </w:pPr>
            <w:r>
              <w:rPr>
                <w:rFonts w:ascii="Times New Roman" w:hAnsi="Times New Roman"/>
                <w:sz w:val="18"/>
                <w:szCs w:val="18"/>
              </w:rPr>
              <w:t>3</w:t>
            </w:r>
          </w:p>
        </w:tc>
        <w:tc>
          <w:tcPr>
            <w:tcW w:w="884" w:type="dxa"/>
            <w:vAlign w:val="center"/>
          </w:tcPr>
          <w:p w14:paraId="38EF5F3F" w14:textId="77777777" w:rsidR="001F62F1" w:rsidRPr="00941804" w:rsidRDefault="001F62F1" w:rsidP="00CD638B">
            <w:pPr>
              <w:tabs>
                <w:tab w:val="right" w:pos="9360"/>
              </w:tabs>
              <w:ind w:left="194"/>
              <w:jc w:val="center"/>
              <w:rPr>
                <w:rFonts w:ascii="Times New Roman" w:hAnsi="Times New Roman"/>
                <w:sz w:val="18"/>
                <w:szCs w:val="18"/>
              </w:rPr>
            </w:pPr>
          </w:p>
        </w:tc>
      </w:tr>
      <w:tr w:rsidR="001F62F1" w:rsidRPr="00941804" w14:paraId="7C98D043" w14:textId="77777777" w:rsidTr="00CD638B">
        <w:trPr>
          <w:jc w:val="center"/>
        </w:trPr>
        <w:tc>
          <w:tcPr>
            <w:tcW w:w="9213" w:type="dxa"/>
            <w:vAlign w:val="center"/>
          </w:tcPr>
          <w:p w14:paraId="0EEAAEE7" w14:textId="77777777" w:rsidR="001F62F1" w:rsidRPr="00941804" w:rsidRDefault="001F62F1" w:rsidP="00CD638B">
            <w:pPr>
              <w:rPr>
                <w:rFonts w:ascii="Times New Roman" w:hAnsi="Times New Roman"/>
                <w:sz w:val="18"/>
                <w:szCs w:val="18"/>
              </w:rPr>
            </w:pPr>
            <w:r w:rsidRPr="00941804">
              <w:rPr>
                <w:rFonts w:ascii="Times New Roman" w:hAnsi="Times New Roman"/>
                <w:sz w:val="18"/>
                <w:szCs w:val="18"/>
              </w:rPr>
              <w:t>+EDUC 4003 or 4013 Student Teaching (required)</w:t>
            </w:r>
          </w:p>
        </w:tc>
        <w:tc>
          <w:tcPr>
            <w:tcW w:w="880" w:type="dxa"/>
            <w:vAlign w:val="center"/>
          </w:tcPr>
          <w:p w14:paraId="5C4481D9" w14:textId="77777777" w:rsidR="001F62F1" w:rsidRPr="00941804" w:rsidRDefault="001F62F1" w:rsidP="00CD638B">
            <w:pPr>
              <w:tabs>
                <w:tab w:val="right" w:pos="9360"/>
              </w:tabs>
              <w:jc w:val="center"/>
              <w:rPr>
                <w:rFonts w:ascii="Times New Roman" w:hAnsi="Times New Roman"/>
                <w:sz w:val="18"/>
                <w:szCs w:val="18"/>
              </w:rPr>
            </w:pPr>
            <w:r>
              <w:rPr>
                <w:rFonts w:ascii="Times New Roman" w:hAnsi="Times New Roman"/>
                <w:sz w:val="18"/>
                <w:szCs w:val="18"/>
              </w:rPr>
              <w:t>12</w:t>
            </w:r>
          </w:p>
        </w:tc>
        <w:tc>
          <w:tcPr>
            <w:tcW w:w="884" w:type="dxa"/>
            <w:vAlign w:val="center"/>
          </w:tcPr>
          <w:p w14:paraId="4B3648EF" w14:textId="77777777" w:rsidR="001F62F1" w:rsidRPr="00941804" w:rsidRDefault="001F62F1" w:rsidP="00CD638B">
            <w:pPr>
              <w:tabs>
                <w:tab w:val="right" w:pos="9360"/>
              </w:tabs>
              <w:ind w:left="194"/>
              <w:jc w:val="center"/>
              <w:rPr>
                <w:rFonts w:ascii="Times New Roman" w:hAnsi="Times New Roman"/>
                <w:sz w:val="18"/>
                <w:szCs w:val="18"/>
              </w:rPr>
            </w:pPr>
          </w:p>
        </w:tc>
      </w:tr>
      <w:tr w:rsidR="001F62F1" w:rsidRPr="00941804" w14:paraId="788C9975" w14:textId="77777777" w:rsidTr="00CD638B">
        <w:trPr>
          <w:jc w:val="center"/>
        </w:trPr>
        <w:tc>
          <w:tcPr>
            <w:tcW w:w="9213" w:type="dxa"/>
            <w:vAlign w:val="center"/>
          </w:tcPr>
          <w:p w14:paraId="0D7A9992" w14:textId="77777777" w:rsidR="001F62F1" w:rsidRPr="00941804" w:rsidRDefault="001F62F1" w:rsidP="00CD638B">
            <w:pPr>
              <w:rPr>
                <w:rFonts w:ascii="Times New Roman" w:hAnsi="Times New Roman"/>
                <w:sz w:val="18"/>
                <w:szCs w:val="18"/>
              </w:rPr>
            </w:pPr>
            <w:r w:rsidRPr="00941804">
              <w:rPr>
                <w:rFonts w:ascii="Times New Roman" w:hAnsi="Times New Roman"/>
                <w:sz w:val="18"/>
                <w:szCs w:val="18"/>
              </w:rPr>
              <w:t>+EDUC 4500 Professional Leadership Seminar (required)</w:t>
            </w:r>
          </w:p>
        </w:tc>
        <w:tc>
          <w:tcPr>
            <w:tcW w:w="880" w:type="dxa"/>
            <w:vAlign w:val="center"/>
          </w:tcPr>
          <w:p w14:paraId="33623A00" w14:textId="77777777" w:rsidR="001F62F1" w:rsidRPr="00941804" w:rsidRDefault="001F62F1" w:rsidP="00CD638B">
            <w:pPr>
              <w:tabs>
                <w:tab w:val="right" w:pos="9360"/>
              </w:tabs>
              <w:jc w:val="center"/>
              <w:rPr>
                <w:rFonts w:ascii="Times New Roman" w:hAnsi="Times New Roman"/>
                <w:sz w:val="18"/>
                <w:szCs w:val="18"/>
              </w:rPr>
            </w:pPr>
            <w:r>
              <w:rPr>
                <w:rFonts w:ascii="Times New Roman" w:hAnsi="Times New Roman"/>
                <w:sz w:val="18"/>
                <w:szCs w:val="18"/>
              </w:rPr>
              <w:t>3</w:t>
            </w:r>
          </w:p>
        </w:tc>
        <w:tc>
          <w:tcPr>
            <w:tcW w:w="884" w:type="dxa"/>
            <w:vAlign w:val="center"/>
          </w:tcPr>
          <w:p w14:paraId="5A57E22C" w14:textId="77777777" w:rsidR="001F62F1" w:rsidRPr="00941804" w:rsidRDefault="001F62F1" w:rsidP="00CD638B">
            <w:pPr>
              <w:tabs>
                <w:tab w:val="right" w:pos="9360"/>
              </w:tabs>
              <w:jc w:val="center"/>
              <w:rPr>
                <w:rFonts w:ascii="Times New Roman" w:hAnsi="Times New Roman"/>
                <w:sz w:val="18"/>
                <w:szCs w:val="18"/>
              </w:rPr>
            </w:pPr>
          </w:p>
        </w:tc>
      </w:tr>
      <w:tr w:rsidR="001F62F1" w:rsidRPr="00941804" w14:paraId="798D781D" w14:textId="77777777" w:rsidTr="00CD638B">
        <w:trPr>
          <w:jc w:val="center"/>
        </w:trPr>
        <w:tc>
          <w:tcPr>
            <w:tcW w:w="9213" w:type="dxa"/>
            <w:vAlign w:val="center"/>
          </w:tcPr>
          <w:p w14:paraId="44E817C9" w14:textId="77777777" w:rsidR="001F62F1" w:rsidRPr="00941804" w:rsidRDefault="001F62F1" w:rsidP="00CD638B">
            <w:pPr>
              <w:tabs>
                <w:tab w:val="right" w:pos="9360"/>
              </w:tabs>
              <w:rPr>
                <w:rFonts w:ascii="Times New Roman" w:hAnsi="Times New Roman"/>
                <w:sz w:val="18"/>
                <w:szCs w:val="18"/>
              </w:rPr>
            </w:pPr>
            <w:r w:rsidRPr="00941804">
              <w:rPr>
                <w:rFonts w:ascii="Times New Roman" w:hAnsi="Times New Roman"/>
                <w:sz w:val="18"/>
                <w:szCs w:val="18"/>
              </w:rPr>
              <w:t>+Note: Admission to teacher education required.</w:t>
            </w:r>
          </w:p>
        </w:tc>
        <w:tc>
          <w:tcPr>
            <w:tcW w:w="880" w:type="dxa"/>
            <w:vAlign w:val="center"/>
          </w:tcPr>
          <w:p w14:paraId="16E564A5" w14:textId="77777777" w:rsidR="001F62F1" w:rsidRPr="00941804" w:rsidRDefault="001F62F1" w:rsidP="00CD638B">
            <w:pPr>
              <w:tabs>
                <w:tab w:val="right" w:pos="9360"/>
              </w:tabs>
              <w:jc w:val="center"/>
              <w:rPr>
                <w:rFonts w:ascii="Times New Roman" w:hAnsi="Times New Roman"/>
                <w:sz w:val="18"/>
                <w:szCs w:val="18"/>
              </w:rPr>
            </w:pPr>
          </w:p>
        </w:tc>
        <w:tc>
          <w:tcPr>
            <w:tcW w:w="884" w:type="dxa"/>
            <w:vAlign w:val="center"/>
          </w:tcPr>
          <w:p w14:paraId="7952D39F" w14:textId="77777777" w:rsidR="001F62F1" w:rsidRPr="00941804" w:rsidRDefault="001F62F1" w:rsidP="00CD638B">
            <w:pPr>
              <w:tabs>
                <w:tab w:val="right" w:pos="9360"/>
              </w:tabs>
              <w:jc w:val="center"/>
              <w:rPr>
                <w:rFonts w:ascii="Times New Roman" w:hAnsi="Times New Roman"/>
                <w:sz w:val="18"/>
                <w:szCs w:val="18"/>
              </w:rPr>
            </w:pPr>
          </w:p>
        </w:tc>
      </w:tr>
      <w:tr w:rsidR="001F62F1" w:rsidRPr="00941804" w14:paraId="6C8A9BE8" w14:textId="77777777" w:rsidTr="00CD638B">
        <w:trPr>
          <w:trHeight w:val="424"/>
          <w:jc w:val="center"/>
        </w:trPr>
        <w:tc>
          <w:tcPr>
            <w:tcW w:w="10977" w:type="dxa"/>
            <w:gridSpan w:val="3"/>
            <w:vAlign w:val="center"/>
          </w:tcPr>
          <w:p w14:paraId="4345EC64" w14:textId="77777777" w:rsidR="001F62F1" w:rsidRPr="00941804" w:rsidRDefault="001F62F1" w:rsidP="00CD638B">
            <w:pPr>
              <w:tabs>
                <w:tab w:val="right" w:pos="9360"/>
              </w:tabs>
              <w:rPr>
                <w:rFonts w:ascii="Times New Roman" w:hAnsi="Times New Roman"/>
                <w:sz w:val="18"/>
                <w:szCs w:val="18"/>
              </w:rPr>
            </w:pPr>
            <w:r w:rsidRPr="00941804">
              <w:rPr>
                <w:rFonts w:ascii="Times New Roman" w:hAnsi="Times New Roman"/>
                <w:b/>
                <w:sz w:val="18"/>
                <w:szCs w:val="18"/>
              </w:rPr>
              <w:t>ELECTIVES</w:t>
            </w:r>
            <w:r w:rsidRPr="00941804">
              <w:rPr>
                <w:rFonts w:ascii="Times New Roman" w:hAnsi="Times New Roman"/>
                <w:sz w:val="18"/>
                <w:szCs w:val="18"/>
              </w:rPr>
              <w:t xml:space="preserve">: </w:t>
            </w:r>
            <w:proofErr w:type="gramStart"/>
            <w:r w:rsidRPr="00941804">
              <w:rPr>
                <w:rFonts w:ascii="Times New Roman" w:hAnsi="Times New Roman"/>
                <w:sz w:val="18"/>
                <w:szCs w:val="18"/>
              </w:rPr>
              <w:t>A sufficient number of</w:t>
            </w:r>
            <w:proofErr w:type="gramEnd"/>
            <w:r w:rsidRPr="00941804">
              <w:rPr>
                <w:rFonts w:ascii="Times New Roman" w:hAnsi="Times New Roman"/>
                <w:sz w:val="18"/>
                <w:szCs w:val="18"/>
              </w:rPr>
              <w:t xml:space="preserve"> electives must be taken in order to meet the graduation requirements of 124 hours.</w:t>
            </w:r>
          </w:p>
        </w:tc>
      </w:tr>
      <w:tr w:rsidR="001F62F1" w:rsidRPr="00941804" w14:paraId="614568CC" w14:textId="77777777" w:rsidTr="00CD638B">
        <w:trPr>
          <w:jc w:val="center"/>
        </w:trPr>
        <w:tc>
          <w:tcPr>
            <w:tcW w:w="10977" w:type="dxa"/>
            <w:gridSpan w:val="3"/>
            <w:vAlign w:val="center"/>
          </w:tcPr>
          <w:p w14:paraId="1C8BFC7C" w14:textId="77777777" w:rsidR="001F62F1" w:rsidRDefault="001F62F1" w:rsidP="00CD638B">
            <w:pPr>
              <w:tabs>
                <w:tab w:val="right" w:pos="9360"/>
              </w:tabs>
              <w:rPr>
                <w:rFonts w:ascii="Times New Roman" w:hAnsi="Times New Roman"/>
                <w:b/>
                <w:sz w:val="18"/>
                <w:szCs w:val="18"/>
              </w:rPr>
            </w:pPr>
            <w:r w:rsidRPr="00941804">
              <w:rPr>
                <w:rFonts w:ascii="Times New Roman" w:hAnsi="Times New Roman"/>
                <w:b/>
                <w:sz w:val="18"/>
                <w:szCs w:val="18"/>
              </w:rPr>
              <w:t xml:space="preserve">Licensure in more than one field requires the completion of all requirements in each field.  Applied practice must involve all fields.  Requirements for licensure are in addition to degree requirements for a given major.  </w:t>
            </w:r>
            <w:proofErr w:type="gramStart"/>
            <w:r w:rsidRPr="00941804">
              <w:rPr>
                <w:rFonts w:ascii="Times New Roman" w:hAnsi="Times New Roman"/>
                <w:b/>
                <w:sz w:val="18"/>
                <w:szCs w:val="18"/>
              </w:rPr>
              <w:t>In order to</w:t>
            </w:r>
            <w:proofErr w:type="gramEnd"/>
            <w:r w:rsidRPr="00941804">
              <w:rPr>
                <w:rFonts w:ascii="Times New Roman" w:hAnsi="Times New Roman"/>
                <w:b/>
                <w:sz w:val="18"/>
                <w:szCs w:val="18"/>
              </w:rPr>
              <w:t xml:space="preserve"> successfully complete a teacher education program, all candidates must have a minimum of 24 hours of coursework in the academic content area with grades of C (equivalent to 2.0) or higher (middle grades, secondary, and special subjects).</w:t>
            </w:r>
          </w:p>
          <w:p w14:paraId="4161D56C" w14:textId="77777777" w:rsidR="001F62F1" w:rsidRPr="00941804" w:rsidRDefault="001F62F1" w:rsidP="00CD638B">
            <w:pPr>
              <w:tabs>
                <w:tab w:val="right" w:pos="9360"/>
              </w:tabs>
              <w:jc w:val="center"/>
              <w:rPr>
                <w:rFonts w:ascii="Times New Roman" w:hAnsi="Times New Roman"/>
                <w:sz w:val="18"/>
                <w:szCs w:val="18"/>
              </w:rPr>
            </w:pPr>
          </w:p>
        </w:tc>
      </w:tr>
    </w:tbl>
    <w:p w14:paraId="3ED24EC6" w14:textId="77777777" w:rsidR="001F62F1" w:rsidRDefault="001F62F1" w:rsidP="001F62F1"/>
    <w:p w14:paraId="7D1DB629" w14:textId="0D89301A" w:rsidR="00BE7C3F" w:rsidRPr="00941804" w:rsidRDefault="00E0276B" w:rsidP="001F62F1">
      <w:pPr>
        <w:tabs>
          <w:tab w:val="right" w:pos="10530"/>
        </w:tabs>
        <w:spacing w:line="360" w:lineRule="auto"/>
        <w:rPr>
          <w:rFonts w:ascii="Times New Roman" w:hAnsi="Times New Roman"/>
          <w:sz w:val="2"/>
          <w:szCs w:val="18"/>
        </w:rPr>
      </w:pPr>
      <w:r w:rsidRPr="00941804">
        <w:rPr>
          <w:rFonts w:ascii="Times New Roman" w:hAnsi="Times New Roman"/>
          <w:b/>
        </w:rPr>
        <w:br w:type="page"/>
      </w:r>
      <w:r w:rsidR="001F62F1" w:rsidRPr="00941804">
        <w:rPr>
          <w:rFonts w:ascii="Times New Roman" w:hAnsi="Times New Roman"/>
          <w:sz w:val="2"/>
          <w:szCs w:val="18"/>
        </w:rPr>
        <w:lastRenderedPageBreak/>
        <w:t xml:space="preserve"> </w:t>
      </w:r>
    </w:p>
    <w:p w14:paraId="7BD2D752" w14:textId="77E22B31" w:rsidR="00E0276B" w:rsidRPr="004242FF" w:rsidRDefault="00E0276B" w:rsidP="00E0276B">
      <w:pPr>
        <w:tabs>
          <w:tab w:val="center" w:pos="4680"/>
        </w:tabs>
        <w:jc w:val="center"/>
        <w:rPr>
          <w:rFonts w:ascii="Times New Roman" w:hAnsi="Times New Roman"/>
        </w:rPr>
      </w:pPr>
      <w:r w:rsidRPr="004242FF">
        <w:rPr>
          <w:rFonts w:ascii="Times New Roman" w:hAnsi="Times New Roman"/>
          <w:b/>
          <w:i/>
        </w:rPr>
        <w:t>SECONDARY EDUCATION PROGRAM STANDARDS</w:t>
      </w:r>
      <w:r>
        <w:rPr>
          <w:rFonts w:ascii="Times New Roman" w:hAnsi="Times New Roman"/>
          <w:b/>
          <w:i/>
        </w:rPr>
        <w:t>- Comp. Social Studies</w:t>
      </w:r>
    </w:p>
    <w:p w14:paraId="629B4C30" w14:textId="77777777" w:rsidR="00E0276B" w:rsidRPr="0014368E" w:rsidRDefault="00E0276B" w:rsidP="00E0276B">
      <w:pPr>
        <w:rPr>
          <w:rFonts w:ascii="Times New Roman" w:hAnsi="Times New Roman"/>
          <w:sz w:val="22"/>
        </w:rPr>
      </w:pPr>
      <w:r w:rsidRPr="0014368E">
        <w:rPr>
          <w:rFonts w:ascii="Times New Roman" w:hAnsi="Times New Roman"/>
          <w:sz w:val="22"/>
        </w:rPr>
        <w:t>Prospective teachers who successfully complete the Secondary Education program will be able to demonstrate the following North Carolina Teacher Education Specialty Area Standards:</w:t>
      </w:r>
    </w:p>
    <w:p w14:paraId="7AC6C0C0" w14:textId="77777777" w:rsidR="00E0276B" w:rsidRPr="002B3DFD" w:rsidRDefault="00E0276B" w:rsidP="00E0276B">
      <w:pPr>
        <w:rPr>
          <w:rFonts w:ascii="Times New Roman" w:hAnsi="Times New Roman"/>
          <w:b/>
          <w:i/>
          <w:sz w:val="22"/>
          <w:highlight w:val="yellow"/>
        </w:rPr>
      </w:pPr>
    </w:p>
    <w:p w14:paraId="35DD747F" w14:textId="77777777" w:rsidR="00E0276B" w:rsidRPr="0014368E" w:rsidRDefault="00E0276B" w:rsidP="00E0276B">
      <w:pPr>
        <w:widowControl/>
        <w:autoSpaceDE w:val="0"/>
        <w:autoSpaceDN w:val="0"/>
        <w:adjustRightInd w:val="0"/>
        <w:ind w:left="1350" w:hanging="1350"/>
        <w:rPr>
          <w:rFonts w:ascii="Times New Roman" w:hAnsi="Times New Roman"/>
          <w:bCs/>
          <w:snapToGrid/>
          <w:sz w:val="22"/>
          <w:szCs w:val="22"/>
        </w:rPr>
      </w:pPr>
      <w:r w:rsidRPr="0014368E">
        <w:rPr>
          <w:rFonts w:ascii="Times New Roman" w:hAnsi="Times New Roman"/>
          <w:b/>
          <w:bCs/>
          <w:snapToGrid/>
          <w:sz w:val="22"/>
          <w:szCs w:val="22"/>
        </w:rPr>
        <w:t>Standard 1:</w:t>
      </w:r>
      <w:r w:rsidRPr="0014368E">
        <w:rPr>
          <w:rFonts w:ascii="Times New Roman" w:hAnsi="Times New Roman"/>
          <w:bCs/>
          <w:snapToGrid/>
          <w:sz w:val="22"/>
          <w:szCs w:val="22"/>
        </w:rPr>
        <w:t xml:space="preserve"> </w:t>
      </w:r>
      <w:r>
        <w:rPr>
          <w:rFonts w:ascii="Times New Roman" w:hAnsi="Times New Roman"/>
          <w:bCs/>
          <w:snapToGrid/>
          <w:sz w:val="22"/>
          <w:szCs w:val="22"/>
        </w:rPr>
        <w:tab/>
      </w:r>
      <w:r w:rsidRPr="0014368E">
        <w:rPr>
          <w:rFonts w:ascii="Times New Roman" w:hAnsi="Times New Roman"/>
          <w:bCs/>
          <w:snapToGrid/>
          <w:sz w:val="22"/>
          <w:szCs w:val="22"/>
        </w:rPr>
        <w:t xml:space="preserve">Secondary grades teacher candidates articulate a rationale for instructional </w:t>
      </w:r>
      <w:proofErr w:type="gramStart"/>
      <w:r w:rsidRPr="0014368E">
        <w:rPr>
          <w:rFonts w:ascii="Times New Roman" w:hAnsi="Times New Roman"/>
          <w:bCs/>
          <w:snapToGrid/>
          <w:sz w:val="22"/>
          <w:szCs w:val="22"/>
        </w:rPr>
        <w:t>decisions</w:t>
      </w:r>
      <w:proofErr w:type="gramEnd"/>
    </w:p>
    <w:p w14:paraId="0BCAF199" w14:textId="77777777" w:rsidR="00E0276B" w:rsidRPr="0014368E" w:rsidRDefault="00E0276B" w:rsidP="00E0276B">
      <w:pPr>
        <w:widowControl/>
        <w:autoSpaceDE w:val="0"/>
        <w:autoSpaceDN w:val="0"/>
        <w:adjustRightInd w:val="0"/>
        <w:ind w:left="1350"/>
        <w:rPr>
          <w:rFonts w:ascii="Times New Roman" w:hAnsi="Times New Roman"/>
          <w:bCs/>
          <w:snapToGrid/>
          <w:sz w:val="22"/>
          <w:szCs w:val="22"/>
        </w:rPr>
      </w:pPr>
      <w:r w:rsidRPr="0014368E">
        <w:rPr>
          <w:rFonts w:ascii="Times New Roman" w:hAnsi="Times New Roman"/>
          <w:bCs/>
          <w:snapToGrid/>
          <w:sz w:val="22"/>
          <w:szCs w:val="22"/>
        </w:rPr>
        <w:t xml:space="preserve">that proceeds from an understanding of the unique and diverse curricular structures of </w:t>
      </w:r>
      <w:proofErr w:type="gramStart"/>
      <w:r w:rsidRPr="0014368E">
        <w:rPr>
          <w:rFonts w:ascii="Times New Roman" w:hAnsi="Times New Roman"/>
          <w:bCs/>
          <w:snapToGrid/>
          <w:sz w:val="22"/>
          <w:szCs w:val="22"/>
        </w:rPr>
        <w:t>high</w:t>
      </w:r>
      <w:proofErr w:type="gramEnd"/>
    </w:p>
    <w:p w14:paraId="03A33CAC" w14:textId="77777777" w:rsidR="00E0276B" w:rsidRPr="0014368E" w:rsidRDefault="00E0276B" w:rsidP="00E0276B">
      <w:pPr>
        <w:widowControl/>
        <w:autoSpaceDE w:val="0"/>
        <w:autoSpaceDN w:val="0"/>
        <w:adjustRightInd w:val="0"/>
        <w:ind w:left="1350"/>
        <w:rPr>
          <w:rFonts w:ascii="Times New Roman" w:hAnsi="Times New Roman"/>
          <w:bCs/>
          <w:snapToGrid/>
          <w:sz w:val="22"/>
          <w:szCs w:val="22"/>
          <w:highlight w:val="yellow"/>
        </w:rPr>
      </w:pPr>
      <w:r w:rsidRPr="0014368E">
        <w:rPr>
          <w:rFonts w:ascii="Times New Roman" w:hAnsi="Times New Roman"/>
          <w:bCs/>
          <w:snapToGrid/>
          <w:sz w:val="22"/>
          <w:szCs w:val="22"/>
        </w:rPr>
        <w:t>schools.</w:t>
      </w:r>
    </w:p>
    <w:p w14:paraId="285B4DE7" w14:textId="77777777" w:rsidR="00E0276B" w:rsidRPr="0014368E" w:rsidRDefault="00E0276B" w:rsidP="00E0276B">
      <w:pPr>
        <w:widowControl/>
        <w:autoSpaceDE w:val="0"/>
        <w:autoSpaceDN w:val="0"/>
        <w:adjustRightInd w:val="0"/>
        <w:ind w:left="1350" w:hanging="1350"/>
        <w:rPr>
          <w:rFonts w:ascii="Times New Roman" w:hAnsi="Times New Roman"/>
          <w:bCs/>
          <w:snapToGrid/>
          <w:sz w:val="22"/>
          <w:szCs w:val="22"/>
        </w:rPr>
      </w:pPr>
      <w:r w:rsidRPr="0014368E">
        <w:rPr>
          <w:rFonts w:ascii="Times New Roman" w:hAnsi="Times New Roman"/>
          <w:b/>
          <w:bCs/>
          <w:snapToGrid/>
          <w:sz w:val="22"/>
          <w:szCs w:val="22"/>
        </w:rPr>
        <w:t>Standard 2:</w:t>
      </w:r>
      <w:r w:rsidRPr="0014368E">
        <w:rPr>
          <w:rFonts w:ascii="Times New Roman" w:hAnsi="Times New Roman"/>
          <w:bCs/>
          <w:snapToGrid/>
          <w:sz w:val="22"/>
          <w:szCs w:val="22"/>
        </w:rPr>
        <w:t xml:space="preserve"> </w:t>
      </w:r>
      <w:r>
        <w:rPr>
          <w:rFonts w:ascii="Times New Roman" w:hAnsi="Times New Roman"/>
          <w:bCs/>
          <w:snapToGrid/>
          <w:sz w:val="22"/>
          <w:szCs w:val="22"/>
        </w:rPr>
        <w:tab/>
      </w:r>
      <w:r w:rsidRPr="0014368E">
        <w:rPr>
          <w:rFonts w:ascii="Times New Roman" w:hAnsi="Times New Roman"/>
          <w:bCs/>
          <w:snapToGrid/>
          <w:sz w:val="22"/>
          <w:szCs w:val="22"/>
        </w:rPr>
        <w:t xml:space="preserve">Secondary grades teacher candidates connect </w:t>
      </w:r>
      <w:proofErr w:type="gramStart"/>
      <w:r w:rsidRPr="0014368E">
        <w:rPr>
          <w:rFonts w:ascii="Times New Roman" w:hAnsi="Times New Roman"/>
          <w:bCs/>
          <w:snapToGrid/>
          <w:sz w:val="22"/>
          <w:szCs w:val="22"/>
        </w:rPr>
        <w:t>discipline based</w:t>
      </w:r>
      <w:proofErr w:type="gramEnd"/>
      <w:r w:rsidRPr="0014368E">
        <w:rPr>
          <w:rFonts w:ascii="Times New Roman" w:hAnsi="Times New Roman"/>
          <w:bCs/>
          <w:snapToGrid/>
          <w:sz w:val="22"/>
          <w:szCs w:val="22"/>
        </w:rPr>
        <w:t xml:space="preserve"> content and concepts to</w:t>
      </w:r>
    </w:p>
    <w:p w14:paraId="51C87254" w14:textId="77777777" w:rsidR="00E0276B" w:rsidRPr="0014368E" w:rsidRDefault="00E0276B" w:rsidP="00E0276B">
      <w:pPr>
        <w:widowControl/>
        <w:autoSpaceDE w:val="0"/>
        <w:autoSpaceDN w:val="0"/>
        <w:adjustRightInd w:val="0"/>
        <w:ind w:left="1350"/>
        <w:rPr>
          <w:rFonts w:ascii="Times New Roman" w:hAnsi="Times New Roman"/>
          <w:bCs/>
          <w:snapToGrid/>
          <w:sz w:val="22"/>
          <w:szCs w:val="22"/>
        </w:rPr>
      </w:pPr>
      <w:r w:rsidRPr="0014368E">
        <w:rPr>
          <w:rFonts w:ascii="Times New Roman" w:hAnsi="Times New Roman"/>
          <w:bCs/>
          <w:snapToGrid/>
          <w:sz w:val="22"/>
          <w:szCs w:val="22"/>
        </w:rPr>
        <w:t>real world applications and situations.</w:t>
      </w:r>
    </w:p>
    <w:p w14:paraId="11D6F170" w14:textId="77777777" w:rsidR="00E0276B" w:rsidRPr="0014368E" w:rsidRDefault="00E0276B" w:rsidP="00E0276B">
      <w:pPr>
        <w:widowControl/>
        <w:autoSpaceDE w:val="0"/>
        <w:autoSpaceDN w:val="0"/>
        <w:adjustRightInd w:val="0"/>
        <w:ind w:left="1350" w:hanging="1350"/>
        <w:rPr>
          <w:rFonts w:ascii="Times New Roman" w:hAnsi="Times New Roman"/>
          <w:bCs/>
          <w:snapToGrid/>
          <w:sz w:val="22"/>
          <w:szCs w:val="22"/>
        </w:rPr>
      </w:pPr>
      <w:r w:rsidRPr="0014368E">
        <w:rPr>
          <w:rFonts w:ascii="Times New Roman" w:hAnsi="Times New Roman"/>
          <w:b/>
          <w:bCs/>
          <w:snapToGrid/>
          <w:sz w:val="22"/>
          <w:szCs w:val="22"/>
        </w:rPr>
        <w:t>Standard 3:</w:t>
      </w:r>
      <w:r w:rsidRPr="0014368E">
        <w:rPr>
          <w:rFonts w:ascii="Times New Roman" w:hAnsi="Times New Roman"/>
          <w:bCs/>
          <w:snapToGrid/>
          <w:sz w:val="22"/>
          <w:szCs w:val="22"/>
        </w:rPr>
        <w:t xml:space="preserve"> </w:t>
      </w:r>
      <w:r>
        <w:rPr>
          <w:rFonts w:ascii="Times New Roman" w:hAnsi="Times New Roman"/>
          <w:bCs/>
          <w:snapToGrid/>
          <w:sz w:val="22"/>
          <w:szCs w:val="22"/>
        </w:rPr>
        <w:tab/>
      </w:r>
      <w:r w:rsidRPr="0014368E">
        <w:rPr>
          <w:rFonts w:ascii="Times New Roman" w:hAnsi="Times New Roman"/>
          <w:bCs/>
          <w:snapToGrid/>
          <w:sz w:val="22"/>
          <w:szCs w:val="22"/>
        </w:rPr>
        <w:t>Secondary grades teacher candidates articulate the major concepts, principles and</w:t>
      </w:r>
    </w:p>
    <w:p w14:paraId="7DF8FEE5" w14:textId="77777777" w:rsidR="00E0276B" w:rsidRPr="0014368E" w:rsidRDefault="00E0276B" w:rsidP="00E0276B">
      <w:pPr>
        <w:widowControl/>
        <w:autoSpaceDE w:val="0"/>
        <w:autoSpaceDN w:val="0"/>
        <w:adjustRightInd w:val="0"/>
        <w:ind w:left="1350"/>
        <w:rPr>
          <w:rFonts w:ascii="Times New Roman" w:hAnsi="Times New Roman"/>
          <w:bCs/>
          <w:snapToGrid/>
          <w:sz w:val="22"/>
          <w:szCs w:val="22"/>
        </w:rPr>
      </w:pPr>
      <w:r w:rsidRPr="0014368E">
        <w:rPr>
          <w:rFonts w:ascii="Times New Roman" w:hAnsi="Times New Roman"/>
          <w:bCs/>
          <w:snapToGrid/>
          <w:sz w:val="22"/>
          <w:szCs w:val="22"/>
        </w:rPr>
        <w:t>theories of development across adolescence (ages 10-22), and the structures and strategies that</w:t>
      </w:r>
    </w:p>
    <w:p w14:paraId="545793A5" w14:textId="77777777" w:rsidR="00E0276B" w:rsidRPr="0014368E" w:rsidRDefault="00E0276B" w:rsidP="00E0276B">
      <w:pPr>
        <w:widowControl/>
        <w:autoSpaceDE w:val="0"/>
        <w:autoSpaceDN w:val="0"/>
        <w:adjustRightInd w:val="0"/>
        <w:ind w:left="1350"/>
        <w:rPr>
          <w:rFonts w:ascii="Times New Roman" w:hAnsi="Times New Roman"/>
          <w:bCs/>
          <w:snapToGrid/>
          <w:sz w:val="22"/>
          <w:szCs w:val="22"/>
        </w:rPr>
      </w:pPr>
      <w:r w:rsidRPr="0014368E">
        <w:rPr>
          <w:rFonts w:ascii="Times New Roman" w:hAnsi="Times New Roman"/>
          <w:bCs/>
          <w:snapToGrid/>
          <w:sz w:val="22"/>
          <w:szCs w:val="22"/>
        </w:rPr>
        <w:t>support adolescent developmental learning.</w:t>
      </w:r>
    </w:p>
    <w:p w14:paraId="3EC815E8" w14:textId="77777777" w:rsidR="00E0276B" w:rsidRPr="002B3DFD" w:rsidRDefault="00E0276B" w:rsidP="00E0276B">
      <w:pPr>
        <w:widowControl/>
        <w:autoSpaceDE w:val="0"/>
        <w:autoSpaceDN w:val="0"/>
        <w:adjustRightInd w:val="0"/>
        <w:ind w:left="1440" w:hanging="1440"/>
        <w:rPr>
          <w:rFonts w:ascii="Times New Roman" w:hAnsi="Times New Roman"/>
          <w:b/>
          <w:i/>
          <w:sz w:val="22"/>
          <w:highlight w:val="yellow"/>
        </w:rPr>
      </w:pPr>
    </w:p>
    <w:p w14:paraId="1CFD2D84" w14:textId="77777777" w:rsidR="00E0276B" w:rsidRDefault="00E0276B" w:rsidP="00E0276B">
      <w:pPr>
        <w:rPr>
          <w:rFonts w:ascii="Times New Roman" w:hAnsi="Times New Roman"/>
          <w:i/>
          <w:sz w:val="22"/>
        </w:rPr>
      </w:pPr>
      <w:r w:rsidRPr="002B3DFD">
        <w:rPr>
          <w:rFonts w:ascii="Times New Roman" w:hAnsi="Times New Roman"/>
          <w:sz w:val="22"/>
        </w:rPr>
        <w:t xml:space="preserve">The minor in Secondary Education is designed to meet, along with applied practice, the professional requirements for secondary school licensure (Grades 9–12). Licensure in a secondary field requires a major in one of the following areas in addition to completion of professional education requirements and applied practice. </w:t>
      </w:r>
      <w:r w:rsidRPr="002B3DFD">
        <w:rPr>
          <w:rFonts w:ascii="Times New Roman" w:hAnsi="Times New Roman"/>
          <w:i/>
          <w:sz w:val="22"/>
        </w:rPr>
        <w:t>Specific details related to the standards for each program area may be found in appropriate syllabi of courses required in the program.</w:t>
      </w:r>
    </w:p>
    <w:p w14:paraId="37C7D853" w14:textId="77777777" w:rsidR="00E0276B" w:rsidRPr="00B05996" w:rsidRDefault="00E0276B" w:rsidP="00E0276B">
      <w:pPr>
        <w:jc w:val="center"/>
        <w:rPr>
          <w:rFonts w:ascii="Times New Roman" w:hAnsi="Times New Roman"/>
          <w:b/>
          <w:i/>
          <w:sz w:val="18"/>
          <w:highlight w:val="yellow"/>
        </w:rPr>
      </w:pPr>
    </w:p>
    <w:p w14:paraId="08C2CAE9" w14:textId="77777777" w:rsidR="00E0276B" w:rsidRPr="008B4B91" w:rsidRDefault="00E0276B" w:rsidP="00E0276B">
      <w:pPr>
        <w:jc w:val="center"/>
        <w:rPr>
          <w:rFonts w:ascii="Times New Roman" w:hAnsi="Times New Roman"/>
          <w:b/>
          <w:i/>
        </w:rPr>
      </w:pPr>
      <w:r w:rsidRPr="008B4B91">
        <w:rPr>
          <w:rFonts w:ascii="Times New Roman" w:hAnsi="Times New Roman"/>
          <w:b/>
          <w:i/>
        </w:rPr>
        <w:t>SOCIAL STUDIES EDUCATION STANDARDS</w:t>
      </w:r>
    </w:p>
    <w:p w14:paraId="33EF0F8E" w14:textId="77777777" w:rsidR="00E0276B" w:rsidRPr="00B05996" w:rsidRDefault="00E0276B" w:rsidP="00E0276B">
      <w:pPr>
        <w:rPr>
          <w:rFonts w:ascii="Times New Roman" w:hAnsi="Times New Roman"/>
          <w:i/>
          <w:sz w:val="12"/>
          <w:highlight w:val="yellow"/>
        </w:rPr>
      </w:pPr>
    </w:p>
    <w:p w14:paraId="75349C4A" w14:textId="77777777" w:rsidR="00E0276B" w:rsidRPr="00E80F4A" w:rsidRDefault="00E0276B" w:rsidP="00E0276B">
      <w:pPr>
        <w:rPr>
          <w:rFonts w:ascii="Times New Roman" w:hAnsi="Times New Roman"/>
          <w:sz w:val="22"/>
        </w:rPr>
      </w:pPr>
      <w:r w:rsidRPr="00E80F4A">
        <w:rPr>
          <w:rFonts w:ascii="Times New Roman" w:hAnsi="Times New Roman"/>
          <w:sz w:val="22"/>
        </w:rPr>
        <w:t>Prospective teachers who successfully complete the Comprehensive Social Studies Education prog</w:t>
      </w:r>
      <w:r>
        <w:rPr>
          <w:rFonts w:ascii="Times New Roman" w:hAnsi="Times New Roman"/>
          <w:sz w:val="22"/>
        </w:rPr>
        <w:t>ram will be able to demonstrate the following North Carolina Teacher Education Specialty Area Standards:</w:t>
      </w:r>
    </w:p>
    <w:p w14:paraId="7E5CBDB0" w14:textId="77777777" w:rsidR="00E0276B" w:rsidRPr="00E80F4A" w:rsidRDefault="00E0276B" w:rsidP="00E0276B">
      <w:pPr>
        <w:rPr>
          <w:rFonts w:ascii="Times New Roman" w:hAnsi="Times New Roman"/>
          <w:sz w:val="22"/>
        </w:rPr>
      </w:pPr>
    </w:p>
    <w:p w14:paraId="46E5FE0D" w14:textId="77777777" w:rsidR="00E0276B" w:rsidRPr="009A5172" w:rsidRDefault="00E0276B" w:rsidP="00E0276B">
      <w:pPr>
        <w:widowControl/>
        <w:autoSpaceDE w:val="0"/>
        <w:autoSpaceDN w:val="0"/>
        <w:adjustRightInd w:val="0"/>
        <w:ind w:left="1440" w:hanging="1440"/>
        <w:rPr>
          <w:rFonts w:ascii="Times New Roman" w:hAnsi="Times New Roman"/>
          <w:b/>
          <w:bCs/>
          <w:snapToGrid/>
          <w:sz w:val="22"/>
          <w:szCs w:val="22"/>
        </w:rPr>
      </w:pPr>
      <w:r w:rsidRPr="00010B95">
        <w:rPr>
          <w:rFonts w:ascii="Times New Roman" w:hAnsi="Times New Roman"/>
          <w:b/>
          <w:bCs/>
          <w:snapToGrid/>
          <w:sz w:val="22"/>
          <w:szCs w:val="22"/>
        </w:rPr>
        <w:t xml:space="preserve">Standard 1: </w:t>
      </w:r>
      <w:r>
        <w:rPr>
          <w:rFonts w:ascii="Times New Roman" w:hAnsi="Times New Roman"/>
          <w:snapToGrid/>
          <w:color w:val="000000"/>
          <w:sz w:val="22"/>
          <w:szCs w:val="22"/>
        </w:rPr>
        <w:t xml:space="preserve"> </w:t>
      </w:r>
      <w:r>
        <w:rPr>
          <w:rFonts w:ascii="Times New Roman" w:hAnsi="Times New Roman"/>
          <w:snapToGrid/>
          <w:color w:val="000000"/>
          <w:sz w:val="22"/>
          <w:szCs w:val="22"/>
        </w:rPr>
        <w:tab/>
      </w:r>
      <w:r w:rsidRPr="009A5172">
        <w:rPr>
          <w:rFonts w:ascii="Times New Roman" w:hAnsi="Times New Roman"/>
          <w:b/>
          <w:bCs/>
          <w:snapToGrid/>
          <w:sz w:val="22"/>
          <w:szCs w:val="22"/>
        </w:rPr>
        <w:t>Culture and Cultural Diversity: People, Places, and Environments</w:t>
      </w:r>
    </w:p>
    <w:p w14:paraId="00500EF8" w14:textId="77777777" w:rsidR="00E0276B" w:rsidRDefault="00E0276B" w:rsidP="00E0276B">
      <w:pPr>
        <w:widowControl/>
        <w:autoSpaceDE w:val="0"/>
        <w:autoSpaceDN w:val="0"/>
        <w:adjustRightInd w:val="0"/>
        <w:ind w:left="1440"/>
        <w:rPr>
          <w:rFonts w:ascii="Times New Roman" w:hAnsi="Times New Roman"/>
          <w:snapToGrid/>
          <w:color w:val="000000"/>
          <w:sz w:val="22"/>
          <w:szCs w:val="22"/>
        </w:rPr>
      </w:pPr>
      <w:r>
        <w:rPr>
          <w:rFonts w:ascii="Times New Roman" w:hAnsi="Times New Roman"/>
          <w:snapToGrid/>
          <w:color w:val="000000"/>
          <w:sz w:val="22"/>
          <w:szCs w:val="22"/>
        </w:rPr>
        <w:t xml:space="preserve">Teacher candidates who teach social studies know and can facilitate learning about how culture and culture systems function. They </w:t>
      </w:r>
      <w:proofErr w:type="gramStart"/>
      <w:r>
        <w:rPr>
          <w:rFonts w:ascii="Times New Roman" w:hAnsi="Times New Roman"/>
          <w:snapToGrid/>
          <w:color w:val="000000"/>
          <w:sz w:val="22"/>
          <w:szCs w:val="22"/>
        </w:rPr>
        <w:t>are able to</w:t>
      </w:r>
      <w:proofErr w:type="gramEnd"/>
      <w:r>
        <w:rPr>
          <w:rFonts w:ascii="Times New Roman" w:hAnsi="Times New Roman"/>
          <w:snapToGrid/>
          <w:color w:val="000000"/>
          <w:sz w:val="22"/>
          <w:szCs w:val="22"/>
        </w:rPr>
        <w:t xml:space="preserve"> teach about how human beings relate to their environment and the impact of that relationship on culture.</w:t>
      </w:r>
    </w:p>
    <w:p w14:paraId="1A5AF632" w14:textId="77777777" w:rsidR="00E0276B" w:rsidRDefault="00E0276B" w:rsidP="00E0276B">
      <w:pPr>
        <w:widowControl/>
        <w:autoSpaceDE w:val="0"/>
        <w:autoSpaceDN w:val="0"/>
        <w:adjustRightInd w:val="0"/>
        <w:ind w:left="1440"/>
        <w:rPr>
          <w:rFonts w:ascii="Times New Roman" w:hAnsi="Times New Roman"/>
          <w:snapToGrid/>
          <w:color w:val="000000"/>
          <w:sz w:val="22"/>
          <w:szCs w:val="22"/>
        </w:rPr>
      </w:pPr>
    </w:p>
    <w:p w14:paraId="2EA39530" w14:textId="77777777" w:rsidR="00E0276B" w:rsidRPr="009A5172" w:rsidRDefault="00E0276B" w:rsidP="00E0276B">
      <w:pPr>
        <w:widowControl/>
        <w:autoSpaceDE w:val="0"/>
        <w:autoSpaceDN w:val="0"/>
        <w:adjustRightInd w:val="0"/>
        <w:ind w:left="1440" w:hanging="1440"/>
        <w:rPr>
          <w:rFonts w:ascii="Times New Roman" w:hAnsi="Times New Roman"/>
          <w:b/>
          <w:bCs/>
          <w:snapToGrid/>
          <w:sz w:val="22"/>
          <w:szCs w:val="22"/>
        </w:rPr>
      </w:pPr>
      <w:r w:rsidRPr="009A5172">
        <w:rPr>
          <w:rFonts w:ascii="Times New Roman" w:hAnsi="Times New Roman"/>
          <w:b/>
          <w:bCs/>
          <w:snapToGrid/>
          <w:sz w:val="22"/>
          <w:szCs w:val="22"/>
        </w:rPr>
        <w:t>Standard</w:t>
      </w:r>
      <w:r w:rsidRPr="009A5172">
        <w:rPr>
          <w:rFonts w:ascii="Times New Roman" w:hAnsi="Times New Roman"/>
          <w:b/>
          <w:snapToGrid/>
          <w:sz w:val="22"/>
          <w:szCs w:val="22"/>
        </w:rPr>
        <w:t xml:space="preserve"> 2</w:t>
      </w:r>
      <w:r>
        <w:rPr>
          <w:rFonts w:ascii="Times New Roman" w:hAnsi="Times New Roman"/>
          <w:b/>
          <w:snapToGrid/>
          <w:sz w:val="22"/>
          <w:szCs w:val="22"/>
        </w:rPr>
        <w:t>:</w:t>
      </w:r>
      <w:r w:rsidRPr="009A5172">
        <w:rPr>
          <w:rFonts w:ascii="Times New Roman" w:hAnsi="Times New Roman"/>
          <w:b/>
          <w:snapToGrid/>
          <w:sz w:val="22"/>
          <w:szCs w:val="22"/>
        </w:rPr>
        <w:t xml:space="preserve"> </w:t>
      </w:r>
      <w:r>
        <w:rPr>
          <w:rFonts w:ascii="Times New Roman" w:hAnsi="Times New Roman"/>
          <w:b/>
          <w:snapToGrid/>
          <w:sz w:val="22"/>
          <w:szCs w:val="22"/>
        </w:rPr>
        <w:t xml:space="preserve"> </w:t>
      </w:r>
      <w:r>
        <w:rPr>
          <w:rFonts w:ascii="Times New Roman" w:hAnsi="Times New Roman"/>
          <w:b/>
          <w:snapToGrid/>
          <w:sz w:val="22"/>
          <w:szCs w:val="22"/>
        </w:rPr>
        <w:tab/>
      </w:r>
      <w:r w:rsidRPr="009A5172">
        <w:rPr>
          <w:rFonts w:ascii="Times New Roman" w:hAnsi="Times New Roman"/>
          <w:b/>
          <w:bCs/>
          <w:snapToGrid/>
          <w:sz w:val="22"/>
          <w:szCs w:val="22"/>
        </w:rPr>
        <w:t>Time, Continuity, and Change</w:t>
      </w:r>
    </w:p>
    <w:p w14:paraId="549F1D0C" w14:textId="77777777" w:rsidR="00E0276B" w:rsidRDefault="00E0276B" w:rsidP="00E0276B">
      <w:pPr>
        <w:widowControl/>
        <w:autoSpaceDE w:val="0"/>
        <w:autoSpaceDN w:val="0"/>
        <w:adjustRightInd w:val="0"/>
        <w:ind w:left="1440"/>
        <w:rPr>
          <w:rFonts w:ascii="Times New Roman" w:hAnsi="Times New Roman"/>
          <w:snapToGrid/>
          <w:color w:val="000000"/>
          <w:sz w:val="22"/>
          <w:szCs w:val="22"/>
        </w:rPr>
      </w:pPr>
      <w:r>
        <w:rPr>
          <w:rFonts w:ascii="Times New Roman" w:hAnsi="Times New Roman"/>
          <w:snapToGrid/>
          <w:color w:val="000000"/>
          <w:sz w:val="22"/>
          <w:szCs w:val="22"/>
        </w:rPr>
        <w:t>Teacher candidates who teach social studies know and can facilitate learning about historical periods and patterns. They teach about diverse perspectives and sources of information that inform an understanding of the past, present, and future.</w:t>
      </w:r>
    </w:p>
    <w:p w14:paraId="772A33C4" w14:textId="77777777" w:rsidR="00E0276B" w:rsidRDefault="00E0276B" w:rsidP="00E0276B">
      <w:pPr>
        <w:widowControl/>
        <w:autoSpaceDE w:val="0"/>
        <w:autoSpaceDN w:val="0"/>
        <w:adjustRightInd w:val="0"/>
        <w:ind w:left="1440"/>
        <w:rPr>
          <w:rFonts w:ascii="Times New Roman" w:hAnsi="Times New Roman"/>
          <w:snapToGrid/>
          <w:color w:val="000000"/>
          <w:sz w:val="22"/>
          <w:szCs w:val="22"/>
        </w:rPr>
      </w:pPr>
    </w:p>
    <w:p w14:paraId="2910E150" w14:textId="77777777" w:rsidR="00E0276B" w:rsidRPr="009A5172" w:rsidRDefault="00E0276B" w:rsidP="00E0276B">
      <w:pPr>
        <w:widowControl/>
        <w:autoSpaceDE w:val="0"/>
        <w:autoSpaceDN w:val="0"/>
        <w:adjustRightInd w:val="0"/>
        <w:ind w:left="1440" w:hanging="1440"/>
        <w:rPr>
          <w:rFonts w:ascii="Times New Roman" w:hAnsi="Times New Roman"/>
          <w:b/>
          <w:bCs/>
          <w:snapToGrid/>
          <w:sz w:val="22"/>
          <w:szCs w:val="22"/>
        </w:rPr>
      </w:pPr>
      <w:r w:rsidRPr="009A5172">
        <w:rPr>
          <w:rFonts w:ascii="Times New Roman" w:hAnsi="Times New Roman"/>
          <w:b/>
          <w:bCs/>
          <w:snapToGrid/>
          <w:sz w:val="22"/>
          <w:szCs w:val="22"/>
        </w:rPr>
        <w:t>Standard</w:t>
      </w:r>
      <w:r w:rsidRPr="009A5172">
        <w:rPr>
          <w:rFonts w:ascii="Times New Roman" w:hAnsi="Times New Roman"/>
          <w:b/>
          <w:snapToGrid/>
          <w:sz w:val="22"/>
          <w:szCs w:val="22"/>
        </w:rPr>
        <w:t xml:space="preserve"> </w:t>
      </w:r>
      <w:r>
        <w:rPr>
          <w:rFonts w:ascii="Times New Roman" w:hAnsi="Times New Roman"/>
          <w:b/>
          <w:snapToGrid/>
          <w:sz w:val="22"/>
          <w:szCs w:val="22"/>
        </w:rPr>
        <w:t xml:space="preserve">3: </w:t>
      </w:r>
      <w:r>
        <w:rPr>
          <w:rFonts w:ascii="Times New Roman" w:hAnsi="Times New Roman"/>
          <w:b/>
          <w:snapToGrid/>
          <w:sz w:val="22"/>
          <w:szCs w:val="22"/>
        </w:rPr>
        <w:tab/>
      </w:r>
      <w:r w:rsidRPr="009A5172">
        <w:rPr>
          <w:rFonts w:ascii="Times New Roman" w:hAnsi="Times New Roman"/>
          <w:b/>
          <w:bCs/>
          <w:snapToGrid/>
          <w:sz w:val="22"/>
          <w:szCs w:val="22"/>
        </w:rPr>
        <w:t>Economic, Scientific, and Technological Development</w:t>
      </w:r>
    </w:p>
    <w:p w14:paraId="07A07E53" w14:textId="77777777" w:rsidR="00E0276B" w:rsidRDefault="00E0276B" w:rsidP="00E0276B">
      <w:pPr>
        <w:widowControl/>
        <w:autoSpaceDE w:val="0"/>
        <w:autoSpaceDN w:val="0"/>
        <w:adjustRightInd w:val="0"/>
        <w:ind w:left="1440"/>
        <w:rPr>
          <w:rFonts w:ascii="Times New Roman" w:hAnsi="Times New Roman"/>
          <w:snapToGrid/>
          <w:color w:val="000000"/>
          <w:sz w:val="22"/>
          <w:szCs w:val="22"/>
        </w:rPr>
      </w:pPr>
      <w:r>
        <w:rPr>
          <w:rFonts w:ascii="Times New Roman" w:hAnsi="Times New Roman"/>
          <w:snapToGrid/>
          <w:color w:val="000000"/>
          <w:sz w:val="22"/>
          <w:szCs w:val="22"/>
        </w:rPr>
        <w:t>Teacher candidates who teach social studies know and can facilitate learning about how economic forces affect individuals and communities and about the management of individual and collective resources in a global economy. This includes the influence of science, technology, and ecologic interdependence on all aspects of human enterprise including systems such as transportation, communication, health care, warfare, agriculture, and industry.</w:t>
      </w:r>
    </w:p>
    <w:p w14:paraId="331AFBD6" w14:textId="77777777" w:rsidR="00E0276B" w:rsidRDefault="00E0276B" w:rsidP="00E0276B">
      <w:pPr>
        <w:widowControl/>
        <w:autoSpaceDE w:val="0"/>
        <w:autoSpaceDN w:val="0"/>
        <w:adjustRightInd w:val="0"/>
        <w:ind w:left="1440"/>
        <w:rPr>
          <w:rFonts w:ascii="Times New Roman" w:hAnsi="Times New Roman"/>
          <w:snapToGrid/>
          <w:color w:val="000000"/>
          <w:sz w:val="22"/>
          <w:szCs w:val="22"/>
        </w:rPr>
      </w:pPr>
    </w:p>
    <w:p w14:paraId="2D3C17BC" w14:textId="77777777" w:rsidR="00E0276B" w:rsidRPr="009A5172" w:rsidRDefault="00E0276B" w:rsidP="00E0276B">
      <w:pPr>
        <w:widowControl/>
        <w:autoSpaceDE w:val="0"/>
        <w:autoSpaceDN w:val="0"/>
        <w:adjustRightInd w:val="0"/>
        <w:ind w:left="1440" w:hanging="1440"/>
        <w:rPr>
          <w:rFonts w:ascii="Times New Roman" w:hAnsi="Times New Roman"/>
          <w:b/>
          <w:bCs/>
          <w:snapToGrid/>
          <w:sz w:val="22"/>
          <w:szCs w:val="22"/>
        </w:rPr>
      </w:pPr>
      <w:r w:rsidRPr="009A5172">
        <w:rPr>
          <w:rFonts w:ascii="Times New Roman" w:hAnsi="Times New Roman"/>
          <w:b/>
          <w:bCs/>
          <w:snapToGrid/>
          <w:sz w:val="22"/>
          <w:szCs w:val="22"/>
        </w:rPr>
        <w:t>Standard</w:t>
      </w:r>
      <w:r w:rsidRPr="009A5172">
        <w:rPr>
          <w:rFonts w:ascii="Times New Roman" w:hAnsi="Times New Roman"/>
          <w:b/>
          <w:snapToGrid/>
          <w:sz w:val="22"/>
          <w:szCs w:val="22"/>
        </w:rPr>
        <w:t xml:space="preserve"> </w:t>
      </w:r>
      <w:r>
        <w:rPr>
          <w:rFonts w:ascii="Times New Roman" w:hAnsi="Times New Roman"/>
          <w:b/>
          <w:snapToGrid/>
          <w:sz w:val="22"/>
          <w:szCs w:val="22"/>
        </w:rPr>
        <w:t xml:space="preserve">4: </w:t>
      </w:r>
      <w:r>
        <w:rPr>
          <w:rFonts w:ascii="Times New Roman" w:hAnsi="Times New Roman"/>
          <w:b/>
          <w:snapToGrid/>
          <w:sz w:val="22"/>
          <w:szCs w:val="22"/>
        </w:rPr>
        <w:tab/>
      </w:r>
      <w:r w:rsidRPr="009A5172">
        <w:rPr>
          <w:rFonts w:ascii="Times New Roman" w:hAnsi="Times New Roman"/>
          <w:b/>
          <w:bCs/>
          <w:snapToGrid/>
          <w:sz w:val="22"/>
          <w:szCs w:val="22"/>
        </w:rPr>
        <w:t>Individuals, Groups, and Institutions: Their Development and Identities</w:t>
      </w:r>
    </w:p>
    <w:p w14:paraId="75675CB6" w14:textId="77777777" w:rsidR="00E0276B" w:rsidRDefault="00E0276B" w:rsidP="00E0276B">
      <w:pPr>
        <w:widowControl/>
        <w:autoSpaceDE w:val="0"/>
        <w:autoSpaceDN w:val="0"/>
        <w:adjustRightInd w:val="0"/>
        <w:ind w:left="1440"/>
        <w:rPr>
          <w:rFonts w:ascii="Times New Roman" w:hAnsi="Times New Roman"/>
          <w:snapToGrid/>
          <w:color w:val="000000"/>
          <w:sz w:val="22"/>
          <w:szCs w:val="22"/>
        </w:rPr>
      </w:pPr>
      <w:r>
        <w:rPr>
          <w:rFonts w:ascii="Times New Roman" w:hAnsi="Times New Roman"/>
          <w:snapToGrid/>
          <w:color w:val="000000"/>
          <w:sz w:val="22"/>
          <w:szCs w:val="22"/>
        </w:rPr>
        <w:t>Teacher candidates who teach social studies know and can facilitate learning about how individual and collective identities are shaped by groups and institutions.</w:t>
      </w:r>
    </w:p>
    <w:p w14:paraId="195CB505" w14:textId="77777777" w:rsidR="00E0276B" w:rsidRDefault="00E0276B" w:rsidP="00E0276B">
      <w:pPr>
        <w:widowControl/>
        <w:autoSpaceDE w:val="0"/>
        <w:autoSpaceDN w:val="0"/>
        <w:adjustRightInd w:val="0"/>
        <w:ind w:left="1440"/>
        <w:rPr>
          <w:rFonts w:ascii="Times New Roman" w:hAnsi="Times New Roman"/>
          <w:snapToGrid/>
          <w:color w:val="000000"/>
          <w:sz w:val="22"/>
          <w:szCs w:val="22"/>
        </w:rPr>
      </w:pPr>
    </w:p>
    <w:p w14:paraId="149940E2" w14:textId="77777777" w:rsidR="00E0276B" w:rsidRPr="009A5172" w:rsidRDefault="00E0276B" w:rsidP="00E0276B">
      <w:pPr>
        <w:widowControl/>
        <w:autoSpaceDE w:val="0"/>
        <w:autoSpaceDN w:val="0"/>
        <w:adjustRightInd w:val="0"/>
        <w:ind w:left="1440" w:hanging="1440"/>
        <w:rPr>
          <w:rFonts w:ascii="Times New Roman" w:hAnsi="Times New Roman"/>
          <w:b/>
          <w:bCs/>
          <w:snapToGrid/>
          <w:sz w:val="22"/>
          <w:szCs w:val="22"/>
        </w:rPr>
      </w:pPr>
      <w:r w:rsidRPr="009A5172">
        <w:rPr>
          <w:rFonts w:ascii="Times New Roman" w:hAnsi="Times New Roman"/>
          <w:b/>
          <w:bCs/>
          <w:snapToGrid/>
          <w:sz w:val="22"/>
          <w:szCs w:val="22"/>
        </w:rPr>
        <w:t>Standard</w:t>
      </w:r>
      <w:r w:rsidRPr="009A5172">
        <w:rPr>
          <w:rFonts w:ascii="Times New Roman" w:hAnsi="Times New Roman"/>
          <w:b/>
          <w:snapToGrid/>
          <w:sz w:val="22"/>
          <w:szCs w:val="22"/>
        </w:rPr>
        <w:t xml:space="preserve"> </w:t>
      </w:r>
      <w:r>
        <w:rPr>
          <w:rFonts w:ascii="Times New Roman" w:hAnsi="Times New Roman"/>
          <w:b/>
          <w:snapToGrid/>
          <w:sz w:val="22"/>
          <w:szCs w:val="22"/>
        </w:rPr>
        <w:t>5:</w:t>
      </w:r>
      <w:r w:rsidRPr="009A5172">
        <w:rPr>
          <w:rFonts w:ascii="Times New Roman" w:hAnsi="Times New Roman"/>
          <w:b/>
          <w:snapToGrid/>
          <w:sz w:val="22"/>
          <w:szCs w:val="22"/>
        </w:rPr>
        <w:t xml:space="preserve"> </w:t>
      </w:r>
      <w:r>
        <w:rPr>
          <w:rFonts w:ascii="Times New Roman" w:hAnsi="Times New Roman"/>
          <w:b/>
          <w:snapToGrid/>
          <w:sz w:val="22"/>
          <w:szCs w:val="22"/>
        </w:rPr>
        <w:tab/>
      </w:r>
      <w:r w:rsidRPr="009A5172">
        <w:rPr>
          <w:rFonts w:ascii="Times New Roman" w:hAnsi="Times New Roman"/>
          <w:b/>
          <w:bCs/>
          <w:snapToGrid/>
          <w:sz w:val="22"/>
          <w:szCs w:val="22"/>
        </w:rPr>
        <w:t>Civic Ideals and Practices: Power, Authority, and Governance</w:t>
      </w:r>
    </w:p>
    <w:p w14:paraId="565ADD31" w14:textId="77777777" w:rsidR="00E0276B" w:rsidRPr="00941804" w:rsidRDefault="00E0276B" w:rsidP="00E0276B">
      <w:pPr>
        <w:tabs>
          <w:tab w:val="left" w:pos="1440"/>
        </w:tabs>
        <w:autoSpaceDE w:val="0"/>
        <w:autoSpaceDN w:val="0"/>
        <w:adjustRightInd w:val="0"/>
        <w:ind w:left="1440" w:hanging="1440"/>
        <w:rPr>
          <w:rFonts w:ascii="Times New Roman" w:hAnsi="Times New Roman"/>
          <w:bCs/>
        </w:rPr>
      </w:pPr>
      <w:r>
        <w:rPr>
          <w:rFonts w:ascii="Times New Roman" w:hAnsi="Times New Roman"/>
          <w:snapToGrid/>
          <w:color w:val="000000"/>
          <w:sz w:val="22"/>
          <w:szCs w:val="22"/>
        </w:rPr>
        <w:t>Teacher candidates who teach social studies know and can facilitate learning about the principles of democracy and human rights and about the variety of ways that governments, leaders, and citizens exercise power, develop laws, and maintain order.</w:t>
      </w:r>
    </w:p>
    <w:p w14:paraId="76E47864" w14:textId="77777777" w:rsidR="00E0276B" w:rsidRPr="00941804" w:rsidRDefault="00E0276B" w:rsidP="00E0276B">
      <w:pPr>
        <w:tabs>
          <w:tab w:val="left" w:pos="1440"/>
        </w:tabs>
        <w:autoSpaceDE w:val="0"/>
        <w:autoSpaceDN w:val="0"/>
        <w:adjustRightInd w:val="0"/>
        <w:ind w:left="1440" w:hanging="1440"/>
        <w:rPr>
          <w:rFonts w:ascii="Times New Roman" w:hAnsi="Times New Roman"/>
          <w:b/>
          <w:i/>
          <w:sz w:val="20"/>
        </w:rPr>
      </w:pPr>
      <w:r w:rsidRPr="00941804">
        <w:rPr>
          <w:rFonts w:ascii="Times New Roman" w:hAnsi="Times New Roman"/>
          <w:bCs/>
        </w:rPr>
        <w:br w:type="page"/>
      </w:r>
    </w:p>
    <w:p w14:paraId="65631D12" w14:textId="77777777" w:rsidR="00BE7C3F" w:rsidRPr="00D80196" w:rsidRDefault="00BE7C3F" w:rsidP="00BE7C3F">
      <w:pPr>
        <w:rPr>
          <w:rFonts w:ascii="Times New Roman" w:hAnsi="Times New Roman"/>
          <w:b/>
          <w:i/>
          <w:sz w:val="18"/>
          <w:szCs w:val="18"/>
        </w:rPr>
      </w:pPr>
      <w:r w:rsidRPr="00D80196">
        <w:rPr>
          <w:rFonts w:ascii="Times New Roman" w:hAnsi="Times New Roman"/>
          <w:b/>
          <w:i/>
          <w:sz w:val="18"/>
          <w:szCs w:val="18"/>
        </w:rPr>
        <w:lastRenderedPageBreak/>
        <w:t xml:space="preserve">Student                                                                                              </w:t>
      </w:r>
      <w:r>
        <w:rPr>
          <w:rFonts w:ascii="Times New Roman" w:hAnsi="Times New Roman"/>
          <w:b/>
          <w:i/>
          <w:sz w:val="18"/>
          <w:szCs w:val="18"/>
        </w:rPr>
        <w:t xml:space="preserve">                                                                                        </w:t>
      </w:r>
      <w:r w:rsidRPr="00D80196">
        <w:rPr>
          <w:rFonts w:ascii="Times New Roman" w:hAnsi="Times New Roman"/>
          <w:b/>
          <w:i/>
          <w:sz w:val="18"/>
          <w:szCs w:val="18"/>
        </w:rPr>
        <w:t xml:space="preserve">    Special Education</w:t>
      </w:r>
    </w:p>
    <w:p w14:paraId="265F1B86" w14:textId="77777777" w:rsidR="00BE7C3F" w:rsidRPr="00941804" w:rsidRDefault="00BE7C3F" w:rsidP="00BE7C3F">
      <w:pPr>
        <w:tabs>
          <w:tab w:val="right" w:pos="9360"/>
        </w:tabs>
        <w:spacing w:line="360" w:lineRule="auto"/>
        <w:rPr>
          <w:rFonts w:ascii="Times New Roman" w:hAnsi="Times New Roman"/>
          <w:sz w:val="2"/>
          <w:szCs w:val="18"/>
        </w:rPr>
      </w:pPr>
    </w:p>
    <w:p w14:paraId="29AFB14F" w14:textId="77777777" w:rsidR="00BE7C3F" w:rsidRDefault="00BE7C3F" w:rsidP="00BE7C3F">
      <w:pPr>
        <w:tabs>
          <w:tab w:val="center" w:pos="0"/>
        </w:tabs>
        <w:jc w:val="center"/>
        <w:rPr>
          <w:rFonts w:ascii="Times New Roman" w:hAnsi="Times New Roman"/>
          <w:sz w:val="2"/>
          <w:szCs w:val="18"/>
        </w:rPr>
      </w:pPr>
    </w:p>
    <w:tbl>
      <w:tblPr>
        <w:tblW w:w="1097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45"/>
        <w:gridCol w:w="395"/>
        <w:gridCol w:w="391"/>
        <w:gridCol w:w="4746"/>
        <w:gridCol w:w="479"/>
        <w:gridCol w:w="421"/>
      </w:tblGrid>
      <w:tr w:rsidR="00BE7C3F" w14:paraId="455BA9DA" w14:textId="77777777" w:rsidTr="005E2DDE">
        <w:trPr>
          <w:trHeight w:val="458"/>
          <w:jc w:val="center"/>
        </w:trPr>
        <w:tc>
          <w:tcPr>
            <w:tcW w:w="4545" w:type="dxa"/>
            <w:vMerge w:val="restart"/>
            <w:vAlign w:val="center"/>
          </w:tcPr>
          <w:p w14:paraId="5431DE11" w14:textId="77777777" w:rsidR="00BE7C3F" w:rsidRDefault="00BE7C3F" w:rsidP="005E2DDE">
            <w:pPr>
              <w:tabs>
                <w:tab w:val="right" w:pos="9360"/>
              </w:tabs>
              <w:jc w:val="center"/>
              <w:rPr>
                <w:rFonts w:ascii="Times New Roman" w:hAnsi="Times New Roman"/>
                <w:b/>
              </w:rPr>
            </w:pPr>
            <w:r>
              <w:rPr>
                <w:rFonts w:ascii="Times New Roman" w:hAnsi="Times New Roman"/>
                <w:b/>
              </w:rPr>
              <w:t>GENERAL EDUCATION REQUIREMENTS</w:t>
            </w:r>
          </w:p>
          <w:p w14:paraId="18211F20" w14:textId="77777777" w:rsidR="00BE7C3F" w:rsidRDefault="00BE7C3F" w:rsidP="005E2DDE">
            <w:pPr>
              <w:tabs>
                <w:tab w:val="right" w:pos="9360"/>
              </w:tabs>
              <w:jc w:val="center"/>
              <w:rPr>
                <w:rFonts w:ascii="Times New Roman" w:hAnsi="Times New Roman"/>
                <w:b/>
                <w:sz w:val="18"/>
                <w:szCs w:val="18"/>
              </w:rPr>
            </w:pPr>
            <w:r>
              <w:rPr>
                <w:rFonts w:ascii="Times New Roman" w:hAnsi="Times New Roman"/>
                <w:b/>
              </w:rPr>
              <w:t>(</w:t>
            </w:r>
            <w:proofErr w:type="gramStart"/>
            <w:r>
              <w:rPr>
                <w:rFonts w:ascii="Times New Roman" w:hAnsi="Times New Roman"/>
                <w:b/>
              </w:rPr>
              <w:t>with</w:t>
            </w:r>
            <w:proofErr w:type="gramEnd"/>
            <w:r>
              <w:rPr>
                <w:rFonts w:ascii="Times New Roman" w:hAnsi="Times New Roman"/>
                <w:b/>
              </w:rPr>
              <w:t xml:space="preserve"> requirements for licensure*)</w:t>
            </w:r>
          </w:p>
        </w:tc>
        <w:tc>
          <w:tcPr>
            <w:tcW w:w="786" w:type="dxa"/>
            <w:gridSpan w:val="2"/>
            <w:vAlign w:val="bottom"/>
          </w:tcPr>
          <w:p w14:paraId="49B3C626" w14:textId="77777777" w:rsidR="00BE7C3F" w:rsidRDefault="00BE7C3F" w:rsidP="005E2DDE">
            <w:pPr>
              <w:tabs>
                <w:tab w:val="right" w:pos="9360"/>
              </w:tabs>
              <w:jc w:val="center"/>
              <w:rPr>
                <w:rFonts w:ascii="Times New Roman" w:hAnsi="Times New Roman"/>
                <w:b/>
                <w:sz w:val="18"/>
                <w:szCs w:val="18"/>
              </w:rPr>
            </w:pPr>
            <w:r>
              <w:rPr>
                <w:rFonts w:ascii="Times New Roman" w:hAnsi="Times New Roman"/>
                <w:b/>
                <w:sz w:val="18"/>
                <w:szCs w:val="18"/>
              </w:rPr>
              <w:t>S.H.</w:t>
            </w:r>
          </w:p>
        </w:tc>
        <w:tc>
          <w:tcPr>
            <w:tcW w:w="4746" w:type="dxa"/>
            <w:vMerge w:val="restart"/>
            <w:vAlign w:val="center"/>
          </w:tcPr>
          <w:p w14:paraId="10C56A23" w14:textId="77777777" w:rsidR="00BE7C3F" w:rsidRDefault="00BE7C3F" w:rsidP="005E2DDE">
            <w:pPr>
              <w:tabs>
                <w:tab w:val="left" w:pos="0"/>
                <w:tab w:val="left" w:pos="235"/>
                <w:tab w:val="left" w:pos="720"/>
                <w:tab w:val="left" w:pos="891"/>
                <w:tab w:val="left" w:pos="1260"/>
                <w:tab w:val="right" w:pos="5220"/>
              </w:tabs>
              <w:jc w:val="center"/>
              <w:rPr>
                <w:rFonts w:ascii="Times New Roman" w:hAnsi="Times New Roman"/>
                <w:b/>
              </w:rPr>
            </w:pPr>
            <w:r>
              <w:rPr>
                <w:rFonts w:ascii="Times New Roman" w:hAnsi="Times New Roman"/>
                <w:b/>
              </w:rPr>
              <w:t>MAJOR/PROFESSIONAL EDUCATION REQUIREMENTS</w:t>
            </w:r>
          </w:p>
          <w:p w14:paraId="00857B63" w14:textId="77777777" w:rsidR="00BE7C3F" w:rsidRDefault="00BE7C3F" w:rsidP="005E2DDE">
            <w:pPr>
              <w:rPr>
                <w:rFonts w:ascii="Times New Roman" w:hAnsi="Times New Roman"/>
                <w:sz w:val="18"/>
                <w:szCs w:val="18"/>
              </w:rPr>
            </w:pPr>
            <w:r>
              <w:rPr>
                <w:rFonts w:ascii="Times New Roman" w:hAnsi="Times New Roman"/>
                <w:sz w:val="18"/>
                <w:szCs w:val="18"/>
              </w:rPr>
              <w:t>*Note: Certain courses are cross-referenced and fulfill both distribution and major requirements.</w:t>
            </w:r>
          </w:p>
        </w:tc>
        <w:tc>
          <w:tcPr>
            <w:tcW w:w="900" w:type="dxa"/>
            <w:gridSpan w:val="2"/>
            <w:vAlign w:val="bottom"/>
          </w:tcPr>
          <w:p w14:paraId="1BDB410F" w14:textId="77777777" w:rsidR="00BE7C3F" w:rsidRDefault="00BE7C3F" w:rsidP="005E2DDE">
            <w:pPr>
              <w:tabs>
                <w:tab w:val="right" w:pos="9360"/>
              </w:tabs>
              <w:jc w:val="center"/>
              <w:rPr>
                <w:rFonts w:ascii="Times New Roman" w:hAnsi="Times New Roman"/>
                <w:b/>
                <w:sz w:val="18"/>
                <w:szCs w:val="18"/>
              </w:rPr>
            </w:pPr>
            <w:r>
              <w:rPr>
                <w:rFonts w:ascii="Times New Roman" w:hAnsi="Times New Roman"/>
                <w:b/>
                <w:sz w:val="18"/>
                <w:szCs w:val="18"/>
              </w:rPr>
              <w:t>S.H.</w:t>
            </w:r>
          </w:p>
        </w:tc>
      </w:tr>
      <w:tr w:rsidR="00BE7C3F" w14:paraId="62EC87F4" w14:textId="77777777" w:rsidTr="005E2DDE">
        <w:trPr>
          <w:trHeight w:val="458"/>
          <w:jc w:val="center"/>
        </w:trPr>
        <w:tc>
          <w:tcPr>
            <w:tcW w:w="4545" w:type="dxa"/>
            <w:vMerge/>
            <w:vAlign w:val="center"/>
          </w:tcPr>
          <w:p w14:paraId="688FE786" w14:textId="77777777" w:rsidR="00BE7C3F" w:rsidRDefault="00BE7C3F" w:rsidP="005E2DDE">
            <w:pPr>
              <w:pBdr>
                <w:top w:val="nil"/>
                <w:left w:val="nil"/>
                <w:bottom w:val="nil"/>
                <w:right w:val="nil"/>
                <w:between w:val="nil"/>
              </w:pBdr>
              <w:spacing w:line="276" w:lineRule="auto"/>
              <w:rPr>
                <w:rFonts w:ascii="Times New Roman" w:hAnsi="Times New Roman"/>
                <w:b/>
                <w:sz w:val="18"/>
                <w:szCs w:val="18"/>
              </w:rPr>
            </w:pPr>
          </w:p>
        </w:tc>
        <w:tc>
          <w:tcPr>
            <w:tcW w:w="786" w:type="dxa"/>
            <w:gridSpan w:val="2"/>
            <w:tcBorders>
              <w:bottom w:val="single" w:sz="4" w:space="0" w:color="000000"/>
            </w:tcBorders>
            <w:shd w:val="clear" w:color="auto" w:fill="D9D9D9"/>
            <w:vAlign w:val="bottom"/>
          </w:tcPr>
          <w:p w14:paraId="73B1E13C" w14:textId="77777777" w:rsidR="00BE7C3F" w:rsidRDefault="00BE7C3F" w:rsidP="005E2DDE">
            <w:pPr>
              <w:tabs>
                <w:tab w:val="right" w:pos="9360"/>
              </w:tabs>
              <w:jc w:val="center"/>
              <w:rPr>
                <w:rFonts w:ascii="Times New Roman" w:hAnsi="Times New Roman"/>
                <w:b/>
                <w:sz w:val="18"/>
                <w:szCs w:val="18"/>
              </w:rPr>
            </w:pPr>
            <w:r>
              <w:rPr>
                <w:rFonts w:ascii="Times New Roman" w:hAnsi="Times New Roman"/>
                <w:b/>
                <w:sz w:val="18"/>
                <w:szCs w:val="18"/>
              </w:rPr>
              <w:t>50</w:t>
            </w:r>
          </w:p>
        </w:tc>
        <w:tc>
          <w:tcPr>
            <w:tcW w:w="4746" w:type="dxa"/>
            <w:vMerge/>
            <w:vAlign w:val="center"/>
          </w:tcPr>
          <w:p w14:paraId="0A1AA7AC" w14:textId="77777777" w:rsidR="00BE7C3F" w:rsidRDefault="00BE7C3F" w:rsidP="005E2DDE">
            <w:pPr>
              <w:pBdr>
                <w:top w:val="nil"/>
                <w:left w:val="nil"/>
                <w:bottom w:val="nil"/>
                <w:right w:val="nil"/>
                <w:between w:val="nil"/>
              </w:pBdr>
              <w:spacing w:line="276" w:lineRule="auto"/>
              <w:rPr>
                <w:rFonts w:ascii="Times New Roman" w:hAnsi="Times New Roman"/>
                <w:b/>
                <w:sz w:val="18"/>
                <w:szCs w:val="18"/>
              </w:rPr>
            </w:pPr>
          </w:p>
        </w:tc>
        <w:tc>
          <w:tcPr>
            <w:tcW w:w="900" w:type="dxa"/>
            <w:gridSpan w:val="2"/>
            <w:shd w:val="clear" w:color="auto" w:fill="D9D9D9"/>
            <w:vAlign w:val="bottom"/>
          </w:tcPr>
          <w:p w14:paraId="3B9F221D" w14:textId="77777777" w:rsidR="00BE7C3F" w:rsidRDefault="00BE7C3F" w:rsidP="005E2DDE">
            <w:pPr>
              <w:tabs>
                <w:tab w:val="right" w:pos="9360"/>
              </w:tabs>
              <w:jc w:val="center"/>
              <w:rPr>
                <w:rFonts w:ascii="Times New Roman" w:hAnsi="Times New Roman"/>
                <w:b/>
                <w:sz w:val="18"/>
                <w:szCs w:val="18"/>
              </w:rPr>
            </w:pPr>
            <w:r>
              <w:rPr>
                <w:rFonts w:ascii="Times New Roman" w:hAnsi="Times New Roman"/>
                <w:b/>
                <w:sz w:val="18"/>
                <w:szCs w:val="18"/>
              </w:rPr>
              <w:t>52</w:t>
            </w:r>
          </w:p>
        </w:tc>
      </w:tr>
      <w:tr w:rsidR="00BE7C3F" w14:paraId="431EFE67" w14:textId="77777777" w:rsidTr="005E2DDE">
        <w:trPr>
          <w:jc w:val="center"/>
        </w:trPr>
        <w:tc>
          <w:tcPr>
            <w:tcW w:w="4545" w:type="dxa"/>
            <w:vMerge w:val="restart"/>
          </w:tcPr>
          <w:p w14:paraId="2728782E" w14:textId="77777777" w:rsidR="00BE7C3F" w:rsidRDefault="00BE7C3F" w:rsidP="005E2DDE">
            <w:pPr>
              <w:rPr>
                <w:rFonts w:ascii="Times New Roman" w:hAnsi="Times New Roman"/>
                <w:sz w:val="18"/>
                <w:szCs w:val="18"/>
              </w:rPr>
            </w:pPr>
            <w:r>
              <w:rPr>
                <w:rFonts w:ascii="Times New Roman" w:hAnsi="Times New Roman"/>
                <w:b/>
                <w:sz w:val="18"/>
                <w:szCs w:val="18"/>
              </w:rPr>
              <w:t xml:space="preserve">CORE REQUIREMENTS </w:t>
            </w:r>
            <w:r>
              <w:rPr>
                <w:rFonts w:ascii="Times New Roman" w:hAnsi="Times New Roman"/>
                <w:sz w:val="18"/>
                <w:szCs w:val="18"/>
              </w:rPr>
              <w:t>(With the exception of Non-Western Perspective, core requirements will be drawn/met from selections in Foundations/Skills and/or Perspectives.)</w:t>
            </w:r>
          </w:p>
        </w:tc>
        <w:tc>
          <w:tcPr>
            <w:tcW w:w="786" w:type="dxa"/>
            <w:gridSpan w:val="2"/>
            <w:vMerge w:val="restart"/>
            <w:shd w:val="clear" w:color="auto" w:fill="D9D9D9"/>
            <w:vAlign w:val="center"/>
          </w:tcPr>
          <w:p w14:paraId="56973CB3" w14:textId="77777777" w:rsidR="00BE7C3F" w:rsidRDefault="00BE7C3F" w:rsidP="005E2DDE">
            <w:pPr>
              <w:tabs>
                <w:tab w:val="right" w:pos="9360"/>
              </w:tabs>
              <w:jc w:val="center"/>
              <w:rPr>
                <w:rFonts w:ascii="Times New Roman" w:hAnsi="Times New Roman"/>
                <w:b/>
                <w:sz w:val="18"/>
                <w:szCs w:val="18"/>
              </w:rPr>
            </w:pPr>
          </w:p>
        </w:tc>
        <w:tc>
          <w:tcPr>
            <w:tcW w:w="4746" w:type="dxa"/>
            <w:vAlign w:val="center"/>
          </w:tcPr>
          <w:p w14:paraId="03007D84" w14:textId="77777777" w:rsidR="00BE7C3F" w:rsidRDefault="00BE7C3F" w:rsidP="005E2DDE">
            <w:pPr>
              <w:ind w:left="75"/>
              <w:rPr>
                <w:rFonts w:ascii="Times New Roman" w:hAnsi="Times New Roman"/>
                <w:b/>
                <w:sz w:val="18"/>
                <w:szCs w:val="18"/>
              </w:rPr>
            </w:pPr>
          </w:p>
        </w:tc>
        <w:tc>
          <w:tcPr>
            <w:tcW w:w="900" w:type="dxa"/>
            <w:gridSpan w:val="2"/>
            <w:vAlign w:val="center"/>
          </w:tcPr>
          <w:p w14:paraId="44DBE64D" w14:textId="77777777" w:rsidR="00BE7C3F" w:rsidRDefault="00BE7C3F" w:rsidP="005E2DDE">
            <w:pPr>
              <w:tabs>
                <w:tab w:val="right" w:pos="9360"/>
              </w:tabs>
              <w:jc w:val="center"/>
              <w:rPr>
                <w:rFonts w:ascii="Times New Roman" w:hAnsi="Times New Roman"/>
                <w:b/>
                <w:sz w:val="18"/>
                <w:szCs w:val="18"/>
              </w:rPr>
            </w:pPr>
          </w:p>
        </w:tc>
      </w:tr>
      <w:tr w:rsidR="00BE7C3F" w14:paraId="57A1FBC8" w14:textId="77777777" w:rsidTr="005E2DDE">
        <w:trPr>
          <w:jc w:val="center"/>
        </w:trPr>
        <w:tc>
          <w:tcPr>
            <w:tcW w:w="4545" w:type="dxa"/>
            <w:vMerge/>
          </w:tcPr>
          <w:p w14:paraId="17128B83" w14:textId="77777777" w:rsidR="00BE7C3F" w:rsidRDefault="00BE7C3F" w:rsidP="005E2DDE">
            <w:pPr>
              <w:pBdr>
                <w:top w:val="nil"/>
                <w:left w:val="nil"/>
                <w:bottom w:val="nil"/>
                <w:right w:val="nil"/>
                <w:between w:val="nil"/>
              </w:pBdr>
              <w:spacing w:line="276" w:lineRule="auto"/>
              <w:rPr>
                <w:rFonts w:ascii="Times New Roman" w:hAnsi="Times New Roman"/>
                <w:b/>
                <w:sz w:val="18"/>
                <w:szCs w:val="18"/>
              </w:rPr>
            </w:pPr>
          </w:p>
        </w:tc>
        <w:tc>
          <w:tcPr>
            <w:tcW w:w="786" w:type="dxa"/>
            <w:gridSpan w:val="2"/>
            <w:vMerge/>
            <w:shd w:val="clear" w:color="auto" w:fill="D9D9D9"/>
            <w:vAlign w:val="center"/>
          </w:tcPr>
          <w:p w14:paraId="3D7EEF1D" w14:textId="77777777" w:rsidR="00BE7C3F" w:rsidRDefault="00BE7C3F" w:rsidP="005E2DDE">
            <w:pPr>
              <w:pBdr>
                <w:top w:val="nil"/>
                <w:left w:val="nil"/>
                <w:bottom w:val="nil"/>
                <w:right w:val="nil"/>
                <w:between w:val="nil"/>
              </w:pBdr>
              <w:spacing w:line="276" w:lineRule="auto"/>
              <w:rPr>
                <w:rFonts w:ascii="Times New Roman" w:hAnsi="Times New Roman"/>
                <w:b/>
                <w:sz w:val="18"/>
                <w:szCs w:val="18"/>
              </w:rPr>
            </w:pPr>
          </w:p>
        </w:tc>
        <w:tc>
          <w:tcPr>
            <w:tcW w:w="4746" w:type="dxa"/>
            <w:vAlign w:val="center"/>
          </w:tcPr>
          <w:p w14:paraId="49A81329" w14:textId="77777777" w:rsidR="00BE7C3F" w:rsidRDefault="00BE7C3F" w:rsidP="005E2DDE">
            <w:pPr>
              <w:ind w:left="75"/>
              <w:rPr>
                <w:rFonts w:ascii="Times New Roman" w:hAnsi="Times New Roman"/>
                <w:sz w:val="18"/>
                <w:szCs w:val="18"/>
              </w:rPr>
            </w:pPr>
            <w:r>
              <w:rPr>
                <w:rFonts w:ascii="Times New Roman" w:hAnsi="Times New Roman"/>
                <w:sz w:val="18"/>
                <w:szCs w:val="18"/>
              </w:rPr>
              <w:t>EDUC 1100 Introduction to Teaching &amp; Technology</w:t>
            </w:r>
          </w:p>
        </w:tc>
        <w:tc>
          <w:tcPr>
            <w:tcW w:w="479" w:type="dxa"/>
            <w:vAlign w:val="center"/>
          </w:tcPr>
          <w:p w14:paraId="4FF3EDC0" w14:textId="77777777" w:rsidR="00BE7C3F" w:rsidRDefault="00BE7C3F" w:rsidP="005E2DDE">
            <w:pPr>
              <w:tabs>
                <w:tab w:val="right" w:pos="9360"/>
              </w:tabs>
              <w:jc w:val="center"/>
              <w:rPr>
                <w:rFonts w:ascii="Times New Roman" w:hAnsi="Times New Roman"/>
                <w:sz w:val="18"/>
                <w:szCs w:val="18"/>
              </w:rPr>
            </w:pPr>
            <w:r>
              <w:rPr>
                <w:rFonts w:ascii="Times New Roman" w:hAnsi="Times New Roman"/>
                <w:sz w:val="18"/>
                <w:szCs w:val="18"/>
              </w:rPr>
              <w:t>3</w:t>
            </w:r>
          </w:p>
        </w:tc>
        <w:tc>
          <w:tcPr>
            <w:tcW w:w="421" w:type="dxa"/>
            <w:vAlign w:val="center"/>
          </w:tcPr>
          <w:p w14:paraId="5BF4C121" w14:textId="77777777" w:rsidR="00BE7C3F" w:rsidRDefault="00BE7C3F" w:rsidP="005E2DDE">
            <w:pPr>
              <w:tabs>
                <w:tab w:val="right" w:pos="9360"/>
              </w:tabs>
              <w:jc w:val="center"/>
              <w:rPr>
                <w:rFonts w:ascii="Times New Roman" w:hAnsi="Times New Roman"/>
                <w:sz w:val="18"/>
                <w:szCs w:val="18"/>
              </w:rPr>
            </w:pPr>
          </w:p>
        </w:tc>
      </w:tr>
      <w:tr w:rsidR="00BE7C3F" w14:paraId="5B8004BA" w14:textId="77777777" w:rsidTr="005E2DDE">
        <w:trPr>
          <w:jc w:val="center"/>
        </w:trPr>
        <w:tc>
          <w:tcPr>
            <w:tcW w:w="4545" w:type="dxa"/>
            <w:vMerge/>
          </w:tcPr>
          <w:p w14:paraId="7C451DF7" w14:textId="77777777" w:rsidR="00BE7C3F" w:rsidRDefault="00BE7C3F" w:rsidP="005E2DDE">
            <w:pPr>
              <w:pBdr>
                <w:top w:val="nil"/>
                <w:left w:val="nil"/>
                <w:bottom w:val="nil"/>
                <w:right w:val="nil"/>
                <w:between w:val="nil"/>
              </w:pBdr>
              <w:spacing w:line="276" w:lineRule="auto"/>
              <w:rPr>
                <w:rFonts w:ascii="Times New Roman" w:hAnsi="Times New Roman"/>
                <w:sz w:val="18"/>
                <w:szCs w:val="18"/>
              </w:rPr>
            </w:pPr>
          </w:p>
        </w:tc>
        <w:tc>
          <w:tcPr>
            <w:tcW w:w="786" w:type="dxa"/>
            <w:gridSpan w:val="2"/>
            <w:vMerge/>
            <w:shd w:val="clear" w:color="auto" w:fill="D9D9D9"/>
            <w:vAlign w:val="center"/>
          </w:tcPr>
          <w:p w14:paraId="029B85AB" w14:textId="77777777" w:rsidR="00BE7C3F" w:rsidRDefault="00BE7C3F" w:rsidP="005E2DDE">
            <w:pPr>
              <w:pBdr>
                <w:top w:val="nil"/>
                <w:left w:val="nil"/>
                <w:bottom w:val="nil"/>
                <w:right w:val="nil"/>
                <w:between w:val="nil"/>
              </w:pBdr>
              <w:spacing w:line="276" w:lineRule="auto"/>
              <w:rPr>
                <w:rFonts w:ascii="Times New Roman" w:hAnsi="Times New Roman"/>
                <w:sz w:val="18"/>
                <w:szCs w:val="18"/>
              </w:rPr>
            </w:pPr>
          </w:p>
        </w:tc>
        <w:tc>
          <w:tcPr>
            <w:tcW w:w="4746" w:type="dxa"/>
            <w:vAlign w:val="center"/>
          </w:tcPr>
          <w:p w14:paraId="2363AB31" w14:textId="77777777" w:rsidR="00BE7C3F" w:rsidRDefault="00BE7C3F" w:rsidP="005E2DDE">
            <w:pPr>
              <w:rPr>
                <w:rFonts w:ascii="Times New Roman" w:hAnsi="Times New Roman"/>
                <w:sz w:val="18"/>
                <w:szCs w:val="18"/>
              </w:rPr>
            </w:pPr>
            <w:r>
              <w:rPr>
                <w:rFonts w:ascii="Times New Roman" w:hAnsi="Times New Roman"/>
                <w:sz w:val="18"/>
                <w:szCs w:val="18"/>
              </w:rPr>
              <w:t xml:space="preserve"> EDUC 2250 Foundations of Special Education </w:t>
            </w:r>
          </w:p>
        </w:tc>
        <w:tc>
          <w:tcPr>
            <w:tcW w:w="479" w:type="dxa"/>
            <w:vAlign w:val="center"/>
          </w:tcPr>
          <w:p w14:paraId="41AB47E0" w14:textId="77777777" w:rsidR="00BE7C3F" w:rsidRDefault="00BE7C3F" w:rsidP="005E2DDE">
            <w:pPr>
              <w:tabs>
                <w:tab w:val="right" w:pos="9360"/>
              </w:tabs>
              <w:jc w:val="center"/>
              <w:rPr>
                <w:rFonts w:ascii="Times New Roman" w:hAnsi="Times New Roman"/>
                <w:sz w:val="18"/>
                <w:szCs w:val="18"/>
              </w:rPr>
            </w:pPr>
            <w:r>
              <w:rPr>
                <w:rFonts w:ascii="Times New Roman" w:hAnsi="Times New Roman"/>
                <w:sz w:val="18"/>
                <w:szCs w:val="18"/>
              </w:rPr>
              <w:t>2</w:t>
            </w:r>
          </w:p>
        </w:tc>
        <w:tc>
          <w:tcPr>
            <w:tcW w:w="421" w:type="dxa"/>
            <w:vAlign w:val="center"/>
          </w:tcPr>
          <w:p w14:paraId="62F13B62" w14:textId="77777777" w:rsidR="00BE7C3F" w:rsidRDefault="00BE7C3F" w:rsidP="005E2DDE">
            <w:pPr>
              <w:tabs>
                <w:tab w:val="right" w:pos="9360"/>
              </w:tabs>
              <w:jc w:val="center"/>
              <w:rPr>
                <w:rFonts w:ascii="Times New Roman" w:hAnsi="Times New Roman"/>
                <w:sz w:val="18"/>
                <w:szCs w:val="18"/>
              </w:rPr>
            </w:pPr>
          </w:p>
        </w:tc>
      </w:tr>
      <w:tr w:rsidR="00BE7C3F" w14:paraId="40AAF4E2" w14:textId="77777777" w:rsidTr="005E2DDE">
        <w:trPr>
          <w:jc w:val="center"/>
        </w:trPr>
        <w:tc>
          <w:tcPr>
            <w:tcW w:w="4545" w:type="dxa"/>
            <w:vAlign w:val="center"/>
          </w:tcPr>
          <w:p w14:paraId="59424383" w14:textId="77777777" w:rsidR="00BE7C3F" w:rsidRDefault="00BE7C3F" w:rsidP="005E2DDE">
            <w:pPr>
              <w:ind w:left="159"/>
              <w:rPr>
                <w:rFonts w:ascii="Times New Roman" w:hAnsi="Times New Roman"/>
                <w:sz w:val="18"/>
                <w:szCs w:val="18"/>
              </w:rPr>
            </w:pPr>
            <w:r>
              <w:rPr>
                <w:rFonts w:ascii="Times New Roman" w:hAnsi="Times New Roman"/>
                <w:sz w:val="18"/>
                <w:szCs w:val="18"/>
              </w:rPr>
              <w:t xml:space="preserve">Humanities/Fine Arts </w:t>
            </w:r>
          </w:p>
        </w:tc>
        <w:tc>
          <w:tcPr>
            <w:tcW w:w="395" w:type="dxa"/>
            <w:shd w:val="clear" w:color="auto" w:fill="auto"/>
            <w:vAlign w:val="center"/>
          </w:tcPr>
          <w:p w14:paraId="5E24E0AA" w14:textId="77777777" w:rsidR="00BE7C3F" w:rsidRDefault="00BE7C3F" w:rsidP="005E2DDE">
            <w:pPr>
              <w:tabs>
                <w:tab w:val="right" w:pos="9360"/>
              </w:tabs>
              <w:jc w:val="center"/>
              <w:rPr>
                <w:rFonts w:ascii="Times New Roman" w:hAnsi="Times New Roman"/>
                <w:sz w:val="18"/>
                <w:szCs w:val="18"/>
              </w:rPr>
            </w:pPr>
          </w:p>
        </w:tc>
        <w:tc>
          <w:tcPr>
            <w:tcW w:w="391" w:type="dxa"/>
            <w:vAlign w:val="center"/>
          </w:tcPr>
          <w:p w14:paraId="47CBBF10" w14:textId="77777777" w:rsidR="00BE7C3F" w:rsidRDefault="00BE7C3F" w:rsidP="005E2DDE">
            <w:pPr>
              <w:tabs>
                <w:tab w:val="right" w:pos="9360"/>
              </w:tabs>
              <w:jc w:val="center"/>
              <w:rPr>
                <w:rFonts w:ascii="Times New Roman" w:hAnsi="Times New Roman"/>
                <w:sz w:val="18"/>
                <w:szCs w:val="18"/>
              </w:rPr>
            </w:pPr>
          </w:p>
        </w:tc>
        <w:tc>
          <w:tcPr>
            <w:tcW w:w="4746" w:type="dxa"/>
            <w:vAlign w:val="center"/>
          </w:tcPr>
          <w:p w14:paraId="6E6D9277" w14:textId="77777777" w:rsidR="00BE7C3F" w:rsidRDefault="00BE7C3F" w:rsidP="005E2DDE">
            <w:pPr>
              <w:ind w:left="75"/>
              <w:rPr>
                <w:rFonts w:ascii="Times New Roman" w:hAnsi="Times New Roman"/>
                <w:sz w:val="18"/>
                <w:szCs w:val="18"/>
              </w:rPr>
            </w:pPr>
            <w:r>
              <w:rPr>
                <w:rFonts w:ascii="Times New Roman" w:hAnsi="Times New Roman"/>
                <w:sz w:val="18"/>
                <w:szCs w:val="18"/>
              </w:rPr>
              <w:t xml:space="preserve">EDUC </w:t>
            </w:r>
            <w:proofErr w:type="gramStart"/>
            <w:r>
              <w:rPr>
                <w:rFonts w:ascii="Times New Roman" w:hAnsi="Times New Roman"/>
                <w:sz w:val="18"/>
                <w:szCs w:val="18"/>
              </w:rPr>
              <w:t>2900  Classroom</w:t>
            </w:r>
            <w:proofErr w:type="gramEnd"/>
            <w:r>
              <w:rPr>
                <w:rFonts w:ascii="Times New Roman" w:hAnsi="Times New Roman"/>
                <w:sz w:val="18"/>
                <w:szCs w:val="18"/>
              </w:rPr>
              <w:t xml:space="preserve"> Management and Behavioral Interventions</w:t>
            </w:r>
          </w:p>
        </w:tc>
        <w:tc>
          <w:tcPr>
            <w:tcW w:w="479" w:type="dxa"/>
            <w:vAlign w:val="center"/>
          </w:tcPr>
          <w:p w14:paraId="7C98CE45" w14:textId="77777777" w:rsidR="00BE7C3F" w:rsidRDefault="00BE7C3F" w:rsidP="005E2DDE">
            <w:pPr>
              <w:tabs>
                <w:tab w:val="right" w:pos="9360"/>
              </w:tabs>
              <w:jc w:val="center"/>
              <w:rPr>
                <w:rFonts w:ascii="Times New Roman" w:hAnsi="Times New Roman"/>
                <w:sz w:val="18"/>
                <w:szCs w:val="18"/>
              </w:rPr>
            </w:pPr>
            <w:r>
              <w:rPr>
                <w:rFonts w:ascii="Times New Roman" w:hAnsi="Times New Roman"/>
                <w:sz w:val="18"/>
                <w:szCs w:val="18"/>
              </w:rPr>
              <w:t>3</w:t>
            </w:r>
          </w:p>
        </w:tc>
        <w:tc>
          <w:tcPr>
            <w:tcW w:w="421" w:type="dxa"/>
            <w:vAlign w:val="center"/>
          </w:tcPr>
          <w:p w14:paraId="0D2E34C4" w14:textId="77777777" w:rsidR="00BE7C3F" w:rsidRDefault="00BE7C3F" w:rsidP="005E2DDE">
            <w:pPr>
              <w:tabs>
                <w:tab w:val="right" w:pos="9360"/>
              </w:tabs>
              <w:jc w:val="center"/>
              <w:rPr>
                <w:rFonts w:ascii="Times New Roman" w:hAnsi="Times New Roman"/>
                <w:sz w:val="18"/>
                <w:szCs w:val="18"/>
              </w:rPr>
            </w:pPr>
          </w:p>
        </w:tc>
      </w:tr>
      <w:tr w:rsidR="00BE7C3F" w14:paraId="1F8B0D19" w14:textId="77777777" w:rsidTr="005E2DDE">
        <w:trPr>
          <w:jc w:val="center"/>
        </w:trPr>
        <w:tc>
          <w:tcPr>
            <w:tcW w:w="4545" w:type="dxa"/>
            <w:vAlign w:val="center"/>
          </w:tcPr>
          <w:p w14:paraId="798145FC" w14:textId="77777777" w:rsidR="00BE7C3F" w:rsidRDefault="00BE7C3F" w:rsidP="005E2DDE">
            <w:pPr>
              <w:ind w:left="159"/>
              <w:rPr>
                <w:rFonts w:ascii="Times New Roman" w:hAnsi="Times New Roman"/>
                <w:sz w:val="18"/>
                <w:szCs w:val="18"/>
              </w:rPr>
            </w:pPr>
            <w:r>
              <w:rPr>
                <w:rFonts w:ascii="Times New Roman" w:hAnsi="Times New Roman"/>
                <w:sz w:val="18"/>
                <w:szCs w:val="18"/>
              </w:rPr>
              <w:t>Math/Natural Science</w:t>
            </w:r>
          </w:p>
        </w:tc>
        <w:tc>
          <w:tcPr>
            <w:tcW w:w="395" w:type="dxa"/>
            <w:shd w:val="clear" w:color="auto" w:fill="auto"/>
            <w:vAlign w:val="center"/>
          </w:tcPr>
          <w:p w14:paraId="6F66C41D" w14:textId="77777777" w:rsidR="00BE7C3F" w:rsidRDefault="00BE7C3F" w:rsidP="005E2DDE">
            <w:pPr>
              <w:tabs>
                <w:tab w:val="right" w:pos="9360"/>
              </w:tabs>
              <w:jc w:val="center"/>
              <w:rPr>
                <w:rFonts w:ascii="Times New Roman" w:hAnsi="Times New Roman"/>
                <w:sz w:val="18"/>
                <w:szCs w:val="18"/>
              </w:rPr>
            </w:pPr>
          </w:p>
        </w:tc>
        <w:tc>
          <w:tcPr>
            <w:tcW w:w="391" w:type="dxa"/>
            <w:vAlign w:val="center"/>
          </w:tcPr>
          <w:p w14:paraId="547E7835" w14:textId="77777777" w:rsidR="00BE7C3F" w:rsidRDefault="00BE7C3F" w:rsidP="005E2DDE">
            <w:pPr>
              <w:tabs>
                <w:tab w:val="right" w:pos="9360"/>
              </w:tabs>
              <w:jc w:val="center"/>
              <w:rPr>
                <w:rFonts w:ascii="Times New Roman" w:hAnsi="Times New Roman"/>
                <w:sz w:val="18"/>
                <w:szCs w:val="18"/>
              </w:rPr>
            </w:pPr>
          </w:p>
        </w:tc>
        <w:tc>
          <w:tcPr>
            <w:tcW w:w="4746" w:type="dxa"/>
            <w:vAlign w:val="center"/>
          </w:tcPr>
          <w:p w14:paraId="12D663D8" w14:textId="77777777" w:rsidR="00BE7C3F" w:rsidRDefault="00BE7C3F" w:rsidP="005E2DDE">
            <w:pPr>
              <w:rPr>
                <w:rFonts w:ascii="Times New Roman" w:hAnsi="Times New Roman"/>
                <w:sz w:val="18"/>
                <w:szCs w:val="18"/>
              </w:rPr>
            </w:pPr>
            <w:r>
              <w:rPr>
                <w:rFonts w:ascii="Times New Roman" w:hAnsi="Times New Roman"/>
                <w:sz w:val="18"/>
                <w:szCs w:val="18"/>
              </w:rPr>
              <w:t xml:space="preserve">  EDUC 2700 Planning, Instruction, and Assessment</w:t>
            </w:r>
          </w:p>
        </w:tc>
        <w:tc>
          <w:tcPr>
            <w:tcW w:w="479" w:type="dxa"/>
            <w:vAlign w:val="center"/>
          </w:tcPr>
          <w:p w14:paraId="45C12019" w14:textId="77777777" w:rsidR="00BE7C3F" w:rsidRDefault="00BE7C3F" w:rsidP="005E2DDE">
            <w:pPr>
              <w:tabs>
                <w:tab w:val="right" w:pos="9360"/>
              </w:tabs>
              <w:jc w:val="center"/>
              <w:rPr>
                <w:rFonts w:ascii="Times New Roman" w:hAnsi="Times New Roman"/>
                <w:sz w:val="18"/>
                <w:szCs w:val="18"/>
              </w:rPr>
            </w:pPr>
            <w:r>
              <w:rPr>
                <w:rFonts w:ascii="Times New Roman" w:hAnsi="Times New Roman"/>
                <w:sz w:val="18"/>
                <w:szCs w:val="18"/>
              </w:rPr>
              <w:t>2</w:t>
            </w:r>
          </w:p>
        </w:tc>
        <w:tc>
          <w:tcPr>
            <w:tcW w:w="421" w:type="dxa"/>
            <w:vAlign w:val="center"/>
          </w:tcPr>
          <w:p w14:paraId="1CF935A0" w14:textId="77777777" w:rsidR="00BE7C3F" w:rsidRDefault="00BE7C3F" w:rsidP="005E2DDE">
            <w:pPr>
              <w:tabs>
                <w:tab w:val="right" w:pos="9360"/>
              </w:tabs>
              <w:jc w:val="center"/>
              <w:rPr>
                <w:rFonts w:ascii="Times New Roman" w:hAnsi="Times New Roman"/>
                <w:sz w:val="18"/>
                <w:szCs w:val="18"/>
              </w:rPr>
            </w:pPr>
          </w:p>
        </w:tc>
      </w:tr>
      <w:tr w:rsidR="00BE7C3F" w14:paraId="1CE331BF" w14:textId="77777777" w:rsidTr="005E2DDE">
        <w:trPr>
          <w:jc w:val="center"/>
        </w:trPr>
        <w:tc>
          <w:tcPr>
            <w:tcW w:w="4545" w:type="dxa"/>
            <w:vAlign w:val="center"/>
          </w:tcPr>
          <w:p w14:paraId="348246FC" w14:textId="77777777" w:rsidR="00BE7C3F" w:rsidRDefault="00BE7C3F" w:rsidP="005E2DDE">
            <w:pPr>
              <w:ind w:left="159"/>
              <w:rPr>
                <w:rFonts w:ascii="Times New Roman" w:hAnsi="Times New Roman"/>
                <w:sz w:val="18"/>
                <w:szCs w:val="18"/>
              </w:rPr>
            </w:pPr>
            <w:r>
              <w:rPr>
                <w:rFonts w:ascii="Times New Roman" w:hAnsi="Times New Roman"/>
                <w:sz w:val="18"/>
                <w:szCs w:val="18"/>
              </w:rPr>
              <w:t>Social/Behavioral Science</w:t>
            </w:r>
          </w:p>
        </w:tc>
        <w:tc>
          <w:tcPr>
            <w:tcW w:w="395" w:type="dxa"/>
            <w:shd w:val="clear" w:color="auto" w:fill="auto"/>
            <w:vAlign w:val="center"/>
          </w:tcPr>
          <w:p w14:paraId="04E9EF4B" w14:textId="77777777" w:rsidR="00BE7C3F" w:rsidRDefault="00BE7C3F" w:rsidP="005E2DDE">
            <w:pPr>
              <w:tabs>
                <w:tab w:val="right" w:pos="9360"/>
              </w:tabs>
              <w:jc w:val="center"/>
              <w:rPr>
                <w:rFonts w:ascii="Times New Roman" w:hAnsi="Times New Roman"/>
                <w:b/>
                <w:sz w:val="18"/>
                <w:szCs w:val="18"/>
              </w:rPr>
            </w:pPr>
          </w:p>
        </w:tc>
        <w:tc>
          <w:tcPr>
            <w:tcW w:w="391" w:type="dxa"/>
            <w:shd w:val="clear" w:color="auto" w:fill="auto"/>
            <w:vAlign w:val="center"/>
          </w:tcPr>
          <w:p w14:paraId="1D8DB723" w14:textId="77777777" w:rsidR="00BE7C3F" w:rsidRDefault="00BE7C3F" w:rsidP="005E2DDE">
            <w:pPr>
              <w:tabs>
                <w:tab w:val="right" w:pos="9360"/>
              </w:tabs>
              <w:jc w:val="center"/>
              <w:rPr>
                <w:rFonts w:ascii="Times New Roman" w:hAnsi="Times New Roman"/>
                <w:b/>
                <w:sz w:val="18"/>
                <w:szCs w:val="18"/>
              </w:rPr>
            </w:pPr>
          </w:p>
        </w:tc>
        <w:tc>
          <w:tcPr>
            <w:tcW w:w="4746" w:type="dxa"/>
            <w:vAlign w:val="center"/>
          </w:tcPr>
          <w:p w14:paraId="60B7779B" w14:textId="77777777" w:rsidR="00BE7C3F" w:rsidRDefault="00BE7C3F" w:rsidP="005E2DDE">
            <w:pPr>
              <w:rPr>
                <w:rFonts w:ascii="Times New Roman" w:hAnsi="Times New Roman"/>
                <w:sz w:val="18"/>
                <w:szCs w:val="18"/>
              </w:rPr>
            </w:pPr>
            <w:r>
              <w:rPr>
                <w:rFonts w:ascii="Times New Roman" w:hAnsi="Times New Roman"/>
                <w:sz w:val="18"/>
                <w:szCs w:val="18"/>
              </w:rPr>
              <w:t>+EDUC 3100 Theory into Practice</w:t>
            </w:r>
          </w:p>
        </w:tc>
        <w:tc>
          <w:tcPr>
            <w:tcW w:w="479" w:type="dxa"/>
            <w:vAlign w:val="center"/>
          </w:tcPr>
          <w:p w14:paraId="7974507E" w14:textId="77777777" w:rsidR="00BE7C3F" w:rsidRDefault="00BE7C3F" w:rsidP="005E2DDE">
            <w:pPr>
              <w:tabs>
                <w:tab w:val="right" w:pos="9360"/>
              </w:tabs>
              <w:jc w:val="center"/>
              <w:rPr>
                <w:rFonts w:ascii="Times New Roman" w:hAnsi="Times New Roman"/>
                <w:sz w:val="18"/>
                <w:szCs w:val="18"/>
              </w:rPr>
            </w:pPr>
            <w:r>
              <w:rPr>
                <w:rFonts w:ascii="Times New Roman" w:hAnsi="Times New Roman"/>
                <w:sz w:val="18"/>
                <w:szCs w:val="18"/>
              </w:rPr>
              <w:t>3</w:t>
            </w:r>
          </w:p>
        </w:tc>
        <w:tc>
          <w:tcPr>
            <w:tcW w:w="421" w:type="dxa"/>
            <w:vAlign w:val="center"/>
          </w:tcPr>
          <w:p w14:paraId="7E40F425" w14:textId="77777777" w:rsidR="00BE7C3F" w:rsidRDefault="00BE7C3F" w:rsidP="005E2DDE">
            <w:pPr>
              <w:tabs>
                <w:tab w:val="right" w:pos="9360"/>
              </w:tabs>
              <w:jc w:val="center"/>
              <w:rPr>
                <w:rFonts w:ascii="Times New Roman" w:hAnsi="Times New Roman"/>
                <w:sz w:val="18"/>
                <w:szCs w:val="18"/>
              </w:rPr>
            </w:pPr>
          </w:p>
        </w:tc>
      </w:tr>
      <w:tr w:rsidR="00BE7C3F" w14:paraId="4492AAF1" w14:textId="77777777" w:rsidTr="005E2DDE">
        <w:trPr>
          <w:trHeight w:val="221"/>
          <w:jc w:val="center"/>
        </w:trPr>
        <w:tc>
          <w:tcPr>
            <w:tcW w:w="4545" w:type="dxa"/>
            <w:vAlign w:val="center"/>
          </w:tcPr>
          <w:p w14:paraId="52F81B11" w14:textId="77777777" w:rsidR="00BE7C3F" w:rsidRDefault="00BE7C3F" w:rsidP="005E2DDE">
            <w:pPr>
              <w:ind w:left="159"/>
              <w:rPr>
                <w:rFonts w:ascii="Times New Roman" w:hAnsi="Times New Roman"/>
                <w:sz w:val="18"/>
                <w:szCs w:val="18"/>
              </w:rPr>
            </w:pPr>
            <w:r>
              <w:rPr>
                <w:rFonts w:ascii="Times New Roman" w:hAnsi="Times New Roman"/>
                <w:sz w:val="18"/>
                <w:szCs w:val="18"/>
              </w:rPr>
              <w:t>Non-Western Perspective (*SOC 1202 Global Societies)</w:t>
            </w:r>
          </w:p>
        </w:tc>
        <w:tc>
          <w:tcPr>
            <w:tcW w:w="395" w:type="dxa"/>
            <w:shd w:val="clear" w:color="auto" w:fill="auto"/>
            <w:vAlign w:val="center"/>
          </w:tcPr>
          <w:p w14:paraId="13333B3D" w14:textId="77777777" w:rsidR="00BE7C3F" w:rsidRDefault="00BE7C3F" w:rsidP="005E2DDE">
            <w:pPr>
              <w:tabs>
                <w:tab w:val="right" w:pos="9360"/>
              </w:tabs>
              <w:jc w:val="center"/>
              <w:rPr>
                <w:rFonts w:ascii="Times New Roman" w:hAnsi="Times New Roman"/>
                <w:sz w:val="18"/>
                <w:szCs w:val="18"/>
              </w:rPr>
            </w:pPr>
            <w:r>
              <w:rPr>
                <w:rFonts w:ascii="Times New Roman" w:hAnsi="Times New Roman"/>
                <w:sz w:val="18"/>
                <w:szCs w:val="18"/>
              </w:rPr>
              <w:t>3</w:t>
            </w:r>
          </w:p>
        </w:tc>
        <w:tc>
          <w:tcPr>
            <w:tcW w:w="391" w:type="dxa"/>
            <w:shd w:val="clear" w:color="auto" w:fill="auto"/>
            <w:vAlign w:val="center"/>
          </w:tcPr>
          <w:p w14:paraId="2F744164" w14:textId="77777777" w:rsidR="00BE7C3F" w:rsidRDefault="00BE7C3F" w:rsidP="005E2DDE">
            <w:pPr>
              <w:tabs>
                <w:tab w:val="right" w:pos="9360"/>
              </w:tabs>
              <w:jc w:val="center"/>
              <w:rPr>
                <w:rFonts w:ascii="Times New Roman" w:hAnsi="Times New Roman"/>
                <w:sz w:val="18"/>
                <w:szCs w:val="18"/>
              </w:rPr>
            </w:pPr>
          </w:p>
        </w:tc>
        <w:tc>
          <w:tcPr>
            <w:tcW w:w="4746" w:type="dxa"/>
            <w:vAlign w:val="center"/>
          </w:tcPr>
          <w:p w14:paraId="19FD75F1" w14:textId="77777777" w:rsidR="00BE7C3F" w:rsidRDefault="00BE7C3F" w:rsidP="005E2DDE">
            <w:pPr>
              <w:tabs>
                <w:tab w:val="right" w:pos="9360"/>
              </w:tabs>
              <w:rPr>
                <w:rFonts w:ascii="Times New Roman" w:hAnsi="Times New Roman"/>
                <w:sz w:val="18"/>
                <w:szCs w:val="18"/>
              </w:rPr>
            </w:pPr>
            <w:r>
              <w:rPr>
                <w:rFonts w:ascii="Times New Roman" w:hAnsi="Times New Roman"/>
                <w:sz w:val="18"/>
                <w:szCs w:val="18"/>
              </w:rPr>
              <w:t xml:space="preserve">+EDUC 3101 Environments &amp; Practices for Teaching Diverse  </w:t>
            </w:r>
            <w:r>
              <w:rPr>
                <w:rFonts w:ascii="Times New Roman" w:hAnsi="Times New Roman"/>
                <w:sz w:val="18"/>
                <w:szCs w:val="18"/>
              </w:rPr>
              <w:br/>
              <w:t xml:space="preserve">  Learners</w:t>
            </w:r>
          </w:p>
        </w:tc>
        <w:tc>
          <w:tcPr>
            <w:tcW w:w="479" w:type="dxa"/>
            <w:vAlign w:val="center"/>
          </w:tcPr>
          <w:p w14:paraId="2BA26582" w14:textId="77777777" w:rsidR="00BE7C3F" w:rsidRDefault="00BE7C3F" w:rsidP="005E2DDE">
            <w:pPr>
              <w:tabs>
                <w:tab w:val="right" w:pos="9360"/>
              </w:tabs>
              <w:jc w:val="center"/>
              <w:rPr>
                <w:rFonts w:ascii="Times New Roman" w:hAnsi="Times New Roman"/>
                <w:sz w:val="18"/>
                <w:szCs w:val="18"/>
              </w:rPr>
            </w:pPr>
            <w:r>
              <w:rPr>
                <w:rFonts w:ascii="Times New Roman" w:hAnsi="Times New Roman"/>
                <w:sz w:val="18"/>
                <w:szCs w:val="18"/>
              </w:rPr>
              <w:t>3</w:t>
            </w:r>
          </w:p>
        </w:tc>
        <w:tc>
          <w:tcPr>
            <w:tcW w:w="421" w:type="dxa"/>
            <w:vAlign w:val="center"/>
          </w:tcPr>
          <w:p w14:paraId="101D0698" w14:textId="77777777" w:rsidR="00BE7C3F" w:rsidRDefault="00BE7C3F" w:rsidP="005E2DDE">
            <w:pPr>
              <w:tabs>
                <w:tab w:val="right" w:pos="9360"/>
              </w:tabs>
              <w:jc w:val="center"/>
              <w:rPr>
                <w:rFonts w:ascii="Times New Roman" w:hAnsi="Times New Roman"/>
                <w:sz w:val="18"/>
                <w:szCs w:val="18"/>
              </w:rPr>
            </w:pPr>
          </w:p>
        </w:tc>
      </w:tr>
      <w:tr w:rsidR="00BE7C3F" w14:paraId="701EA642" w14:textId="77777777" w:rsidTr="005E2DDE">
        <w:trPr>
          <w:jc w:val="center"/>
        </w:trPr>
        <w:tc>
          <w:tcPr>
            <w:tcW w:w="4545" w:type="dxa"/>
            <w:vMerge w:val="restart"/>
            <w:shd w:val="clear" w:color="auto" w:fill="D9D9D9"/>
          </w:tcPr>
          <w:p w14:paraId="49B4C275" w14:textId="77777777" w:rsidR="00BE7C3F" w:rsidRDefault="00BE7C3F" w:rsidP="005E2DDE">
            <w:pPr>
              <w:ind w:left="-53"/>
              <w:rPr>
                <w:rFonts w:ascii="Times New Roman" w:hAnsi="Times New Roman"/>
                <w:sz w:val="18"/>
                <w:szCs w:val="18"/>
              </w:rPr>
            </w:pPr>
            <w:r>
              <w:rPr>
                <w:rFonts w:ascii="Times New Roman" w:hAnsi="Times New Roman"/>
                <w:b/>
                <w:sz w:val="18"/>
                <w:szCs w:val="18"/>
              </w:rPr>
              <w:t xml:space="preserve">FOUNDATION AND SKILLS </w:t>
            </w:r>
            <w:r>
              <w:rPr>
                <w:rFonts w:ascii="Times New Roman" w:hAnsi="Times New Roman"/>
                <w:b/>
                <w:sz w:val="16"/>
                <w:szCs w:val="16"/>
              </w:rPr>
              <w:t>(</w:t>
            </w:r>
            <w:r>
              <w:rPr>
                <w:rFonts w:ascii="Times New Roman" w:hAnsi="Times New Roman"/>
                <w:color w:val="000000"/>
                <w:sz w:val="18"/>
                <w:szCs w:val="18"/>
              </w:rPr>
              <w:t>With the exception of GEN 1200, courses in the Foundations and Skills section may be counted toward the major.)</w:t>
            </w:r>
          </w:p>
        </w:tc>
        <w:tc>
          <w:tcPr>
            <w:tcW w:w="786" w:type="dxa"/>
            <w:gridSpan w:val="2"/>
            <w:vMerge w:val="restart"/>
            <w:shd w:val="clear" w:color="auto" w:fill="D9D9D9"/>
            <w:vAlign w:val="center"/>
          </w:tcPr>
          <w:p w14:paraId="3694D35A" w14:textId="77777777" w:rsidR="00BE7C3F" w:rsidRDefault="00BE7C3F" w:rsidP="005E2DDE">
            <w:pPr>
              <w:tabs>
                <w:tab w:val="right" w:pos="9360"/>
              </w:tabs>
              <w:jc w:val="center"/>
              <w:rPr>
                <w:rFonts w:ascii="Times New Roman" w:hAnsi="Times New Roman"/>
                <w:sz w:val="18"/>
                <w:szCs w:val="18"/>
              </w:rPr>
            </w:pPr>
            <w:r>
              <w:rPr>
                <w:rFonts w:ascii="Times New Roman" w:hAnsi="Times New Roman"/>
                <w:b/>
                <w:sz w:val="18"/>
                <w:szCs w:val="18"/>
              </w:rPr>
              <w:t>25</w:t>
            </w:r>
          </w:p>
        </w:tc>
        <w:tc>
          <w:tcPr>
            <w:tcW w:w="4746" w:type="dxa"/>
            <w:vAlign w:val="center"/>
          </w:tcPr>
          <w:p w14:paraId="067CFD2A" w14:textId="77777777" w:rsidR="00BE7C3F" w:rsidRDefault="00BE7C3F" w:rsidP="005E2DDE">
            <w:pPr>
              <w:rPr>
                <w:rFonts w:ascii="Times New Roman" w:hAnsi="Times New Roman"/>
                <w:color w:val="FF0000"/>
                <w:sz w:val="18"/>
                <w:szCs w:val="18"/>
              </w:rPr>
            </w:pPr>
            <w:r>
              <w:rPr>
                <w:rFonts w:ascii="Times New Roman" w:hAnsi="Times New Roman"/>
                <w:sz w:val="18"/>
                <w:szCs w:val="18"/>
              </w:rPr>
              <w:t xml:space="preserve">+EDUC 3102 Elementary Methods in Literacy I </w:t>
            </w:r>
          </w:p>
        </w:tc>
        <w:tc>
          <w:tcPr>
            <w:tcW w:w="479" w:type="dxa"/>
            <w:vAlign w:val="center"/>
          </w:tcPr>
          <w:p w14:paraId="0408E318" w14:textId="77777777" w:rsidR="00BE7C3F" w:rsidRDefault="00BE7C3F" w:rsidP="005E2DDE">
            <w:pPr>
              <w:tabs>
                <w:tab w:val="right" w:pos="9360"/>
              </w:tabs>
              <w:jc w:val="center"/>
              <w:rPr>
                <w:rFonts w:ascii="Times New Roman" w:hAnsi="Times New Roman"/>
                <w:sz w:val="18"/>
                <w:szCs w:val="18"/>
              </w:rPr>
            </w:pPr>
            <w:r>
              <w:rPr>
                <w:rFonts w:ascii="Times New Roman" w:hAnsi="Times New Roman"/>
                <w:sz w:val="18"/>
                <w:szCs w:val="18"/>
              </w:rPr>
              <w:t>4</w:t>
            </w:r>
          </w:p>
        </w:tc>
        <w:tc>
          <w:tcPr>
            <w:tcW w:w="421" w:type="dxa"/>
            <w:vAlign w:val="center"/>
          </w:tcPr>
          <w:p w14:paraId="63FCB0FC" w14:textId="77777777" w:rsidR="00BE7C3F" w:rsidRDefault="00BE7C3F" w:rsidP="005E2DDE">
            <w:pPr>
              <w:tabs>
                <w:tab w:val="right" w:pos="9360"/>
              </w:tabs>
              <w:jc w:val="center"/>
              <w:rPr>
                <w:rFonts w:ascii="Times New Roman" w:hAnsi="Times New Roman"/>
                <w:b/>
                <w:sz w:val="18"/>
                <w:szCs w:val="18"/>
              </w:rPr>
            </w:pPr>
          </w:p>
        </w:tc>
      </w:tr>
      <w:tr w:rsidR="00BE7C3F" w14:paraId="40FAF300" w14:textId="77777777" w:rsidTr="005E2DDE">
        <w:trPr>
          <w:jc w:val="center"/>
        </w:trPr>
        <w:tc>
          <w:tcPr>
            <w:tcW w:w="4545" w:type="dxa"/>
            <w:vMerge/>
            <w:shd w:val="clear" w:color="auto" w:fill="D9D9D9"/>
          </w:tcPr>
          <w:p w14:paraId="62DD35B3" w14:textId="77777777" w:rsidR="00BE7C3F" w:rsidRDefault="00BE7C3F" w:rsidP="005E2DDE">
            <w:pPr>
              <w:pBdr>
                <w:top w:val="nil"/>
                <w:left w:val="nil"/>
                <w:bottom w:val="nil"/>
                <w:right w:val="nil"/>
                <w:between w:val="nil"/>
              </w:pBdr>
              <w:spacing w:line="276" w:lineRule="auto"/>
              <w:rPr>
                <w:rFonts w:ascii="Times New Roman" w:hAnsi="Times New Roman"/>
                <w:b/>
                <w:sz w:val="18"/>
                <w:szCs w:val="18"/>
              </w:rPr>
            </w:pPr>
          </w:p>
        </w:tc>
        <w:tc>
          <w:tcPr>
            <w:tcW w:w="786" w:type="dxa"/>
            <w:gridSpan w:val="2"/>
            <w:vMerge/>
            <w:shd w:val="clear" w:color="auto" w:fill="D9D9D9"/>
            <w:vAlign w:val="center"/>
          </w:tcPr>
          <w:p w14:paraId="5B61FA74" w14:textId="77777777" w:rsidR="00BE7C3F" w:rsidRDefault="00BE7C3F" w:rsidP="005E2DDE">
            <w:pPr>
              <w:pBdr>
                <w:top w:val="nil"/>
                <w:left w:val="nil"/>
                <w:bottom w:val="nil"/>
                <w:right w:val="nil"/>
                <w:between w:val="nil"/>
              </w:pBdr>
              <w:spacing w:line="276" w:lineRule="auto"/>
              <w:rPr>
                <w:rFonts w:ascii="Times New Roman" w:hAnsi="Times New Roman"/>
                <w:b/>
                <w:sz w:val="18"/>
                <w:szCs w:val="18"/>
              </w:rPr>
            </w:pPr>
          </w:p>
        </w:tc>
        <w:tc>
          <w:tcPr>
            <w:tcW w:w="4746" w:type="dxa"/>
            <w:vAlign w:val="center"/>
          </w:tcPr>
          <w:p w14:paraId="58D21998" w14:textId="77777777" w:rsidR="00BE7C3F" w:rsidRDefault="00BE7C3F" w:rsidP="005E2DDE">
            <w:pPr>
              <w:rPr>
                <w:rFonts w:ascii="Times New Roman" w:hAnsi="Times New Roman"/>
                <w:b/>
                <w:sz w:val="18"/>
                <w:szCs w:val="18"/>
              </w:rPr>
            </w:pPr>
            <w:r>
              <w:rPr>
                <w:rFonts w:ascii="Times New Roman" w:hAnsi="Times New Roman"/>
                <w:sz w:val="18"/>
                <w:szCs w:val="18"/>
              </w:rPr>
              <w:t>+EDUC 3103 Elementary Methods in Literacy II</w:t>
            </w:r>
          </w:p>
        </w:tc>
        <w:tc>
          <w:tcPr>
            <w:tcW w:w="900" w:type="dxa"/>
            <w:gridSpan w:val="2"/>
            <w:vAlign w:val="center"/>
          </w:tcPr>
          <w:p w14:paraId="0F2CB3D0" w14:textId="77777777" w:rsidR="00BE7C3F" w:rsidRDefault="00BE7C3F" w:rsidP="005E2DDE">
            <w:pPr>
              <w:tabs>
                <w:tab w:val="right" w:pos="9360"/>
              </w:tabs>
              <w:rPr>
                <w:rFonts w:ascii="Times New Roman" w:hAnsi="Times New Roman"/>
                <w:b/>
                <w:sz w:val="18"/>
                <w:szCs w:val="18"/>
              </w:rPr>
            </w:pPr>
            <w:r>
              <w:rPr>
                <w:rFonts w:ascii="Times New Roman" w:hAnsi="Times New Roman"/>
                <w:b/>
                <w:sz w:val="18"/>
                <w:szCs w:val="18"/>
              </w:rPr>
              <w:t xml:space="preserve"> 4</w:t>
            </w:r>
          </w:p>
        </w:tc>
      </w:tr>
      <w:tr w:rsidR="00BE7C3F" w14:paraId="7C55641B" w14:textId="77777777" w:rsidTr="005E2DDE">
        <w:trPr>
          <w:jc w:val="center"/>
        </w:trPr>
        <w:tc>
          <w:tcPr>
            <w:tcW w:w="4545" w:type="dxa"/>
            <w:vMerge/>
            <w:shd w:val="clear" w:color="auto" w:fill="D9D9D9"/>
          </w:tcPr>
          <w:p w14:paraId="764928EE" w14:textId="77777777" w:rsidR="00BE7C3F" w:rsidRDefault="00BE7C3F" w:rsidP="005E2DDE">
            <w:pPr>
              <w:pBdr>
                <w:top w:val="nil"/>
                <w:left w:val="nil"/>
                <w:bottom w:val="nil"/>
                <w:right w:val="nil"/>
                <w:between w:val="nil"/>
              </w:pBdr>
              <w:spacing w:line="276" w:lineRule="auto"/>
              <w:rPr>
                <w:rFonts w:ascii="Times New Roman" w:hAnsi="Times New Roman"/>
                <w:b/>
                <w:sz w:val="18"/>
                <w:szCs w:val="18"/>
              </w:rPr>
            </w:pPr>
          </w:p>
        </w:tc>
        <w:tc>
          <w:tcPr>
            <w:tcW w:w="786" w:type="dxa"/>
            <w:gridSpan w:val="2"/>
            <w:vMerge/>
            <w:shd w:val="clear" w:color="auto" w:fill="D9D9D9"/>
            <w:vAlign w:val="center"/>
          </w:tcPr>
          <w:p w14:paraId="6FB41BCF" w14:textId="77777777" w:rsidR="00BE7C3F" w:rsidRDefault="00BE7C3F" w:rsidP="005E2DDE">
            <w:pPr>
              <w:pBdr>
                <w:top w:val="nil"/>
                <w:left w:val="nil"/>
                <w:bottom w:val="nil"/>
                <w:right w:val="nil"/>
                <w:between w:val="nil"/>
              </w:pBdr>
              <w:spacing w:line="276" w:lineRule="auto"/>
              <w:rPr>
                <w:rFonts w:ascii="Times New Roman" w:hAnsi="Times New Roman"/>
                <w:b/>
                <w:sz w:val="18"/>
                <w:szCs w:val="18"/>
              </w:rPr>
            </w:pPr>
          </w:p>
        </w:tc>
        <w:tc>
          <w:tcPr>
            <w:tcW w:w="4746" w:type="dxa"/>
            <w:vAlign w:val="center"/>
          </w:tcPr>
          <w:p w14:paraId="6B9BBD06" w14:textId="77777777" w:rsidR="00BE7C3F" w:rsidRDefault="00BE7C3F" w:rsidP="005E2DDE">
            <w:pPr>
              <w:rPr>
                <w:rFonts w:ascii="Times New Roman" w:hAnsi="Times New Roman"/>
                <w:color w:val="FF0000"/>
                <w:sz w:val="18"/>
                <w:szCs w:val="18"/>
              </w:rPr>
            </w:pPr>
            <w:r>
              <w:rPr>
                <w:rFonts w:ascii="Times New Roman" w:hAnsi="Times New Roman"/>
                <w:sz w:val="18"/>
                <w:szCs w:val="18"/>
              </w:rPr>
              <w:t>+EDUC 3104 Elementary Methods in Science &amp; Health</w:t>
            </w:r>
          </w:p>
        </w:tc>
        <w:tc>
          <w:tcPr>
            <w:tcW w:w="479" w:type="dxa"/>
            <w:vAlign w:val="center"/>
          </w:tcPr>
          <w:p w14:paraId="50AF6D84" w14:textId="77777777" w:rsidR="00BE7C3F" w:rsidRDefault="00BE7C3F" w:rsidP="005E2DDE">
            <w:pPr>
              <w:tabs>
                <w:tab w:val="right" w:pos="9360"/>
              </w:tabs>
              <w:jc w:val="center"/>
              <w:rPr>
                <w:rFonts w:ascii="Times New Roman" w:hAnsi="Times New Roman"/>
                <w:sz w:val="18"/>
                <w:szCs w:val="18"/>
              </w:rPr>
            </w:pPr>
            <w:r>
              <w:rPr>
                <w:rFonts w:ascii="Times New Roman" w:hAnsi="Times New Roman"/>
                <w:sz w:val="18"/>
                <w:szCs w:val="18"/>
              </w:rPr>
              <w:t>2</w:t>
            </w:r>
          </w:p>
        </w:tc>
        <w:tc>
          <w:tcPr>
            <w:tcW w:w="421" w:type="dxa"/>
            <w:vAlign w:val="center"/>
          </w:tcPr>
          <w:p w14:paraId="75092ECD" w14:textId="77777777" w:rsidR="00BE7C3F" w:rsidRDefault="00BE7C3F" w:rsidP="005E2DDE">
            <w:pPr>
              <w:tabs>
                <w:tab w:val="right" w:pos="9360"/>
              </w:tabs>
              <w:jc w:val="center"/>
              <w:rPr>
                <w:rFonts w:ascii="Times New Roman" w:hAnsi="Times New Roman"/>
                <w:sz w:val="18"/>
                <w:szCs w:val="18"/>
              </w:rPr>
            </w:pPr>
          </w:p>
        </w:tc>
      </w:tr>
      <w:tr w:rsidR="00BE7C3F" w14:paraId="66443EBF" w14:textId="77777777" w:rsidTr="005E2DDE">
        <w:trPr>
          <w:jc w:val="center"/>
        </w:trPr>
        <w:tc>
          <w:tcPr>
            <w:tcW w:w="4545" w:type="dxa"/>
            <w:vAlign w:val="center"/>
          </w:tcPr>
          <w:p w14:paraId="72EE66E7" w14:textId="77777777" w:rsidR="00BE7C3F" w:rsidRDefault="00BE7C3F" w:rsidP="005E2DDE">
            <w:pPr>
              <w:rPr>
                <w:rFonts w:ascii="Times New Roman" w:hAnsi="Times New Roman"/>
                <w:b/>
                <w:sz w:val="18"/>
                <w:szCs w:val="18"/>
              </w:rPr>
            </w:pPr>
            <w:r>
              <w:rPr>
                <w:rFonts w:ascii="Times New Roman" w:hAnsi="Times New Roman"/>
                <w:b/>
                <w:sz w:val="18"/>
                <w:szCs w:val="18"/>
              </w:rPr>
              <w:t>FYS/Writing</w:t>
            </w:r>
          </w:p>
        </w:tc>
        <w:tc>
          <w:tcPr>
            <w:tcW w:w="786" w:type="dxa"/>
            <w:gridSpan w:val="2"/>
            <w:shd w:val="clear" w:color="auto" w:fill="D9D9D9"/>
            <w:vAlign w:val="center"/>
          </w:tcPr>
          <w:p w14:paraId="3EEE98F0" w14:textId="77777777" w:rsidR="00BE7C3F" w:rsidRDefault="00BE7C3F" w:rsidP="005E2DDE">
            <w:pPr>
              <w:tabs>
                <w:tab w:val="right" w:pos="9360"/>
              </w:tabs>
              <w:jc w:val="center"/>
              <w:rPr>
                <w:rFonts w:ascii="Times New Roman" w:hAnsi="Times New Roman"/>
                <w:b/>
                <w:sz w:val="18"/>
                <w:szCs w:val="18"/>
              </w:rPr>
            </w:pPr>
            <w:r>
              <w:rPr>
                <w:rFonts w:ascii="Times New Roman" w:hAnsi="Times New Roman"/>
                <w:b/>
                <w:sz w:val="18"/>
                <w:szCs w:val="18"/>
              </w:rPr>
              <w:t>9</w:t>
            </w:r>
          </w:p>
        </w:tc>
        <w:tc>
          <w:tcPr>
            <w:tcW w:w="4746" w:type="dxa"/>
            <w:vAlign w:val="center"/>
          </w:tcPr>
          <w:p w14:paraId="626E141D" w14:textId="77777777" w:rsidR="00BE7C3F" w:rsidRDefault="00BE7C3F" w:rsidP="005E2DDE">
            <w:pPr>
              <w:rPr>
                <w:rFonts w:ascii="Times New Roman" w:hAnsi="Times New Roman"/>
                <w:sz w:val="18"/>
                <w:szCs w:val="18"/>
              </w:rPr>
            </w:pPr>
            <w:r>
              <w:rPr>
                <w:rFonts w:ascii="Times New Roman" w:hAnsi="Times New Roman"/>
                <w:sz w:val="18"/>
                <w:szCs w:val="18"/>
              </w:rPr>
              <w:t>+EDUC 3105 Elementary Methods in Social Studies</w:t>
            </w:r>
          </w:p>
        </w:tc>
        <w:tc>
          <w:tcPr>
            <w:tcW w:w="479" w:type="dxa"/>
            <w:vAlign w:val="center"/>
          </w:tcPr>
          <w:p w14:paraId="34069013" w14:textId="77777777" w:rsidR="00BE7C3F" w:rsidRDefault="00BE7C3F" w:rsidP="005E2DDE">
            <w:pPr>
              <w:tabs>
                <w:tab w:val="right" w:pos="9360"/>
              </w:tabs>
              <w:jc w:val="center"/>
              <w:rPr>
                <w:rFonts w:ascii="Times New Roman" w:hAnsi="Times New Roman"/>
                <w:sz w:val="18"/>
                <w:szCs w:val="18"/>
              </w:rPr>
            </w:pPr>
            <w:r>
              <w:rPr>
                <w:rFonts w:ascii="Times New Roman" w:hAnsi="Times New Roman"/>
                <w:sz w:val="18"/>
                <w:szCs w:val="18"/>
              </w:rPr>
              <w:t>2</w:t>
            </w:r>
          </w:p>
        </w:tc>
        <w:tc>
          <w:tcPr>
            <w:tcW w:w="421" w:type="dxa"/>
            <w:vAlign w:val="center"/>
          </w:tcPr>
          <w:p w14:paraId="7AD2062F" w14:textId="77777777" w:rsidR="00BE7C3F" w:rsidRDefault="00BE7C3F" w:rsidP="005E2DDE">
            <w:pPr>
              <w:tabs>
                <w:tab w:val="right" w:pos="9360"/>
              </w:tabs>
              <w:jc w:val="center"/>
              <w:rPr>
                <w:rFonts w:ascii="Times New Roman" w:hAnsi="Times New Roman"/>
                <w:sz w:val="18"/>
                <w:szCs w:val="18"/>
              </w:rPr>
            </w:pPr>
          </w:p>
        </w:tc>
      </w:tr>
      <w:tr w:rsidR="00BE7C3F" w14:paraId="352E189E" w14:textId="77777777" w:rsidTr="005E2DDE">
        <w:trPr>
          <w:jc w:val="center"/>
        </w:trPr>
        <w:tc>
          <w:tcPr>
            <w:tcW w:w="4545" w:type="dxa"/>
            <w:vAlign w:val="center"/>
          </w:tcPr>
          <w:p w14:paraId="63280106" w14:textId="77777777" w:rsidR="00BE7C3F" w:rsidRDefault="00BE7C3F" w:rsidP="005E2DDE">
            <w:pPr>
              <w:ind w:left="159"/>
              <w:rPr>
                <w:rFonts w:ascii="Times New Roman" w:hAnsi="Times New Roman"/>
                <w:sz w:val="18"/>
                <w:szCs w:val="18"/>
              </w:rPr>
            </w:pPr>
            <w:r>
              <w:rPr>
                <w:rFonts w:ascii="Times New Roman" w:hAnsi="Times New Roman"/>
                <w:sz w:val="18"/>
                <w:szCs w:val="18"/>
              </w:rPr>
              <w:t>GEN ED 1200 First Year Seminar</w:t>
            </w:r>
          </w:p>
        </w:tc>
        <w:tc>
          <w:tcPr>
            <w:tcW w:w="395" w:type="dxa"/>
            <w:shd w:val="clear" w:color="auto" w:fill="auto"/>
            <w:vAlign w:val="center"/>
          </w:tcPr>
          <w:p w14:paraId="10BC22A4" w14:textId="77777777" w:rsidR="00BE7C3F" w:rsidRDefault="00BE7C3F" w:rsidP="005E2DDE">
            <w:pPr>
              <w:tabs>
                <w:tab w:val="right" w:pos="9360"/>
              </w:tabs>
              <w:jc w:val="center"/>
              <w:rPr>
                <w:rFonts w:ascii="Times New Roman" w:hAnsi="Times New Roman"/>
                <w:sz w:val="18"/>
                <w:szCs w:val="18"/>
              </w:rPr>
            </w:pPr>
            <w:r>
              <w:rPr>
                <w:rFonts w:ascii="Times New Roman" w:hAnsi="Times New Roman"/>
                <w:sz w:val="18"/>
                <w:szCs w:val="18"/>
              </w:rPr>
              <w:t>3</w:t>
            </w:r>
          </w:p>
        </w:tc>
        <w:tc>
          <w:tcPr>
            <w:tcW w:w="391" w:type="dxa"/>
            <w:shd w:val="clear" w:color="auto" w:fill="auto"/>
            <w:vAlign w:val="center"/>
          </w:tcPr>
          <w:p w14:paraId="1C89B0CB" w14:textId="77777777" w:rsidR="00BE7C3F" w:rsidRDefault="00BE7C3F" w:rsidP="005E2DDE">
            <w:pPr>
              <w:tabs>
                <w:tab w:val="right" w:pos="9360"/>
              </w:tabs>
              <w:jc w:val="center"/>
              <w:rPr>
                <w:rFonts w:ascii="Times New Roman" w:hAnsi="Times New Roman"/>
                <w:sz w:val="18"/>
                <w:szCs w:val="18"/>
              </w:rPr>
            </w:pPr>
          </w:p>
        </w:tc>
        <w:tc>
          <w:tcPr>
            <w:tcW w:w="4746" w:type="dxa"/>
            <w:vAlign w:val="center"/>
          </w:tcPr>
          <w:p w14:paraId="69500C99" w14:textId="77777777" w:rsidR="00BE7C3F" w:rsidRDefault="00BE7C3F" w:rsidP="005E2DDE">
            <w:pPr>
              <w:rPr>
                <w:rFonts w:ascii="Times New Roman" w:hAnsi="Times New Roman"/>
                <w:sz w:val="18"/>
                <w:szCs w:val="18"/>
              </w:rPr>
            </w:pPr>
            <w:r>
              <w:rPr>
                <w:rFonts w:ascii="Times New Roman" w:hAnsi="Times New Roman"/>
                <w:sz w:val="18"/>
                <w:szCs w:val="18"/>
              </w:rPr>
              <w:t xml:space="preserve">+EDUC 3106 Elementary Methods in Mathematics I </w:t>
            </w:r>
          </w:p>
        </w:tc>
        <w:tc>
          <w:tcPr>
            <w:tcW w:w="479" w:type="dxa"/>
            <w:vAlign w:val="center"/>
          </w:tcPr>
          <w:p w14:paraId="3F0033E8" w14:textId="77777777" w:rsidR="00BE7C3F" w:rsidRDefault="00BE7C3F" w:rsidP="005E2DDE">
            <w:pPr>
              <w:tabs>
                <w:tab w:val="right" w:pos="9360"/>
              </w:tabs>
              <w:jc w:val="center"/>
              <w:rPr>
                <w:rFonts w:ascii="Times New Roman" w:hAnsi="Times New Roman"/>
                <w:sz w:val="18"/>
                <w:szCs w:val="18"/>
              </w:rPr>
            </w:pPr>
            <w:r>
              <w:rPr>
                <w:rFonts w:ascii="Times New Roman" w:hAnsi="Times New Roman"/>
                <w:sz w:val="18"/>
                <w:szCs w:val="18"/>
              </w:rPr>
              <w:t>3</w:t>
            </w:r>
          </w:p>
        </w:tc>
        <w:tc>
          <w:tcPr>
            <w:tcW w:w="421" w:type="dxa"/>
            <w:vAlign w:val="center"/>
          </w:tcPr>
          <w:p w14:paraId="05D41B75" w14:textId="77777777" w:rsidR="00BE7C3F" w:rsidRDefault="00BE7C3F" w:rsidP="005E2DDE">
            <w:pPr>
              <w:tabs>
                <w:tab w:val="right" w:pos="9360"/>
              </w:tabs>
              <w:jc w:val="center"/>
              <w:rPr>
                <w:rFonts w:ascii="Times New Roman" w:hAnsi="Times New Roman"/>
                <w:sz w:val="18"/>
                <w:szCs w:val="18"/>
              </w:rPr>
            </w:pPr>
          </w:p>
        </w:tc>
      </w:tr>
      <w:tr w:rsidR="00BE7C3F" w14:paraId="7D31F14B" w14:textId="77777777" w:rsidTr="005E2DDE">
        <w:trPr>
          <w:jc w:val="center"/>
        </w:trPr>
        <w:tc>
          <w:tcPr>
            <w:tcW w:w="4545" w:type="dxa"/>
            <w:vAlign w:val="center"/>
          </w:tcPr>
          <w:p w14:paraId="44733951" w14:textId="77777777" w:rsidR="00BE7C3F" w:rsidRDefault="00BE7C3F" w:rsidP="005E2DDE">
            <w:pPr>
              <w:ind w:left="159"/>
              <w:rPr>
                <w:rFonts w:ascii="Times New Roman" w:hAnsi="Times New Roman"/>
                <w:sz w:val="18"/>
                <w:szCs w:val="18"/>
              </w:rPr>
            </w:pPr>
            <w:r>
              <w:rPr>
                <w:rFonts w:ascii="Times New Roman" w:hAnsi="Times New Roman"/>
                <w:sz w:val="18"/>
                <w:szCs w:val="18"/>
              </w:rPr>
              <w:t>ENG 1103 Critical Reading and Writing</w:t>
            </w:r>
          </w:p>
        </w:tc>
        <w:tc>
          <w:tcPr>
            <w:tcW w:w="395" w:type="dxa"/>
            <w:shd w:val="clear" w:color="auto" w:fill="auto"/>
            <w:vAlign w:val="center"/>
          </w:tcPr>
          <w:p w14:paraId="136AC30D" w14:textId="77777777" w:rsidR="00BE7C3F" w:rsidRDefault="00BE7C3F" w:rsidP="005E2DDE">
            <w:pPr>
              <w:tabs>
                <w:tab w:val="right" w:pos="9360"/>
              </w:tabs>
              <w:jc w:val="center"/>
              <w:rPr>
                <w:rFonts w:ascii="Times New Roman" w:hAnsi="Times New Roman"/>
                <w:sz w:val="18"/>
                <w:szCs w:val="18"/>
              </w:rPr>
            </w:pPr>
            <w:r>
              <w:rPr>
                <w:rFonts w:ascii="Times New Roman" w:hAnsi="Times New Roman"/>
                <w:sz w:val="18"/>
                <w:szCs w:val="18"/>
              </w:rPr>
              <w:t>3</w:t>
            </w:r>
          </w:p>
        </w:tc>
        <w:tc>
          <w:tcPr>
            <w:tcW w:w="391" w:type="dxa"/>
            <w:shd w:val="clear" w:color="auto" w:fill="auto"/>
            <w:vAlign w:val="center"/>
          </w:tcPr>
          <w:p w14:paraId="01C98F69" w14:textId="77777777" w:rsidR="00BE7C3F" w:rsidRDefault="00BE7C3F" w:rsidP="005E2DDE">
            <w:pPr>
              <w:tabs>
                <w:tab w:val="right" w:pos="9360"/>
              </w:tabs>
              <w:jc w:val="center"/>
              <w:rPr>
                <w:rFonts w:ascii="Times New Roman" w:hAnsi="Times New Roman"/>
                <w:sz w:val="18"/>
                <w:szCs w:val="18"/>
              </w:rPr>
            </w:pPr>
          </w:p>
        </w:tc>
        <w:tc>
          <w:tcPr>
            <w:tcW w:w="4746" w:type="dxa"/>
            <w:vAlign w:val="center"/>
          </w:tcPr>
          <w:p w14:paraId="2C8F5FC6" w14:textId="77777777" w:rsidR="00BE7C3F" w:rsidRDefault="00BE7C3F" w:rsidP="005E2DDE">
            <w:pPr>
              <w:rPr>
                <w:rFonts w:ascii="Times New Roman" w:hAnsi="Times New Roman"/>
                <w:sz w:val="18"/>
                <w:szCs w:val="18"/>
              </w:rPr>
            </w:pPr>
            <w:r>
              <w:rPr>
                <w:rFonts w:ascii="Times New Roman" w:hAnsi="Times New Roman"/>
                <w:sz w:val="18"/>
                <w:szCs w:val="18"/>
              </w:rPr>
              <w:t>+EDUC 3107 Elementary Methods in Mathematics II</w:t>
            </w:r>
          </w:p>
        </w:tc>
        <w:tc>
          <w:tcPr>
            <w:tcW w:w="479" w:type="dxa"/>
            <w:vAlign w:val="center"/>
          </w:tcPr>
          <w:p w14:paraId="135A045A" w14:textId="77777777" w:rsidR="00BE7C3F" w:rsidRDefault="00BE7C3F" w:rsidP="005E2DDE">
            <w:pPr>
              <w:tabs>
                <w:tab w:val="right" w:pos="9360"/>
              </w:tabs>
              <w:jc w:val="center"/>
              <w:rPr>
                <w:rFonts w:ascii="Times New Roman" w:hAnsi="Times New Roman"/>
                <w:sz w:val="18"/>
                <w:szCs w:val="18"/>
              </w:rPr>
            </w:pPr>
            <w:r>
              <w:rPr>
                <w:rFonts w:ascii="Times New Roman" w:hAnsi="Times New Roman"/>
                <w:sz w:val="18"/>
                <w:szCs w:val="18"/>
              </w:rPr>
              <w:t>3</w:t>
            </w:r>
          </w:p>
        </w:tc>
        <w:tc>
          <w:tcPr>
            <w:tcW w:w="421" w:type="dxa"/>
            <w:vAlign w:val="center"/>
          </w:tcPr>
          <w:p w14:paraId="7F65BDDE" w14:textId="77777777" w:rsidR="00BE7C3F" w:rsidRDefault="00BE7C3F" w:rsidP="005E2DDE">
            <w:pPr>
              <w:tabs>
                <w:tab w:val="right" w:pos="9360"/>
              </w:tabs>
              <w:jc w:val="center"/>
              <w:rPr>
                <w:rFonts w:ascii="Times New Roman" w:hAnsi="Times New Roman"/>
                <w:sz w:val="18"/>
                <w:szCs w:val="18"/>
              </w:rPr>
            </w:pPr>
          </w:p>
        </w:tc>
      </w:tr>
      <w:tr w:rsidR="00BE7C3F" w14:paraId="01DB9605" w14:textId="77777777" w:rsidTr="005E2DDE">
        <w:trPr>
          <w:jc w:val="center"/>
        </w:trPr>
        <w:tc>
          <w:tcPr>
            <w:tcW w:w="4545" w:type="dxa"/>
            <w:vAlign w:val="center"/>
          </w:tcPr>
          <w:p w14:paraId="0002CFFF" w14:textId="77777777" w:rsidR="00BE7C3F" w:rsidRDefault="00BE7C3F" w:rsidP="005E2DDE">
            <w:pPr>
              <w:ind w:left="159"/>
              <w:rPr>
                <w:rFonts w:ascii="Times New Roman" w:hAnsi="Times New Roman"/>
                <w:sz w:val="18"/>
                <w:szCs w:val="18"/>
              </w:rPr>
            </w:pPr>
            <w:r>
              <w:rPr>
                <w:rFonts w:ascii="Times New Roman" w:hAnsi="Times New Roman"/>
                <w:sz w:val="18"/>
                <w:szCs w:val="18"/>
              </w:rPr>
              <w:t>ENG 2111 Reading and Writing Arguments</w:t>
            </w:r>
          </w:p>
        </w:tc>
        <w:tc>
          <w:tcPr>
            <w:tcW w:w="395" w:type="dxa"/>
            <w:shd w:val="clear" w:color="auto" w:fill="auto"/>
            <w:vAlign w:val="center"/>
          </w:tcPr>
          <w:p w14:paraId="06F225F5" w14:textId="77777777" w:rsidR="00BE7C3F" w:rsidRDefault="00BE7C3F" w:rsidP="005E2DDE">
            <w:pPr>
              <w:tabs>
                <w:tab w:val="right" w:pos="9360"/>
              </w:tabs>
              <w:jc w:val="center"/>
              <w:rPr>
                <w:rFonts w:ascii="Times New Roman" w:hAnsi="Times New Roman"/>
                <w:sz w:val="18"/>
                <w:szCs w:val="18"/>
              </w:rPr>
            </w:pPr>
            <w:r>
              <w:rPr>
                <w:rFonts w:ascii="Times New Roman" w:hAnsi="Times New Roman"/>
                <w:sz w:val="18"/>
                <w:szCs w:val="18"/>
              </w:rPr>
              <w:t>3</w:t>
            </w:r>
          </w:p>
        </w:tc>
        <w:tc>
          <w:tcPr>
            <w:tcW w:w="391" w:type="dxa"/>
            <w:shd w:val="clear" w:color="auto" w:fill="auto"/>
            <w:vAlign w:val="center"/>
          </w:tcPr>
          <w:p w14:paraId="12A6E3F3" w14:textId="77777777" w:rsidR="00BE7C3F" w:rsidRDefault="00BE7C3F" w:rsidP="005E2DDE">
            <w:pPr>
              <w:tabs>
                <w:tab w:val="right" w:pos="9360"/>
              </w:tabs>
              <w:jc w:val="center"/>
              <w:rPr>
                <w:rFonts w:ascii="Times New Roman" w:hAnsi="Times New Roman"/>
                <w:b/>
                <w:sz w:val="18"/>
                <w:szCs w:val="18"/>
              </w:rPr>
            </w:pPr>
          </w:p>
        </w:tc>
        <w:tc>
          <w:tcPr>
            <w:tcW w:w="4746" w:type="dxa"/>
            <w:vAlign w:val="center"/>
          </w:tcPr>
          <w:p w14:paraId="2783AE94" w14:textId="77777777" w:rsidR="00BE7C3F" w:rsidRDefault="00BE7C3F" w:rsidP="005E2DDE">
            <w:pPr>
              <w:rPr>
                <w:rFonts w:ascii="Times New Roman" w:hAnsi="Times New Roman"/>
                <w:sz w:val="18"/>
                <w:szCs w:val="18"/>
              </w:rPr>
            </w:pPr>
            <w:r>
              <w:rPr>
                <w:rFonts w:ascii="Times New Roman" w:hAnsi="Times New Roman"/>
                <w:sz w:val="18"/>
                <w:szCs w:val="18"/>
              </w:rPr>
              <w:t>+EDUC 3109 Methods in Teaching Exceptional Learners I</w:t>
            </w:r>
          </w:p>
        </w:tc>
        <w:tc>
          <w:tcPr>
            <w:tcW w:w="479" w:type="dxa"/>
            <w:vAlign w:val="center"/>
          </w:tcPr>
          <w:p w14:paraId="01CD2136" w14:textId="77777777" w:rsidR="00BE7C3F" w:rsidRDefault="00BE7C3F" w:rsidP="005E2DDE">
            <w:pPr>
              <w:tabs>
                <w:tab w:val="right" w:pos="9360"/>
              </w:tabs>
              <w:jc w:val="center"/>
              <w:rPr>
                <w:rFonts w:ascii="Times New Roman" w:hAnsi="Times New Roman"/>
                <w:sz w:val="18"/>
                <w:szCs w:val="18"/>
              </w:rPr>
            </w:pPr>
            <w:r>
              <w:rPr>
                <w:rFonts w:ascii="Times New Roman" w:hAnsi="Times New Roman"/>
                <w:sz w:val="18"/>
                <w:szCs w:val="18"/>
              </w:rPr>
              <w:t>3</w:t>
            </w:r>
          </w:p>
        </w:tc>
        <w:tc>
          <w:tcPr>
            <w:tcW w:w="421" w:type="dxa"/>
            <w:vAlign w:val="center"/>
          </w:tcPr>
          <w:p w14:paraId="357FC5FF" w14:textId="77777777" w:rsidR="00BE7C3F" w:rsidRDefault="00BE7C3F" w:rsidP="005E2DDE">
            <w:pPr>
              <w:tabs>
                <w:tab w:val="right" w:pos="9360"/>
              </w:tabs>
              <w:jc w:val="center"/>
              <w:rPr>
                <w:rFonts w:ascii="Times New Roman" w:hAnsi="Times New Roman"/>
                <w:sz w:val="18"/>
                <w:szCs w:val="18"/>
              </w:rPr>
            </w:pPr>
          </w:p>
        </w:tc>
      </w:tr>
      <w:tr w:rsidR="00BE7C3F" w14:paraId="219A800E" w14:textId="77777777" w:rsidTr="005E2DDE">
        <w:trPr>
          <w:jc w:val="center"/>
        </w:trPr>
        <w:tc>
          <w:tcPr>
            <w:tcW w:w="4545" w:type="dxa"/>
            <w:vAlign w:val="center"/>
          </w:tcPr>
          <w:p w14:paraId="6016E1C8" w14:textId="77777777" w:rsidR="00BE7C3F" w:rsidRDefault="00BE7C3F" w:rsidP="005E2DDE">
            <w:pPr>
              <w:rPr>
                <w:rFonts w:ascii="Times New Roman" w:hAnsi="Times New Roman"/>
                <w:b/>
                <w:sz w:val="18"/>
                <w:szCs w:val="18"/>
              </w:rPr>
            </w:pPr>
            <w:r>
              <w:rPr>
                <w:rFonts w:ascii="Times New Roman" w:hAnsi="Times New Roman"/>
                <w:b/>
                <w:sz w:val="18"/>
                <w:szCs w:val="18"/>
              </w:rPr>
              <w:t>Foreign Language Literacy</w:t>
            </w:r>
          </w:p>
        </w:tc>
        <w:tc>
          <w:tcPr>
            <w:tcW w:w="786" w:type="dxa"/>
            <w:gridSpan w:val="2"/>
            <w:shd w:val="clear" w:color="auto" w:fill="D9D9D9"/>
            <w:vAlign w:val="center"/>
          </w:tcPr>
          <w:p w14:paraId="68E096B0" w14:textId="77777777" w:rsidR="00BE7C3F" w:rsidRDefault="00BE7C3F" w:rsidP="005E2DDE">
            <w:pPr>
              <w:tabs>
                <w:tab w:val="right" w:pos="9360"/>
              </w:tabs>
              <w:jc w:val="center"/>
              <w:rPr>
                <w:rFonts w:ascii="Times New Roman" w:hAnsi="Times New Roman"/>
                <w:sz w:val="18"/>
                <w:szCs w:val="18"/>
              </w:rPr>
            </w:pPr>
            <w:r>
              <w:rPr>
                <w:rFonts w:ascii="Times New Roman" w:hAnsi="Times New Roman"/>
                <w:b/>
                <w:sz w:val="18"/>
                <w:szCs w:val="18"/>
              </w:rPr>
              <w:t>0-9</w:t>
            </w:r>
          </w:p>
        </w:tc>
        <w:tc>
          <w:tcPr>
            <w:tcW w:w="4746" w:type="dxa"/>
            <w:vAlign w:val="center"/>
          </w:tcPr>
          <w:p w14:paraId="0B01D766" w14:textId="77777777" w:rsidR="00BE7C3F" w:rsidRDefault="00BE7C3F" w:rsidP="005E2DDE">
            <w:pPr>
              <w:rPr>
                <w:rFonts w:ascii="Times New Roman" w:hAnsi="Times New Roman"/>
                <w:sz w:val="18"/>
                <w:szCs w:val="18"/>
              </w:rPr>
            </w:pPr>
            <w:r>
              <w:rPr>
                <w:rFonts w:ascii="Times New Roman" w:hAnsi="Times New Roman"/>
                <w:sz w:val="18"/>
                <w:szCs w:val="18"/>
              </w:rPr>
              <w:t>+EDUC 3400 Methods in Teaching Exceptional Learners II</w:t>
            </w:r>
          </w:p>
        </w:tc>
        <w:tc>
          <w:tcPr>
            <w:tcW w:w="479" w:type="dxa"/>
            <w:vAlign w:val="center"/>
          </w:tcPr>
          <w:p w14:paraId="60B12863" w14:textId="77777777" w:rsidR="00BE7C3F" w:rsidRDefault="00BE7C3F" w:rsidP="005E2DDE">
            <w:pPr>
              <w:tabs>
                <w:tab w:val="right" w:pos="9360"/>
              </w:tabs>
              <w:jc w:val="center"/>
              <w:rPr>
                <w:rFonts w:ascii="Times New Roman" w:hAnsi="Times New Roman"/>
                <w:sz w:val="18"/>
                <w:szCs w:val="18"/>
              </w:rPr>
            </w:pPr>
            <w:r>
              <w:rPr>
                <w:rFonts w:ascii="Times New Roman" w:hAnsi="Times New Roman"/>
                <w:sz w:val="18"/>
                <w:szCs w:val="18"/>
              </w:rPr>
              <w:t>3</w:t>
            </w:r>
          </w:p>
        </w:tc>
        <w:tc>
          <w:tcPr>
            <w:tcW w:w="421" w:type="dxa"/>
            <w:vAlign w:val="center"/>
          </w:tcPr>
          <w:p w14:paraId="076750FC" w14:textId="77777777" w:rsidR="00BE7C3F" w:rsidRDefault="00BE7C3F" w:rsidP="005E2DDE">
            <w:pPr>
              <w:tabs>
                <w:tab w:val="right" w:pos="9360"/>
              </w:tabs>
              <w:jc w:val="center"/>
              <w:rPr>
                <w:rFonts w:ascii="Times New Roman" w:hAnsi="Times New Roman"/>
                <w:sz w:val="18"/>
                <w:szCs w:val="18"/>
              </w:rPr>
            </w:pPr>
          </w:p>
        </w:tc>
      </w:tr>
      <w:tr w:rsidR="00BE7C3F" w14:paraId="7F96490C" w14:textId="77777777" w:rsidTr="005E2DDE">
        <w:trPr>
          <w:jc w:val="center"/>
        </w:trPr>
        <w:tc>
          <w:tcPr>
            <w:tcW w:w="4545" w:type="dxa"/>
            <w:vAlign w:val="center"/>
          </w:tcPr>
          <w:p w14:paraId="3F2F6EE1" w14:textId="77777777" w:rsidR="00BE7C3F" w:rsidRDefault="00BE7C3F" w:rsidP="005E2DDE">
            <w:pPr>
              <w:ind w:left="159"/>
              <w:rPr>
                <w:rFonts w:ascii="Times New Roman" w:hAnsi="Times New Roman"/>
                <w:sz w:val="18"/>
                <w:szCs w:val="18"/>
              </w:rPr>
            </w:pPr>
            <w:r>
              <w:rPr>
                <w:rFonts w:ascii="Times New Roman" w:hAnsi="Times New Roman"/>
                <w:sz w:val="18"/>
                <w:szCs w:val="18"/>
              </w:rPr>
              <w:t>Elementary I</w:t>
            </w:r>
          </w:p>
        </w:tc>
        <w:tc>
          <w:tcPr>
            <w:tcW w:w="395" w:type="dxa"/>
            <w:shd w:val="clear" w:color="auto" w:fill="auto"/>
            <w:vAlign w:val="center"/>
          </w:tcPr>
          <w:p w14:paraId="19BD86C1" w14:textId="77777777" w:rsidR="00BE7C3F" w:rsidRDefault="00BE7C3F" w:rsidP="005E2DDE">
            <w:pPr>
              <w:tabs>
                <w:tab w:val="right" w:pos="9360"/>
              </w:tabs>
              <w:jc w:val="center"/>
              <w:rPr>
                <w:rFonts w:ascii="Times New Roman" w:hAnsi="Times New Roman"/>
                <w:sz w:val="18"/>
                <w:szCs w:val="18"/>
              </w:rPr>
            </w:pPr>
            <w:r>
              <w:rPr>
                <w:rFonts w:ascii="Times New Roman" w:hAnsi="Times New Roman"/>
                <w:sz w:val="18"/>
                <w:szCs w:val="18"/>
              </w:rPr>
              <w:t>3</w:t>
            </w:r>
          </w:p>
        </w:tc>
        <w:tc>
          <w:tcPr>
            <w:tcW w:w="391" w:type="dxa"/>
            <w:shd w:val="clear" w:color="auto" w:fill="auto"/>
            <w:vAlign w:val="center"/>
          </w:tcPr>
          <w:p w14:paraId="16E76BDD" w14:textId="77777777" w:rsidR="00BE7C3F" w:rsidRDefault="00BE7C3F" w:rsidP="005E2DDE">
            <w:pPr>
              <w:tabs>
                <w:tab w:val="right" w:pos="9360"/>
              </w:tabs>
              <w:jc w:val="center"/>
              <w:rPr>
                <w:rFonts w:ascii="Times New Roman" w:hAnsi="Times New Roman"/>
                <w:b/>
                <w:sz w:val="18"/>
                <w:szCs w:val="18"/>
              </w:rPr>
            </w:pPr>
          </w:p>
        </w:tc>
        <w:tc>
          <w:tcPr>
            <w:tcW w:w="4746" w:type="dxa"/>
            <w:vAlign w:val="center"/>
          </w:tcPr>
          <w:p w14:paraId="4721B748" w14:textId="77777777" w:rsidR="00BE7C3F" w:rsidRDefault="00BE7C3F" w:rsidP="005E2DDE">
            <w:pPr>
              <w:rPr>
                <w:rFonts w:ascii="Times New Roman" w:hAnsi="Times New Roman"/>
                <w:sz w:val="18"/>
                <w:szCs w:val="18"/>
              </w:rPr>
            </w:pPr>
            <w:r>
              <w:rPr>
                <w:rFonts w:ascii="Times New Roman" w:hAnsi="Times New Roman"/>
                <w:sz w:val="18"/>
                <w:szCs w:val="18"/>
              </w:rPr>
              <w:t xml:space="preserve">*ENV 1511 Conceptual Integrated Science &amp; the </w:t>
            </w:r>
            <w:proofErr w:type="spellStart"/>
            <w:r>
              <w:rPr>
                <w:rFonts w:ascii="Times New Roman" w:hAnsi="Times New Roman"/>
                <w:sz w:val="18"/>
                <w:szCs w:val="18"/>
              </w:rPr>
              <w:t>Envir</w:t>
            </w:r>
            <w:proofErr w:type="spellEnd"/>
            <w:r>
              <w:rPr>
                <w:rFonts w:ascii="Times New Roman" w:hAnsi="Times New Roman"/>
                <w:sz w:val="18"/>
                <w:szCs w:val="18"/>
              </w:rPr>
              <w:t>.</w:t>
            </w:r>
          </w:p>
        </w:tc>
        <w:tc>
          <w:tcPr>
            <w:tcW w:w="479" w:type="dxa"/>
            <w:vAlign w:val="center"/>
          </w:tcPr>
          <w:p w14:paraId="73810F42" w14:textId="77777777" w:rsidR="00BE7C3F" w:rsidRDefault="00BE7C3F" w:rsidP="005E2DDE">
            <w:pPr>
              <w:tabs>
                <w:tab w:val="right" w:pos="9360"/>
              </w:tabs>
              <w:jc w:val="center"/>
              <w:rPr>
                <w:rFonts w:ascii="Times New Roman" w:hAnsi="Times New Roman"/>
                <w:sz w:val="18"/>
                <w:szCs w:val="18"/>
              </w:rPr>
            </w:pPr>
            <w:r>
              <w:rPr>
                <w:rFonts w:ascii="Times New Roman" w:hAnsi="Times New Roman"/>
                <w:sz w:val="18"/>
                <w:szCs w:val="18"/>
              </w:rPr>
              <w:t>3</w:t>
            </w:r>
          </w:p>
        </w:tc>
        <w:tc>
          <w:tcPr>
            <w:tcW w:w="421" w:type="dxa"/>
            <w:vAlign w:val="center"/>
          </w:tcPr>
          <w:p w14:paraId="39334978" w14:textId="77777777" w:rsidR="00BE7C3F" w:rsidRDefault="00BE7C3F" w:rsidP="005E2DDE">
            <w:pPr>
              <w:tabs>
                <w:tab w:val="right" w:pos="9360"/>
              </w:tabs>
              <w:jc w:val="center"/>
              <w:rPr>
                <w:rFonts w:ascii="Times New Roman" w:hAnsi="Times New Roman"/>
                <w:sz w:val="18"/>
                <w:szCs w:val="18"/>
              </w:rPr>
            </w:pPr>
          </w:p>
        </w:tc>
      </w:tr>
      <w:tr w:rsidR="00BE7C3F" w14:paraId="4045A93D" w14:textId="77777777" w:rsidTr="005E2DDE">
        <w:trPr>
          <w:jc w:val="center"/>
        </w:trPr>
        <w:tc>
          <w:tcPr>
            <w:tcW w:w="4545" w:type="dxa"/>
            <w:vAlign w:val="center"/>
          </w:tcPr>
          <w:p w14:paraId="437D4400" w14:textId="77777777" w:rsidR="00BE7C3F" w:rsidRDefault="00BE7C3F" w:rsidP="005E2DDE">
            <w:pPr>
              <w:ind w:left="159"/>
              <w:rPr>
                <w:rFonts w:ascii="Times New Roman" w:hAnsi="Times New Roman"/>
                <w:sz w:val="18"/>
                <w:szCs w:val="18"/>
              </w:rPr>
            </w:pPr>
            <w:r>
              <w:rPr>
                <w:rFonts w:ascii="Times New Roman" w:hAnsi="Times New Roman"/>
                <w:sz w:val="18"/>
                <w:szCs w:val="18"/>
              </w:rPr>
              <w:t>Elementary II</w:t>
            </w:r>
          </w:p>
        </w:tc>
        <w:tc>
          <w:tcPr>
            <w:tcW w:w="395" w:type="dxa"/>
            <w:shd w:val="clear" w:color="auto" w:fill="auto"/>
            <w:vAlign w:val="center"/>
          </w:tcPr>
          <w:p w14:paraId="37A68A8B" w14:textId="77777777" w:rsidR="00BE7C3F" w:rsidRDefault="00BE7C3F" w:rsidP="005E2DDE">
            <w:pPr>
              <w:tabs>
                <w:tab w:val="right" w:pos="9360"/>
              </w:tabs>
              <w:jc w:val="center"/>
              <w:rPr>
                <w:rFonts w:ascii="Times New Roman" w:hAnsi="Times New Roman"/>
                <w:sz w:val="18"/>
                <w:szCs w:val="18"/>
              </w:rPr>
            </w:pPr>
            <w:r>
              <w:rPr>
                <w:rFonts w:ascii="Times New Roman" w:hAnsi="Times New Roman"/>
                <w:sz w:val="18"/>
                <w:szCs w:val="18"/>
              </w:rPr>
              <w:t>3</w:t>
            </w:r>
          </w:p>
        </w:tc>
        <w:tc>
          <w:tcPr>
            <w:tcW w:w="391" w:type="dxa"/>
            <w:shd w:val="clear" w:color="auto" w:fill="auto"/>
            <w:vAlign w:val="center"/>
          </w:tcPr>
          <w:p w14:paraId="0B1DC879" w14:textId="77777777" w:rsidR="00BE7C3F" w:rsidRDefault="00BE7C3F" w:rsidP="005E2DDE">
            <w:pPr>
              <w:tabs>
                <w:tab w:val="right" w:pos="9360"/>
              </w:tabs>
              <w:jc w:val="center"/>
              <w:rPr>
                <w:rFonts w:ascii="Times New Roman" w:hAnsi="Times New Roman"/>
                <w:b/>
                <w:sz w:val="18"/>
                <w:szCs w:val="18"/>
              </w:rPr>
            </w:pPr>
          </w:p>
        </w:tc>
        <w:tc>
          <w:tcPr>
            <w:tcW w:w="4746" w:type="dxa"/>
            <w:vAlign w:val="center"/>
          </w:tcPr>
          <w:p w14:paraId="10A0727F" w14:textId="77777777" w:rsidR="00BE7C3F" w:rsidRDefault="00BE7C3F" w:rsidP="005E2DDE">
            <w:pPr>
              <w:rPr>
                <w:rFonts w:ascii="Times New Roman" w:hAnsi="Times New Roman"/>
                <w:sz w:val="18"/>
                <w:szCs w:val="18"/>
              </w:rPr>
            </w:pPr>
            <w:r>
              <w:rPr>
                <w:rFonts w:ascii="Times New Roman" w:hAnsi="Times New Roman"/>
                <w:sz w:val="18"/>
                <w:szCs w:val="18"/>
              </w:rPr>
              <w:t>*MATH 1120 Survey of Mathematics I</w:t>
            </w:r>
          </w:p>
        </w:tc>
        <w:tc>
          <w:tcPr>
            <w:tcW w:w="479" w:type="dxa"/>
            <w:vAlign w:val="center"/>
          </w:tcPr>
          <w:p w14:paraId="76552FE0" w14:textId="77777777" w:rsidR="00BE7C3F" w:rsidRDefault="00BE7C3F" w:rsidP="005E2DDE">
            <w:pPr>
              <w:tabs>
                <w:tab w:val="right" w:pos="9360"/>
              </w:tabs>
              <w:jc w:val="center"/>
              <w:rPr>
                <w:rFonts w:ascii="Times New Roman" w:hAnsi="Times New Roman"/>
                <w:sz w:val="18"/>
                <w:szCs w:val="18"/>
              </w:rPr>
            </w:pPr>
            <w:r>
              <w:rPr>
                <w:rFonts w:ascii="Times New Roman" w:hAnsi="Times New Roman"/>
                <w:sz w:val="18"/>
                <w:szCs w:val="18"/>
              </w:rPr>
              <w:t>3</w:t>
            </w:r>
          </w:p>
        </w:tc>
        <w:tc>
          <w:tcPr>
            <w:tcW w:w="421" w:type="dxa"/>
            <w:vAlign w:val="center"/>
          </w:tcPr>
          <w:p w14:paraId="3D1A97FD" w14:textId="77777777" w:rsidR="00BE7C3F" w:rsidRDefault="00BE7C3F" w:rsidP="005E2DDE">
            <w:pPr>
              <w:tabs>
                <w:tab w:val="right" w:pos="9360"/>
              </w:tabs>
              <w:jc w:val="center"/>
              <w:rPr>
                <w:rFonts w:ascii="Times New Roman" w:hAnsi="Times New Roman"/>
                <w:sz w:val="18"/>
                <w:szCs w:val="18"/>
              </w:rPr>
            </w:pPr>
          </w:p>
        </w:tc>
      </w:tr>
      <w:tr w:rsidR="00BE7C3F" w14:paraId="483BC422" w14:textId="77777777" w:rsidTr="005E2DDE">
        <w:trPr>
          <w:jc w:val="center"/>
        </w:trPr>
        <w:tc>
          <w:tcPr>
            <w:tcW w:w="4545" w:type="dxa"/>
            <w:vAlign w:val="center"/>
          </w:tcPr>
          <w:p w14:paraId="4B7A6B51" w14:textId="77777777" w:rsidR="00BE7C3F" w:rsidRDefault="00BE7C3F" w:rsidP="005E2DDE">
            <w:pPr>
              <w:ind w:left="159"/>
              <w:rPr>
                <w:rFonts w:ascii="Times New Roman" w:hAnsi="Times New Roman"/>
                <w:sz w:val="18"/>
                <w:szCs w:val="18"/>
              </w:rPr>
            </w:pPr>
            <w:r>
              <w:rPr>
                <w:rFonts w:ascii="Times New Roman" w:hAnsi="Times New Roman"/>
                <w:sz w:val="18"/>
                <w:szCs w:val="18"/>
              </w:rPr>
              <w:t>Intermediate I</w:t>
            </w:r>
          </w:p>
        </w:tc>
        <w:tc>
          <w:tcPr>
            <w:tcW w:w="395" w:type="dxa"/>
            <w:shd w:val="clear" w:color="auto" w:fill="auto"/>
            <w:vAlign w:val="center"/>
          </w:tcPr>
          <w:p w14:paraId="3273DA51" w14:textId="77777777" w:rsidR="00BE7C3F" w:rsidRDefault="00BE7C3F" w:rsidP="005E2DDE">
            <w:pPr>
              <w:tabs>
                <w:tab w:val="right" w:pos="9360"/>
              </w:tabs>
              <w:jc w:val="center"/>
              <w:rPr>
                <w:rFonts w:ascii="Times New Roman" w:hAnsi="Times New Roman"/>
                <w:sz w:val="18"/>
                <w:szCs w:val="18"/>
              </w:rPr>
            </w:pPr>
            <w:r>
              <w:rPr>
                <w:rFonts w:ascii="Times New Roman" w:hAnsi="Times New Roman"/>
                <w:sz w:val="18"/>
                <w:szCs w:val="18"/>
              </w:rPr>
              <w:t>3</w:t>
            </w:r>
          </w:p>
        </w:tc>
        <w:tc>
          <w:tcPr>
            <w:tcW w:w="391" w:type="dxa"/>
            <w:shd w:val="clear" w:color="auto" w:fill="auto"/>
            <w:vAlign w:val="center"/>
          </w:tcPr>
          <w:p w14:paraId="218B31BD" w14:textId="77777777" w:rsidR="00BE7C3F" w:rsidRDefault="00BE7C3F" w:rsidP="005E2DDE">
            <w:pPr>
              <w:tabs>
                <w:tab w:val="right" w:pos="9360"/>
              </w:tabs>
              <w:jc w:val="center"/>
              <w:rPr>
                <w:rFonts w:ascii="Times New Roman" w:hAnsi="Times New Roman"/>
                <w:sz w:val="18"/>
                <w:szCs w:val="18"/>
              </w:rPr>
            </w:pPr>
          </w:p>
        </w:tc>
        <w:tc>
          <w:tcPr>
            <w:tcW w:w="4746" w:type="dxa"/>
            <w:vAlign w:val="center"/>
          </w:tcPr>
          <w:p w14:paraId="73FFF11B" w14:textId="77777777" w:rsidR="00BE7C3F" w:rsidRDefault="00BE7C3F" w:rsidP="005E2DDE">
            <w:pPr>
              <w:rPr>
                <w:rFonts w:ascii="Times New Roman" w:hAnsi="Times New Roman"/>
                <w:sz w:val="18"/>
                <w:szCs w:val="18"/>
              </w:rPr>
            </w:pPr>
            <w:r>
              <w:rPr>
                <w:rFonts w:ascii="Times New Roman" w:hAnsi="Times New Roman"/>
                <w:sz w:val="18"/>
                <w:szCs w:val="18"/>
              </w:rPr>
              <w:t>*PSYCH 1500 Human Development</w:t>
            </w:r>
          </w:p>
        </w:tc>
        <w:tc>
          <w:tcPr>
            <w:tcW w:w="479" w:type="dxa"/>
            <w:vAlign w:val="center"/>
          </w:tcPr>
          <w:p w14:paraId="3CD183A8" w14:textId="77777777" w:rsidR="00BE7C3F" w:rsidRDefault="00BE7C3F" w:rsidP="005E2DDE">
            <w:pPr>
              <w:tabs>
                <w:tab w:val="right" w:pos="9360"/>
              </w:tabs>
              <w:jc w:val="center"/>
              <w:rPr>
                <w:rFonts w:ascii="Times New Roman" w:hAnsi="Times New Roman"/>
                <w:sz w:val="18"/>
                <w:szCs w:val="18"/>
              </w:rPr>
            </w:pPr>
            <w:r>
              <w:rPr>
                <w:rFonts w:ascii="Times New Roman" w:hAnsi="Times New Roman"/>
                <w:sz w:val="18"/>
                <w:szCs w:val="18"/>
              </w:rPr>
              <w:t>3</w:t>
            </w:r>
          </w:p>
        </w:tc>
        <w:tc>
          <w:tcPr>
            <w:tcW w:w="421" w:type="dxa"/>
            <w:vAlign w:val="center"/>
          </w:tcPr>
          <w:p w14:paraId="4CB49EC5" w14:textId="77777777" w:rsidR="00BE7C3F" w:rsidRDefault="00BE7C3F" w:rsidP="005E2DDE">
            <w:pPr>
              <w:tabs>
                <w:tab w:val="right" w:pos="9360"/>
              </w:tabs>
              <w:jc w:val="center"/>
              <w:rPr>
                <w:rFonts w:ascii="Times New Roman" w:hAnsi="Times New Roman"/>
                <w:sz w:val="18"/>
                <w:szCs w:val="18"/>
              </w:rPr>
            </w:pPr>
          </w:p>
        </w:tc>
      </w:tr>
      <w:tr w:rsidR="00BE7C3F" w14:paraId="0CB50CC8" w14:textId="77777777" w:rsidTr="005E2DDE">
        <w:trPr>
          <w:jc w:val="center"/>
        </w:trPr>
        <w:tc>
          <w:tcPr>
            <w:tcW w:w="4545" w:type="dxa"/>
            <w:vAlign w:val="center"/>
          </w:tcPr>
          <w:p w14:paraId="37E01AA7" w14:textId="77777777" w:rsidR="00BE7C3F" w:rsidRDefault="00BE7C3F" w:rsidP="005E2DDE">
            <w:pPr>
              <w:rPr>
                <w:rFonts w:ascii="Times New Roman" w:hAnsi="Times New Roman"/>
                <w:b/>
                <w:sz w:val="18"/>
                <w:szCs w:val="18"/>
              </w:rPr>
            </w:pPr>
            <w:r>
              <w:rPr>
                <w:rFonts w:ascii="Times New Roman" w:hAnsi="Times New Roman"/>
                <w:b/>
                <w:sz w:val="18"/>
                <w:szCs w:val="18"/>
              </w:rPr>
              <w:t>Quantitative Literacy (Mathematics)</w:t>
            </w:r>
          </w:p>
        </w:tc>
        <w:tc>
          <w:tcPr>
            <w:tcW w:w="786" w:type="dxa"/>
            <w:gridSpan w:val="2"/>
            <w:shd w:val="clear" w:color="auto" w:fill="D9D9D9"/>
            <w:vAlign w:val="center"/>
          </w:tcPr>
          <w:p w14:paraId="2B6B4B64" w14:textId="77777777" w:rsidR="00BE7C3F" w:rsidRDefault="00BE7C3F" w:rsidP="005E2DDE">
            <w:pPr>
              <w:tabs>
                <w:tab w:val="right" w:pos="9360"/>
              </w:tabs>
              <w:jc w:val="center"/>
              <w:rPr>
                <w:rFonts w:ascii="Times New Roman" w:hAnsi="Times New Roman"/>
                <w:b/>
                <w:sz w:val="18"/>
                <w:szCs w:val="18"/>
              </w:rPr>
            </w:pPr>
            <w:r>
              <w:rPr>
                <w:rFonts w:ascii="Times New Roman" w:hAnsi="Times New Roman"/>
                <w:b/>
                <w:sz w:val="18"/>
                <w:szCs w:val="18"/>
              </w:rPr>
              <w:t>4-6</w:t>
            </w:r>
          </w:p>
        </w:tc>
        <w:tc>
          <w:tcPr>
            <w:tcW w:w="4746" w:type="dxa"/>
            <w:vAlign w:val="center"/>
          </w:tcPr>
          <w:p w14:paraId="4E38032F" w14:textId="77777777" w:rsidR="00BE7C3F" w:rsidRDefault="00BE7C3F" w:rsidP="005E2DDE">
            <w:pPr>
              <w:ind w:left="75"/>
              <w:rPr>
                <w:rFonts w:ascii="Times New Roman" w:hAnsi="Times New Roman"/>
                <w:sz w:val="18"/>
                <w:szCs w:val="18"/>
              </w:rPr>
            </w:pPr>
            <w:r>
              <w:rPr>
                <w:rFonts w:ascii="Times New Roman" w:hAnsi="Times New Roman"/>
                <w:sz w:val="18"/>
                <w:szCs w:val="18"/>
              </w:rPr>
              <w:t>PSYCH 2940 Psych of Exceptionalities</w:t>
            </w:r>
          </w:p>
        </w:tc>
        <w:tc>
          <w:tcPr>
            <w:tcW w:w="479" w:type="dxa"/>
            <w:vAlign w:val="center"/>
          </w:tcPr>
          <w:p w14:paraId="55DF0355" w14:textId="77777777" w:rsidR="00BE7C3F" w:rsidRDefault="00BE7C3F" w:rsidP="005E2DDE">
            <w:pPr>
              <w:tabs>
                <w:tab w:val="right" w:pos="9360"/>
              </w:tabs>
              <w:jc w:val="center"/>
              <w:rPr>
                <w:rFonts w:ascii="Times New Roman" w:hAnsi="Times New Roman"/>
                <w:sz w:val="18"/>
                <w:szCs w:val="18"/>
              </w:rPr>
            </w:pPr>
            <w:r>
              <w:rPr>
                <w:rFonts w:ascii="Times New Roman" w:hAnsi="Times New Roman"/>
                <w:sz w:val="18"/>
                <w:szCs w:val="18"/>
              </w:rPr>
              <w:t>3</w:t>
            </w:r>
          </w:p>
        </w:tc>
        <w:tc>
          <w:tcPr>
            <w:tcW w:w="421" w:type="dxa"/>
            <w:vAlign w:val="center"/>
          </w:tcPr>
          <w:p w14:paraId="678FA4E0" w14:textId="77777777" w:rsidR="00BE7C3F" w:rsidRDefault="00BE7C3F" w:rsidP="005E2DDE">
            <w:pPr>
              <w:tabs>
                <w:tab w:val="right" w:pos="9360"/>
              </w:tabs>
              <w:jc w:val="center"/>
              <w:rPr>
                <w:rFonts w:ascii="Times New Roman" w:hAnsi="Times New Roman"/>
                <w:sz w:val="18"/>
                <w:szCs w:val="18"/>
              </w:rPr>
            </w:pPr>
          </w:p>
        </w:tc>
      </w:tr>
      <w:tr w:rsidR="00BE7C3F" w14:paraId="3C205900" w14:textId="77777777" w:rsidTr="005E2DDE">
        <w:trPr>
          <w:jc w:val="center"/>
        </w:trPr>
        <w:tc>
          <w:tcPr>
            <w:tcW w:w="4545" w:type="dxa"/>
            <w:vAlign w:val="center"/>
          </w:tcPr>
          <w:p w14:paraId="18B7FB3F" w14:textId="77777777" w:rsidR="00BE7C3F" w:rsidRDefault="00BE7C3F" w:rsidP="005E2DDE">
            <w:pPr>
              <w:rPr>
                <w:rFonts w:ascii="Times New Roman" w:hAnsi="Times New Roman"/>
                <w:sz w:val="18"/>
                <w:szCs w:val="18"/>
              </w:rPr>
            </w:pPr>
            <w:r>
              <w:rPr>
                <w:rFonts w:ascii="Times New Roman" w:hAnsi="Times New Roman"/>
                <w:sz w:val="18"/>
                <w:szCs w:val="18"/>
              </w:rPr>
              <w:t xml:space="preserve"> *MATH 1120 Survey of Mathematics I</w:t>
            </w:r>
          </w:p>
        </w:tc>
        <w:tc>
          <w:tcPr>
            <w:tcW w:w="395" w:type="dxa"/>
            <w:shd w:val="clear" w:color="auto" w:fill="auto"/>
            <w:vAlign w:val="center"/>
          </w:tcPr>
          <w:p w14:paraId="652E6844" w14:textId="77777777" w:rsidR="00BE7C3F" w:rsidRDefault="00BE7C3F" w:rsidP="005E2DDE">
            <w:pPr>
              <w:tabs>
                <w:tab w:val="right" w:pos="9360"/>
              </w:tabs>
              <w:jc w:val="center"/>
              <w:rPr>
                <w:rFonts w:ascii="Times New Roman" w:hAnsi="Times New Roman"/>
                <w:sz w:val="18"/>
                <w:szCs w:val="18"/>
              </w:rPr>
            </w:pPr>
            <w:r>
              <w:rPr>
                <w:rFonts w:ascii="Times New Roman" w:hAnsi="Times New Roman"/>
                <w:sz w:val="18"/>
                <w:szCs w:val="18"/>
              </w:rPr>
              <w:t>3</w:t>
            </w:r>
          </w:p>
        </w:tc>
        <w:tc>
          <w:tcPr>
            <w:tcW w:w="391" w:type="dxa"/>
            <w:shd w:val="clear" w:color="auto" w:fill="auto"/>
            <w:vAlign w:val="center"/>
          </w:tcPr>
          <w:p w14:paraId="4062E460" w14:textId="77777777" w:rsidR="00BE7C3F" w:rsidRDefault="00BE7C3F" w:rsidP="005E2DDE">
            <w:pPr>
              <w:tabs>
                <w:tab w:val="right" w:pos="9360"/>
              </w:tabs>
              <w:jc w:val="center"/>
              <w:rPr>
                <w:rFonts w:ascii="Times New Roman" w:hAnsi="Times New Roman"/>
                <w:b/>
                <w:sz w:val="18"/>
                <w:szCs w:val="18"/>
              </w:rPr>
            </w:pPr>
          </w:p>
        </w:tc>
        <w:tc>
          <w:tcPr>
            <w:tcW w:w="4746" w:type="dxa"/>
            <w:vAlign w:val="center"/>
          </w:tcPr>
          <w:p w14:paraId="2CE01164" w14:textId="77777777" w:rsidR="00BE7C3F" w:rsidRDefault="00BE7C3F" w:rsidP="005E2DDE">
            <w:pPr>
              <w:rPr>
                <w:rFonts w:ascii="Times New Roman" w:hAnsi="Times New Roman"/>
                <w:color w:val="4472C4"/>
                <w:sz w:val="18"/>
                <w:szCs w:val="18"/>
              </w:rPr>
            </w:pPr>
          </w:p>
        </w:tc>
        <w:tc>
          <w:tcPr>
            <w:tcW w:w="479" w:type="dxa"/>
            <w:vAlign w:val="center"/>
          </w:tcPr>
          <w:p w14:paraId="2B07ECFD" w14:textId="77777777" w:rsidR="00BE7C3F" w:rsidRDefault="00BE7C3F" w:rsidP="005E2DDE">
            <w:pPr>
              <w:tabs>
                <w:tab w:val="right" w:pos="9360"/>
              </w:tabs>
              <w:jc w:val="center"/>
              <w:rPr>
                <w:rFonts w:ascii="Times New Roman" w:hAnsi="Times New Roman"/>
                <w:sz w:val="18"/>
                <w:szCs w:val="18"/>
              </w:rPr>
            </w:pPr>
          </w:p>
        </w:tc>
        <w:tc>
          <w:tcPr>
            <w:tcW w:w="421" w:type="dxa"/>
            <w:vAlign w:val="center"/>
          </w:tcPr>
          <w:p w14:paraId="6A1B8092" w14:textId="77777777" w:rsidR="00BE7C3F" w:rsidRDefault="00BE7C3F" w:rsidP="005E2DDE">
            <w:pPr>
              <w:tabs>
                <w:tab w:val="right" w:pos="9360"/>
              </w:tabs>
              <w:jc w:val="center"/>
              <w:rPr>
                <w:rFonts w:ascii="Times New Roman" w:hAnsi="Times New Roman"/>
                <w:sz w:val="18"/>
                <w:szCs w:val="18"/>
              </w:rPr>
            </w:pPr>
          </w:p>
        </w:tc>
      </w:tr>
      <w:tr w:rsidR="00BE7C3F" w14:paraId="012745B7" w14:textId="77777777" w:rsidTr="005E2DDE">
        <w:trPr>
          <w:jc w:val="center"/>
        </w:trPr>
        <w:tc>
          <w:tcPr>
            <w:tcW w:w="4545" w:type="dxa"/>
            <w:vAlign w:val="center"/>
          </w:tcPr>
          <w:p w14:paraId="4003276C" w14:textId="77777777" w:rsidR="00BE7C3F" w:rsidRDefault="00BE7C3F" w:rsidP="005E2DDE">
            <w:pPr>
              <w:ind w:left="159"/>
              <w:rPr>
                <w:rFonts w:ascii="Times New Roman" w:hAnsi="Times New Roman"/>
                <w:sz w:val="18"/>
                <w:szCs w:val="18"/>
              </w:rPr>
            </w:pPr>
            <w:r>
              <w:rPr>
                <w:rFonts w:ascii="Times New Roman" w:hAnsi="Times New Roman"/>
                <w:sz w:val="18"/>
                <w:szCs w:val="18"/>
              </w:rPr>
              <w:t>Elective</w:t>
            </w:r>
          </w:p>
        </w:tc>
        <w:tc>
          <w:tcPr>
            <w:tcW w:w="395" w:type="dxa"/>
            <w:shd w:val="clear" w:color="auto" w:fill="auto"/>
            <w:vAlign w:val="center"/>
          </w:tcPr>
          <w:p w14:paraId="540C2C94" w14:textId="77777777" w:rsidR="00BE7C3F" w:rsidRDefault="00BE7C3F" w:rsidP="005E2DDE">
            <w:pPr>
              <w:tabs>
                <w:tab w:val="right" w:pos="9360"/>
              </w:tabs>
              <w:jc w:val="center"/>
              <w:rPr>
                <w:rFonts w:ascii="Times New Roman" w:hAnsi="Times New Roman"/>
                <w:sz w:val="18"/>
                <w:szCs w:val="18"/>
              </w:rPr>
            </w:pPr>
            <w:r>
              <w:rPr>
                <w:rFonts w:ascii="Times New Roman" w:hAnsi="Times New Roman"/>
                <w:sz w:val="18"/>
                <w:szCs w:val="18"/>
              </w:rPr>
              <w:t>3</w:t>
            </w:r>
          </w:p>
        </w:tc>
        <w:tc>
          <w:tcPr>
            <w:tcW w:w="391" w:type="dxa"/>
            <w:shd w:val="clear" w:color="auto" w:fill="auto"/>
            <w:vAlign w:val="center"/>
          </w:tcPr>
          <w:p w14:paraId="72171B81" w14:textId="77777777" w:rsidR="00BE7C3F" w:rsidRDefault="00BE7C3F" w:rsidP="005E2DDE">
            <w:pPr>
              <w:tabs>
                <w:tab w:val="right" w:pos="9360"/>
              </w:tabs>
              <w:jc w:val="center"/>
              <w:rPr>
                <w:rFonts w:ascii="Times New Roman" w:hAnsi="Times New Roman"/>
                <w:sz w:val="18"/>
                <w:szCs w:val="18"/>
              </w:rPr>
            </w:pPr>
          </w:p>
        </w:tc>
        <w:tc>
          <w:tcPr>
            <w:tcW w:w="4746" w:type="dxa"/>
            <w:vAlign w:val="center"/>
          </w:tcPr>
          <w:p w14:paraId="7B8719B9" w14:textId="77777777" w:rsidR="00BE7C3F" w:rsidRDefault="00BE7C3F" w:rsidP="005E2DDE">
            <w:pPr>
              <w:ind w:left="75"/>
              <w:rPr>
                <w:rFonts w:ascii="Times New Roman" w:hAnsi="Times New Roman"/>
                <w:sz w:val="18"/>
                <w:szCs w:val="18"/>
              </w:rPr>
            </w:pPr>
          </w:p>
        </w:tc>
        <w:tc>
          <w:tcPr>
            <w:tcW w:w="479" w:type="dxa"/>
            <w:shd w:val="clear" w:color="auto" w:fill="auto"/>
            <w:vAlign w:val="center"/>
          </w:tcPr>
          <w:p w14:paraId="08F2C3C6" w14:textId="77777777" w:rsidR="00BE7C3F" w:rsidRDefault="00BE7C3F" w:rsidP="005E2DDE">
            <w:pPr>
              <w:tabs>
                <w:tab w:val="right" w:pos="9360"/>
              </w:tabs>
              <w:jc w:val="center"/>
              <w:rPr>
                <w:rFonts w:ascii="Times New Roman" w:hAnsi="Times New Roman"/>
                <w:sz w:val="18"/>
                <w:szCs w:val="18"/>
              </w:rPr>
            </w:pPr>
          </w:p>
        </w:tc>
        <w:tc>
          <w:tcPr>
            <w:tcW w:w="421" w:type="dxa"/>
            <w:shd w:val="clear" w:color="auto" w:fill="auto"/>
            <w:vAlign w:val="center"/>
          </w:tcPr>
          <w:p w14:paraId="644D3641" w14:textId="77777777" w:rsidR="00BE7C3F" w:rsidRDefault="00BE7C3F" w:rsidP="005E2DDE">
            <w:pPr>
              <w:tabs>
                <w:tab w:val="right" w:pos="9360"/>
              </w:tabs>
              <w:jc w:val="center"/>
              <w:rPr>
                <w:rFonts w:ascii="Times New Roman" w:hAnsi="Times New Roman"/>
                <w:b/>
                <w:sz w:val="18"/>
                <w:szCs w:val="18"/>
              </w:rPr>
            </w:pPr>
          </w:p>
        </w:tc>
      </w:tr>
      <w:tr w:rsidR="00BE7C3F" w14:paraId="4985A15D" w14:textId="77777777" w:rsidTr="005E2DDE">
        <w:trPr>
          <w:jc w:val="center"/>
        </w:trPr>
        <w:tc>
          <w:tcPr>
            <w:tcW w:w="4545" w:type="dxa"/>
            <w:vAlign w:val="center"/>
          </w:tcPr>
          <w:p w14:paraId="5AAA38BF" w14:textId="77777777" w:rsidR="00BE7C3F" w:rsidRDefault="00BE7C3F" w:rsidP="005E2DDE">
            <w:pPr>
              <w:rPr>
                <w:rFonts w:ascii="Times New Roman" w:hAnsi="Times New Roman"/>
                <w:b/>
                <w:sz w:val="18"/>
                <w:szCs w:val="18"/>
              </w:rPr>
            </w:pPr>
            <w:r>
              <w:rPr>
                <w:rFonts w:ascii="Times New Roman" w:hAnsi="Times New Roman"/>
                <w:b/>
                <w:sz w:val="18"/>
                <w:szCs w:val="18"/>
              </w:rPr>
              <w:t>Wellness Literacy</w:t>
            </w:r>
          </w:p>
        </w:tc>
        <w:tc>
          <w:tcPr>
            <w:tcW w:w="786" w:type="dxa"/>
            <w:gridSpan w:val="2"/>
            <w:shd w:val="clear" w:color="auto" w:fill="D9D9D9"/>
            <w:vAlign w:val="center"/>
          </w:tcPr>
          <w:p w14:paraId="4F4FEB3A" w14:textId="77777777" w:rsidR="00BE7C3F" w:rsidRDefault="00BE7C3F" w:rsidP="005E2DDE">
            <w:pPr>
              <w:tabs>
                <w:tab w:val="right" w:pos="9360"/>
              </w:tabs>
              <w:jc w:val="center"/>
              <w:rPr>
                <w:rFonts w:ascii="Times New Roman" w:hAnsi="Times New Roman"/>
                <w:sz w:val="18"/>
                <w:szCs w:val="18"/>
              </w:rPr>
            </w:pPr>
            <w:r>
              <w:rPr>
                <w:rFonts w:ascii="Times New Roman" w:hAnsi="Times New Roman"/>
                <w:b/>
                <w:sz w:val="18"/>
                <w:szCs w:val="18"/>
              </w:rPr>
              <w:t>1</w:t>
            </w:r>
          </w:p>
        </w:tc>
        <w:tc>
          <w:tcPr>
            <w:tcW w:w="4746" w:type="dxa"/>
            <w:vAlign w:val="center"/>
          </w:tcPr>
          <w:p w14:paraId="47FFEE54" w14:textId="77777777" w:rsidR="00BE7C3F" w:rsidRDefault="00BE7C3F" w:rsidP="005E2DDE">
            <w:pPr>
              <w:rPr>
                <w:rFonts w:ascii="Times New Roman" w:hAnsi="Times New Roman"/>
                <w:b/>
                <w:sz w:val="18"/>
                <w:szCs w:val="18"/>
              </w:rPr>
            </w:pPr>
            <w:r>
              <w:rPr>
                <w:rFonts w:ascii="Times New Roman" w:hAnsi="Times New Roman"/>
                <w:b/>
                <w:sz w:val="18"/>
                <w:szCs w:val="18"/>
              </w:rPr>
              <w:t>LICENSURE REQUIREMENTS</w:t>
            </w:r>
            <w:proofErr w:type="gramStart"/>
            <w:r>
              <w:rPr>
                <w:rFonts w:ascii="Times New Roman" w:hAnsi="Times New Roman"/>
                <w:b/>
                <w:sz w:val="18"/>
                <w:szCs w:val="18"/>
              </w:rPr>
              <w:t xml:space="preserve">   (</w:t>
            </w:r>
            <w:proofErr w:type="gramEnd"/>
            <w:r>
              <w:rPr>
                <w:rFonts w:ascii="Times New Roman" w:hAnsi="Times New Roman"/>
                <w:b/>
                <w:sz w:val="18"/>
                <w:szCs w:val="18"/>
              </w:rPr>
              <w:t>Applied Practice)</w:t>
            </w:r>
          </w:p>
        </w:tc>
        <w:tc>
          <w:tcPr>
            <w:tcW w:w="900" w:type="dxa"/>
            <w:gridSpan w:val="2"/>
            <w:shd w:val="clear" w:color="auto" w:fill="D9D9D9"/>
            <w:vAlign w:val="center"/>
          </w:tcPr>
          <w:p w14:paraId="4066F9B0" w14:textId="77777777" w:rsidR="00BE7C3F" w:rsidRDefault="00BE7C3F" w:rsidP="005E2DDE">
            <w:pPr>
              <w:tabs>
                <w:tab w:val="right" w:pos="9360"/>
              </w:tabs>
              <w:jc w:val="center"/>
              <w:rPr>
                <w:rFonts w:ascii="Times New Roman" w:hAnsi="Times New Roman"/>
                <w:b/>
                <w:sz w:val="18"/>
                <w:szCs w:val="18"/>
              </w:rPr>
            </w:pPr>
            <w:r>
              <w:rPr>
                <w:rFonts w:ascii="Times New Roman" w:hAnsi="Times New Roman"/>
                <w:b/>
                <w:sz w:val="18"/>
                <w:szCs w:val="18"/>
              </w:rPr>
              <w:t>15</w:t>
            </w:r>
          </w:p>
        </w:tc>
      </w:tr>
      <w:tr w:rsidR="00BE7C3F" w14:paraId="6CAD53B2" w14:textId="77777777" w:rsidTr="005E2DDE">
        <w:trPr>
          <w:jc w:val="center"/>
        </w:trPr>
        <w:tc>
          <w:tcPr>
            <w:tcW w:w="4545" w:type="dxa"/>
            <w:vAlign w:val="center"/>
          </w:tcPr>
          <w:p w14:paraId="268C511E" w14:textId="77777777" w:rsidR="00BE7C3F" w:rsidRDefault="00BE7C3F" w:rsidP="005E2DDE">
            <w:pPr>
              <w:ind w:left="159"/>
              <w:rPr>
                <w:rFonts w:ascii="Times New Roman" w:hAnsi="Times New Roman"/>
                <w:sz w:val="18"/>
                <w:szCs w:val="18"/>
              </w:rPr>
            </w:pPr>
            <w:r>
              <w:rPr>
                <w:rFonts w:ascii="Times New Roman" w:hAnsi="Times New Roman"/>
                <w:sz w:val="18"/>
                <w:szCs w:val="18"/>
              </w:rPr>
              <w:t>HSHP 1101 Prescriptive Fitness</w:t>
            </w:r>
          </w:p>
        </w:tc>
        <w:tc>
          <w:tcPr>
            <w:tcW w:w="395" w:type="dxa"/>
            <w:shd w:val="clear" w:color="auto" w:fill="auto"/>
            <w:vAlign w:val="center"/>
          </w:tcPr>
          <w:p w14:paraId="7010A7B0" w14:textId="77777777" w:rsidR="00BE7C3F" w:rsidRDefault="00BE7C3F" w:rsidP="005E2DDE">
            <w:pPr>
              <w:tabs>
                <w:tab w:val="right" w:pos="9360"/>
              </w:tabs>
              <w:jc w:val="center"/>
              <w:rPr>
                <w:rFonts w:ascii="Times New Roman" w:hAnsi="Times New Roman"/>
                <w:sz w:val="18"/>
                <w:szCs w:val="18"/>
              </w:rPr>
            </w:pPr>
            <w:r>
              <w:rPr>
                <w:rFonts w:ascii="Times New Roman" w:hAnsi="Times New Roman"/>
                <w:sz w:val="18"/>
                <w:szCs w:val="18"/>
              </w:rPr>
              <w:t>1</w:t>
            </w:r>
          </w:p>
        </w:tc>
        <w:tc>
          <w:tcPr>
            <w:tcW w:w="391" w:type="dxa"/>
            <w:shd w:val="clear" w:color="auto" w:fill="auto"/>
            <w:vAlign w:val="center"/>
          </w:tcPr>
          <w:p w14:paraId="49FE0931" w14:textId="77777777" w:rsidR="00BE7C3F" w:rsidRDefault="00BE7C3F" w:rsidP="005E2DDE">
            <w:pPr>
              <w:tabs>
                <w:tab w:val="right" w:pos="9360"/>
              </w:tabs>
              <w:jc w:val="center"/>
              <w:rPr>
                <w:rFonts w:ascii="Times New Roman" w:hAnsi="Times New Roman"/>
                <w:b/>
                <w:sz w:val="18"/>
                <w:szCs w:val="18"/>
              </w:rPr>
            </w:pPr>
          </w:p>
        </w:tc>
        <w:tc>
          <w:tcPr>
            <w:tcW w:w="4746" w:type="dxa"/>
            <w:vAlign w:val="center"/>
          </w:tcPr>
          <w:p w14:paraId="31B37930" w14:textId="77777777" w:rsidR="00BE7C3F" w:rsidRDefault="00BE7C3F" w:rsidP="005E2DDE">
            <w:pPr>
              <w:rPr>
                <w:rFonts w:ascii="Times New Roman" w:hAnsi="Times New Roman"/>
                <w:sz w:val="18"/>
                <w:szCs w:val="18"/>
              </w:rPr>
            </w:pPr>
            <w:r>
              <w:rPr>
                <w:rFonts w:ascii="Times New Roman" w:hAnsi="Times New Roman"/>
                <w:sz w:val="18"/>
                <w:szCs w:val="18"/>
              </w:rPr>
              <w:t>+EDUC 4010 or 4011 Student Teaching (required)</w:t>
            </w:r>
          </w:p>
        </w:tc>
        <w:tc>
          <w:tcPr>
            <w:tcW w:w="479" w:type="dxa"/>
            <w:vAlign w:val="center"/>
          </w:tcPr>
          <w:p w14:paraId="4D3CFEDA" w14:textId="77777777" w:rsidR="00BE7C3F" w:rsidRDefault="00BE7C3F" w:rsidP="005E2DDE">
            <w:pPr>
              <w:tabs>
                <w:tab w:val="right" w:pos="9360"/>
              </w:tabs>
              <w:jc w:val="center"/>
              <w:rPr>
                <w:rFonts w:ascii="Times New Roman" w:hAnsi="Times New Roman"/>
                <w:sz w:val="18"/>
                <w:szCs w:val="18"/>
              </w:rPr>
            </w:pPr>
            <w:r>
              <w:rPr>
                <w:rFonts w:ascii="Times New Roman" w:hAnsi="Times New Roman"/>
                <w:sz w:val="18"/>
                <w:szCs w:val="18"/>
              </w:rPr>
              <w:t>12</w:t>
            </w:r>
          </w:p>
        </w:tc>
        <w:tc>
          <w:tcPr>
            <w:tcW w:w="421" w:type="dxa"/>
            <w:vAlign w:val="center"/>
          </w:tcPr>
          <w:p w14:paraId="3809D7EC" w14:textId="77777777" w:rsidR="00BE7C3F" w:rsidRDefault="00BE7C3F" w:rsidP="005E2DDE">
            <w:pPr>
              <w:tabs>
                <w:tab w:val="right" w:pos="9360"/>
              </w:tabs>
              <w:jc w:val="center"/>
              <w:rPr>
                <w:rFonts w:ascii="Times New Roman" w:hAnsi="Times New Roman"/>
                <w:sz w:val="18"/>
                <w:szCs w:val="18"/>
              </w:rPr>
            </w:pPr>
          </w:p>
        </w:tc>
      </w:tr>
      <w:tr w:rsidR="00BE7C3F" w14:paraId="630EB94A" w14:textId="77777777" w:rsidTr="005E2DDE">
        <w:trPr>
          <w:jc w:val="center"/>
        </w:trPr>
        <w:tc>
          <w:tcPr>
            <w:tcW w:w="4545" w:type="dxa"/>
            <w:vMerge w:val="restart"/>
            <w:shd w:val="clear" w:color="auto" w:fill="D9D9D9"/>
            <w:vAlign w:val="center"/>
          </w:tcPr>
          <w:p w14:paraId="5070C122" w14:textId="77777777" w:rsidR="00BE7C3F" w:rsidRDefault="00BE7C3F" w:rsidP="005E2DDE">
            <w:pPr>
              <w:ind w:left="-26"/>
              <w:rPr>
                <w:rFonts w:ascii="Times New Roman" w:hAnsi="Times New Roman"/>
                <w:sz w:val="18"/>
                <w:szCs w:val="18"/>
              </w:rPr>
            </w:pPr>
            <w:r>
              <w:rPr>
                <w:rFonts w:ascii="Times New Roman" w:hAnsi="Times New Roman"/>
                <w:b/>
                <w:sz w:val="18"/>
                <w:szCs w:val="18"/>
              </w:rPr>
              <w:t xml:space="preserve">PERSPECTIVES </w:t>
            </w:r>
            <w:r>
              <w:rPr>
                <w:rFonts w:ascii="Times New Roman" w:hAnsi="Times New Roman"/>
                <w:b/>
                <w:sz w:val="16"/>
                <w:szCs w:val="16"/>
              </w:rPr>
              <w:t>(</w:t>
            </w:r>
            <w:r>
              <w:rPr>
                <w:rFonts w:ascii="Times New Roman" w:hAnsi="Times New Roman"/>
                <w:color w:val="000000"/>
                <w:sz w:val="18"/>
                <w:szCs w:val="18"/>
              </w:rPr>
              <w:t>No more than 8 semester hours in Perspectives may be counted toward the first major or concentration.)</w:t>
            </w:r>
            <w:r>
              <w:rPr>
                <w:rFonts w:ascii="Helvetica Neue" w:eastAsia="Helvetica Neue" w:hAnsi="Helvetica Neue" w:cs="Helvetica Neue"/>
                <w:color w:val="000000"/>
                <w:sz w:val="18"/>
                <w:szCs w:val="18"/>
              </w:rPr>
              <w:t> </w:t>
            </w:r>
          </w:p>
        </w:tc>
        <w:tc>
          <w:tcPr>
            <w:tcW w:w="786" w:type="dxa"/>
            <w:gridSpan w:val="2"/>
            <w:vMerge w:val="restart"/>
            <w:shd w:val="clear" w:color="auto" w:fill="D9D9D9"/>
            <w:vAlign w:val="center"/>
          </w:tcPr>
          <w:p w14:paraId="10AE1DBB" w14:textId="77777777" w:rsidR="00BE7C3F" w:rsidRDefault="00BE7C3F" w:rsidP="005E2DDE">
            <w:pPr>
              <w:tabs>
                <w:tab w:val="right" w:pos="9360"/>
              </w:tabs>
              <w:jc w:val="center"/>
              <w:rPr>
                <w:rFonts w:ascii="Times New Roman" w:hAnsi="Times New Roman"/>
                <w:sz w:val="18"/>
                <w:szCs w:val="18"/>
              </w:rPr>
            </w:pPr>
            <w:r>
              <w:rPr>
                <w:rFonts w:ascii="Times New Roman" w:hAnsi="Times New Roman"/>
                <w:b/>
                <w:sz w:val="18"/>
                <w:szCs w:val="18"/>
              </w:rPr>
              <w:t>25</w:t>
            </w:r>
          </w:p>
        </w:tc>
        <w:tc>
          <w:tcPr>
            <w:tcW w:w="4746" w:type="dxa"/>
            <w:vAlign w:val="center"/>
          </w:tcPr>
          <w:p w14:paraId="02B74363" w14:textId="77777777" w:rsidR="00BE7C3F" w:rsidRDefault="00BE7C3F" w:rsidP="005E2DDE">
            <w:pPr>
              <w:rPr>
                <w:rFonts w:ascii="Times New Roman" w:hAnsi="Times New Roman"/>
                <w:sz w:val="18"/>
                <w:szCs w:val="18"/>
              </w:rPr>
            </w:pPr>
            <w:r>
              <w:rPr>
                <w:rFonts w:ascii="Times New Roman" w:hAnsi="Times New Roman"/>
                <w:sz w:val="18"/>
                <w:szCs w:val="18"/>
              </w:rPr>
              <w:t>+EDUC 4500 Professional Leadership Seminar (required)</w:t>
            </w:r>
          </w:p>
        </w:tc>
        <w:tc>
          <w:tcPr>
            <w:tcW w:w="479" w:type="dxa"/>
            <w:vAlign w:val="center"/>
          </w:tcPr>
          <w:p w14:paraId="4BA0E622" w14:textId="77777777" w:rsidR="00BE7C3F" w:rsidRDefault="00BE7C3F" w:rsidP="005E2DDE">
            <w:pPr>
              <w:tabs>
                <w:tab w:val="right" w:pos="9360"/>
              </w:tabs>
              <w:jc w:val="center"/>
              <w:rPr>
                <w:rFonts w:ascii="Times New Roman" w:hAnsi="Times New Roman"/>
                <w:sz w:val="18"/>
                <w:szCs w:val="18"/>
              </w:rPr>
            </w:pPr>
            <w:r>
              <w:rPr>
                <w:rFonts w:ascii="Times New Roman" w:hAnsi="Times New Roman"/>
                <w:sz w:val="18"/>
                <w:szCs w:val="18"/>
              </w:rPr>
              <w:t>3</w:t>
            </w:r>
          </w:p>
        </w:tc>
        <w:tc>
          <w:tcPr>
            <w:tcW w:w="421" w:type="dxa"/>
            <w:vAlign w:val="center"/>
          </w:tcPr>
          <w:p w14:paraId="76A996E5" w14:textId="77777777" w:rsidR="00BE7C3F" w:rsidRDefault="00BE7C3F" w:rsidP="005E2DDE">
            <w:pPr>
              <w:tabs>
                <w:tab w:val="right" w:pos="9360"/>
              </w:tabs>
              <w:jc w:val="center"/>
              <w:rPr>
                <w:rFonts w:ascii="Times New Roman" w:hAnsi="Times New Roman"/>
                <w:sz w:val="18"/>
                <w:szCs w:val="18"/>
              </w:rPr>
            </w:pPr>
          </w:p>
        </w:tc>
      </w:tr>
      <w:tr w:rsidR="00BE7C3F" w14:paraId="202F081C" w14:textId="77777777" w:rsidTr="005E2DDE">
        <w:trPr>
          <w:jc w:val="center"/>
        </w:trPr>
        <w:tc>
          <w:tcPr>
            <w:tcW w:w="4545" w:type="dxa"/>
            <w:vMerge/>
            <w:shd w:val="clear" w:color="auto" w:fill="D9D9D9"/>
            <w:vAlign w:val="center"/>
          </w:tcPr>
          <w:p w14:paraId="46E72D84" w14:textId="77777777" w:rsidR="00BE7C3F" w:rsidRDefault="00BE7C3F" w:rsidP="005E2DDE">
            <w:pPr>
              <w:pBdr>
                <w:top w:val="nil"/>
                <w:left w:val="nil"/>
                <w:bottom w:val="nil"/>
                <w:right w:val="nil"/>
                <w:between w:val="nil"/>
              </w:pBdr>
              <w:spacing w:line="276" w:lineRule="auto"/>
              <w:rPr>
                <w:rFonts w:ascii="Times New Roman" w:hAnsi="Times New Roman"/>
                <w:sz w:val="18"/>
                <w:szCs w:val="18"/>
              </w:rPr>
            </w:pPr>
          </w:p>
        </w:tc>
        <w:tc>
          <w:tcPr>
            <w:tcW w:w="786" w:type="dxa"/>
            <w:gridSpan w:val="2"/>
            <w:vMerge/>
            <w:shd w:val="clear" w:color="auto" w:fill="D9D9D9"/>
            <w:vAlign w:val="center"/>
          </w:tcPr>
          <w:p w14:paraId="2DC9EE6E" w14:textId="77777777" w:rsidR="00BE7C3F" w:rsidRDefault="00BE7C3F" w:rsidP="005E2DDE">
            <w:pPr>
              <w:pBdr>
                <w:top w:val="nil"/>
                <w:left w:val="nil"/>
                <w:bottom w:val="nil"/>
                <w:right w:val="nil"/>
                <w:between w:val="nil"/>
              </w:pBdr>
              <w:spacing w:line="276" w:lineRule="auto"/>
              <w:rPr>
                <w:rFonts w:ascii="Times New Roman" w:hAnsi="Times New Roman"/>
                <w:sz w:val="18"/>
                <w:szCs w:val="18"/>
              </w:rPr>
            </w:pPr>
          </w:p>
        </w:tc>
        <w:tc>
          <w:tcPr>
            <w:tcW w:w="4746" w:type="dxa"/>
            <w:vAlign w:val="center"/>
          </w:tcPr>
          <w:p w14:paraId="36CCC4C2" w14:textId="77777777" w:rsidR="00BE7C3F" w:rsidRDefault="00BE7C3F" w:rsidP="005E2DDE">
            <w:pPr>
              <w:tabs>
                <w:tab w:val="right" w:pos="9360"/>
              </w:tabs>
              <w:rPr>
                <w:rFonts w:ascii="Times New Roman" w:hAnsi="Times New Roman"/>
                <w:sz w:val="18"/>
                <w:szCs w:val="18"/>
              </w:rPr>
            </w:pPr>
            <w:r>
              <w:rPr>
                <w:rFonts w:ascii="Times New Roman" w:hAnsi="Times New Roman"/>
                <w:b/>
                <w:sz w:val="18"/>
                <w:szCs w:val="18"/>
              </w:rPr>
              <w:t>+Note:</w:t>
            </w:r>
            <w:r>
              <w:rPr>
                <w:rFonts w:ascii="Times New Roman" w:hAnsi="Times New Roman"/>
                <w:sz w:val="18"/>
                <w:szCs w:val="18"/>
              </w:rPr>
              <w:t xml:space="preserve"> </w:t>
            </w:r>
            <w:r>
              <w:rPr>
                <w:rFonts w:ascii="Times New Roman" w:hAnsi="Times New Roman"/>
                <w:b/>
                <w:sz w:val="18"/>
                <w:szCs w:val="18"/>
              </w:rPr>
              <w:t>Admission to teacher education required.</w:t>
            </w:r>
          </w:p>
        </w:tc>
        <w:tc>
          <w:tcPr>
            <w:tcW w:w="900" w:type="dxa"/>
            <w:gridSpan w:val="2"/>
            <w:vAlign w:val="center"/>
          </w:tcPr>
          <w:p w14:paraId="68A5154D" w14:textId="77777777" w:rsidR="00BE7C3F" w:rsidRDefault="00BE7C3F" w:rsidP="005E2DDE">
            <w:pPr>
              <w:tabs>
                <w:tab w:val="right" w:pos="9360"/>
              </w:tabs>
              <w:jc w:val="center"/>
              <w:rPr>
                <w:rFonts w:ascii="Times New Roman" w:hAnsi="Times New Roman"/>
                <w:sz w:val="18"/>
                <w:szCs w:val="18"/>
              </w:rPr>
            </w:pPr>
          </w:p>
        </w:tc>
      </w:tr>
      <w:tr w:rsidR="00BE7C3F" w14:paraId="375FA987" w14:textId="77777777" w:rsidTr="005E2DDE">
        <w:trPr>
          <w:trHeight w:val="238"/>
          <w:jc w:val="center"/>
        </w:trPr>
        <w:tc>
          <w:tcPr>
            <w:tcW w:w="4545" w:type="dxa"/>
            <w:vMerge/>
            <w:shd w:val="clear" w:color="auto" w:fill="D9D9D9"/>
            <w:vAlign w:val="center"/>
          </w:tcPr>
          <w:p w14:paraId="4756EB8B" w14:textId="77777777" w:rsidR="00BE7C3F" w:rsidRDefault="00BE7C3F" w:rsidP="005E2DDE">
            <w:pPr>
              <w:pBdr>
                <w:top w:val="nil"/>
                <w:left w:val="nil"/>
                <w:bottom w:val="nil"/>
                <w:right w:val="nil"/>
                <w:between w:val="nil"/>
              </w:pBdr>
              <w:spacing w:line="276" w:lineRule="auto"/>
              <w:rPr>
                <w:rFonts w:ascii="Times New Roman" w:hAnsi="Times New Roman"/>
                <w:sz w:val="18"/>
                <w:szCs w:val="18"/>
              </w:rPr>
            </w:pPr>
          </w:p>
        </w:tc>
        <w:tc>
          <w:tcPr>
            <w:tcW w:w="786" w:type="dxa"/>
            <w:gridSpan w:val="2"/>
            <w:vMerge/>
            <w:shd w:val="clear" w:color="auto" w:fill="D9D9D9"/>
            <w:vAlign w:val="center"/>
          </w:tcPr>
          <w:p w14:paraId="6C971760" w14:textId="77777777" w:rsidR="00BE7C3F" w:rsidRDefault="00BE7C3F" w:rsidP="005E2DDE">
            <w:pPr>
              <w:pBdr>
                <w:top w:val="nil"/>
                <w:left w:val="nil"/>
                <w:bottom w:val="nil"/>
                <w:right w:val="nil"/>
                <w:between w:val="nil"/>
              </w:pBdr>
              <w:spacing w:line="276" w:lineRule="auto"/>
              <w:rPr>
                <w:rFonts w:ascii="Times New Roman" w:hAnsi="Times New Roman"/>
                <w:sz w:val="18"/>
                <w:szCs w:val="18"/>
              </w:rPr>
            </w:pPr>
          </w:p>
        </w:tc>
        <w:tc>
          <w:tcPr>
            <w:tcW w:w="4746" w:type="dxa"/>
            <w:vMerge w:val="restart"/>
            <w:vAlign w:val="center"/>
          </w:tcPr>
          <w:p w14:paraId="7B689C95" w14:textId="77777777" w:rsidR="00BE7C3F" w:rsidRDefault="00BE7C3F" w:rsidP="005E2DDE">
            <w:pPr>
              <w:tabs>
                <w:tab w:val="right" w:pos="9360"/>
              </w:tabs>
              <w:rPr>
                <w:rFonts w:ascii="Times New Roman" w:hAnsi="Times New Roman"/>
                <w:sz w:val="18"/>
                <w:szCs w:val="18"/>
              </w:rPr>
            </w:pPr>
            <w:r>
              <w:rPr>
                <w:rFonts w:ascii="Times New Roman" w:hAnsi="Times New Roman"/>
                <w:b/>
                <w:sz w:val="18"/>
                <w:szCs w:val="18"/>
              </w:rPr>
              <w:t>ELECTIVES</w:t>
            </w:r>
            <w:r>
              <w:rPr>
                <w:rFonts w:ascii="Times New Roman" w:hAnsi="Times New Roman"/>
                <w:sz w:val="18"/>
                <w:szCs w:val="18"/>
              </w:rPr>
              <w:t xml:space="preserve">: </w:t>
            </w:r>
            <w:proofErr w:type="gramStart"/>
            <w:r>
              <w:rPr>
                <w:rFonts w:ascii="Times New Roman" w:hAnsi="Times New Roman"/>
                <w:sz w:val="18"/>
                <w:szCs w:val="18"/>
              </w:rPr>
              <w:t>A sufficient number of</w:t>
            </w:r>
            <w:proofErr w:type="gramEnd"/>
            <w:r>
              <w:rPr>
                <w:rFonts w:ascii="Times New Roman" w:hAnsi="Times New Roman"/>
                <w:sz w:val="18"/>
                <w:szCs w:val="18"/>
              </w:rPr>
              <w:t xml:space="preserve"> electives must be taken in order to meet the graduation requirements of 124 hours.</w:t>
            </w:r>
          </w:p>
        </w:tc>
        <w:tc>
          <w:tcPr>
            <w:tcW w:w="900" w:type="dxa"/>
            <w:gridSpan w:val="2"/>
            <w:vMerge w:val="restart"/>
            <w:vAlign w:val="center"/>
          </w:tcPr>
          <w:p w14:paraId="774BF0BE" w14:textId="77777777" w:rsidR="00BE7C3F" w:rsidRDefault="00BE7C3F" w:rsidP="005E2DDE">
            <w:pPr>
              <w:tabs>
                <w:tab w:val="right" w:pos="9360"/>
              </w:tabs>
              <w:jc w:val="center"/>
              <w:rPr>
                <w:rFonts w:ascii="Times New Roman" w:hAnsi="Times New Roman"/>
                <w:sz w:val="18"/>
                <w:szCs w:val="18"/>
              </w:rPr>
            </w:pPr>
          </w:p>
        </w:tc>
      </w:tr>
      <w:tr w:rsidR="00BE7C3F" w14:paraId="2564EE7A" w14:textId="77777777" w:rsidTr="005E2DDE">
        <w:trPr>
          <w:jc w:val="center"/>
        </w:trPr>
        <w:tc>
          <w:tcPr>
            <w:tcW w:w="4545" w:type="dxa"/>
            <w:vAlign w:val="center"/>
          </w:tcPr>
          <w:p w14:paraId="6BF7674C" w14:textId="77777777" w:rsidR="00BE7C3F" w:rsidRDefault="00BE7C3F" w:rsidP="005E2DDE">
            <w:pPr>
              <w:rPr>
                <w:rFonts w:ascii="Times New Roman" w:hAnsi="Times New Roman"/>
                <w:sz w:val="18"/>
                <w:szCs w:val="18"/>
              </w:rPr>
            </w:pPr>
            <w:r>
              <w:rPr>
                <w:rFonts w:ascii="Times New Roman" w:hAnsi="Times New Roman"/>
                <w:b/>
                <w:sz w:val="18"/>
                <w:szCs w:val="18"/>
              </w:rPr>
              <w:t>Historical and Social (from 2 different areas)</w:t>
            </w:r>
          </w:p>
        </w:tc>
        <w:tc>
          <w:tcPr>
            <w:tcW w:w="786" w:type="dxa"/>
            <w:gridSpan w:val="2"/>
            <w:shd w:val="clear" w:color="auto" w:fill="D9D9D9"/>
            <w:vAlign w:val="center"/>
          </w:tcPr>
          <w:p w14:paraId="0D42C4DA" w14:textId="77777777" w:rsidR="00BE7C3F" w:rsidRDefault="00BE7C3F" w:rsidP="005E2DDE">
            <w:pPr>
              <w:tabs>
                <w:tab w:val="right" w:pos="9360"/>
              </w:tabs>
              <w:jc w:val="center"/>
              <w:rPr>
                <w:rFonts w:ascii="Times New Roman" w:hAnsi="Times New Roman"/>
                <w:b/>
                <w:sz w:val="18"/>
                <w:szCs w:val="18"/>
              </w:rPr>
            </w:pPr>
            <w:r>
              <w:rPr>
                <w:rFonts w:ascii="Times New Roman" w:hAnsi="Times New Roman"/>
                <w:b/>
                <w:sz w:val="18"/>
                <w:szCs w:val="18"/>
              </w:rPr>
              <w:t>6</w:t>
            </w:r>
          </w:p>
        </w:tc>
        <w:tc>
          <w:tcPr>
            <w:tcW w:w="4746" w:type="dxa"/>
            <w:vMerge/>
            <w:vAlign w:val="center"/>
          </w:tcPr>
          <w:p w14:paraId="55868495" w14:textId="77777777" w:rsidR="00BE7C3F" w:rsidRDefault="00BE7C3F" w:rsidP="005E2DDE">
            <w:pPr>
              <w:pBdr>
                <w:top w:val="nil"/>
                <w:left w:val="nil"/>
                <w:bottom w:val="nil"/>
                <w:right w:val="nil"/>
                <w:between w:val="nil"/>
              </w:pBdr>
              <w:spacing w:line="276" w:lineRule="auto"/>
              <w:rPr>
                <w:rFonts w:ascii="Times New Roman" w:hAnsi="Times New Roman"/>
                <w:b/>
                <w:sz w:val="18"/>
                <w:szCs w:val="18"/>
              </w:rPr>
            </w:pPr>
          </w:p>
        </w:tc>
        <w:tc>
          <w:tcPr>
            <w:tcW w:w="900" w:type="dxa"/>
            <w:gridSpan w:val="2"/>
            <w:vMerge/>
            <w:vAlign w:val="center"/>
          </w:tcPr>
          <w:p w14:paraId="24993A79" w14:textId="77777777" w:rsidR="00BE7C3F" w:rsidRDefault="00BE7C3F" w:rsidP="005E2DDE">
            <w:pPr>
              <w:pBdr>
                <w:top w:val="nil"/>
                <w:left w:val="nil"/>
                <w:bottom w:val="nil"/>
                <w:right w:val="nil"/>
                <w:between w:val="nil"/>
              </w:pBdr>
              <w:spacing w:line="276" w:lineRule="auto"/>
              <w:rPr>
                <w:rFonts w:ascii="Times New Roman" w:hAnsi="Times New Roman"/>
                <w:b/>
                <w:sz w:val="18"/>
                <w:szCs w:val="18"/>
              </w:rPr>
            </w:pPr>
          </w:p>
        </w:tc>
      </w:tr>
      <w:tr w:rsidR="00BE7C3F" w14:paraId="3101609B" w14:textId="77777777" w:rsidTr="005E2DDE">
        <w:trPr>
          <w:jc w:val="center"/>
        </w:trPr>
        <w:tc>
          <w:tcPr>
            <w:tcW w:w="4545" w:type="dxa"/>
            <w:vAlign w:val="center"/>
          </w:tcPr>
          <w:p w14:paraId="2C1D92D7" w14:textId="77777777" w:rsidR="00BE7C3F" w:rsidRDefault="00BE7C3F" w:rsidP="005E2DDE">
            <w:pPr>
              <w:rPr>
                <w:rFonts w:ascii="Times New Roman" w:hAnsi="Times New Roman"/>
                <w:sz w:val="18"/>
                <w:szCs w:val="18"/>
              </w:rPr>
            </w:pPr>
            <w:r>
              <w:rPr>
                <w:rFonts w:ascii="Times New Roman" w:hAnsi="Times New Roman"/>
                <w:sz w:val="18"/>
                <w:szCs w:val="18"/>
              </w:rPr>
              <w:t>*PSYCH 1500 Human Development</w:t>
            </w:r>
          </w:p>
        </w:tc>
        <w:tc>
          <w:tcPr>
            <w:tcW w:w="395" w:type="dxa"/>
            <w:shd w:val="clear" w:color="auto" w:fill="auto"/>
            <w:vAlign w:val="center"/>
          </w:tcPr>
          <w:p w14:paraId="059717C1" w14:textId="77777777" w:rsidR="00BE7C3F" w:rsidRDefault="00BE7C3F" w:rsidP="005E2DDE">
            <w:pPr>
              <w:tabs>
                <w:tab w:val="right" w:pos="9360"/>
              </w:tabs>
              <w:jc w:val="center"/>
              <w:rPr>
                <w:rFonts w:ascii="Times New Roman" w:hAnsi="Times New Roman"/>
                <w:sz w:val="18"/>
                <w:szCs w:val="18"/>
              </w:rPr>
            </w:pPr>
            <w:r>
              <w:rPr>
                <w:rFonts w:ascii="Times New Roman" w:hAnsi="Times New Roman"/>
                <w:sz w:val="18"/>
                <w:szCs w:val="18"/>
              </w:rPr>
              <w:t>3</w:t>
            </w:r>
          </w:p>
        </w:tc>
        <w:tc>
          <w:tcPr>
            <w:tcW w:w="391" w:type="dxa"/>
            <w:shd w:val="clear" w:color="auto" w:fill="auto"/>
            <w:vAlign w:val="center"/>
          </w:tcPr>
          <w:p w14:paraId="1076EBD5" w14:textId="77777777" w:rsidR="00BE7C3F" w:rsidRDefault="00BE7C3F" w:rsidP="005E2DDE">
            <w:pPr>
              <w:tabs>
                <w:tab w:val="right" w:pos="9360"/>
              </w:tabs>
              <w:jc w:val="center"/>
              <w:rPr>
                <w:rFonts w:ascii="Times New Roman" w:hAnsi="Times New Roman"/>
                <w:sz w:val="18"/>
                <w:szCs w:val="18"/>
              </w:rPr>
            </w:pPr>
          </w:p>
        </w:tc>
        <w:tc>
          <w:tcPr>
            <w:tcW w:w="4746" w:type="dxa"/>
            <w:vAlign w:val="center"/>
          </w:tcPr>
          <w:p w14:paraId="3D41FE01" w14:textId="77777777" w:rsidR="00BE7C3F" w:rsidRDefault="00BE7C3F" w:rsidP="005E2DDE">
            <w:pPr>
              <w:tabs>
                <w:tab w:val="right" w:pos="9360"/>
              </w:tabs>
              <w:rPr>
                <w:rFonts w:ascii="Times New Roman" w:hAnsi="Times New Roman"/>
                <w:sz w:val="18"/>
                <w:szCs w:val="18"/>
              </w:rPr>
            </w:pPr>
          </w:p>
        </w:tc>
        <w:tc>
          <w:tcPr>
            <w:tcW w:w="900" w:type="dxa"/>
            <w:gridSpan w:val="2"/>
            <w:vAlign w:val="center"/>
          </w:tcPr>
          <w:p w14:paraId="27BA4BF9" w14:textId="77777777" w:rsidR="00BE7C3F" w:rsidRDefault="00BE7C3F" w:rsidP="005E2DDE">
            <w:pPr>
              <w:tabs>
                <w:tab w:val="right" w:pos="9360"/>
              </w:tabs>
              <w:jc w:val="center"/>
              <w:rPr>
                <w:rFonts w:ascii="Times New Roman" w:hAnsi="Times New Roman"/>
                <w:sz w:val="18"/>
                <w:szCs w:val="18"/>
              </w:rPr>
            </w:pPr>
          </w:p>
        </w:tc>
      </w:tr>
      <w:tr w:rsidR="00BE7C3F" w14:paraId="1998FEC1" w14:textId="77777777" w:rsidTr="005E2DDE">
        <w:trPr>
          <w:jc w:val="center"/>
        </w:trPr>
        <w:tc>
          <w:tcPr>
            <w:tcW w:w="4545" w:type="dxa"/>
            <w:vAlign w:val="center"/>
          </w:tcPr>
          <w:p w14:paraId="1CE3E949" w14:textId="77777777" w:rsidR="00BE7C3F" w:rsidRDefault="00BE7C3F" w:rsidP="005E2DDE">
            <w:pPr>
              <w:rPr>
                <w:rFonts w:ascii="Times New Roman" w:hAnsi="Times New Roman"/>
                <w:sz w:val="18"/>
                <w:szCs w:val="18"/>
              </w:rPr>
            </w:pPr>
            <w:r>
              <w:rPr>
                <w:rFonts w:ascii="Times New Roman" w:hAnsi="Times New Roman"/>
                <w:sz w:val="18"/>
                <w:szCs w:val="18"/>
              </w:rPr>
              <w:t xml:space="preserve">*Additional Social Science or World History </w:t>
            </w:r>
          </w:p>
        </w:tc>
        <w:tc>
          <w:tcPr>
            <w:tcW w:w="395" w:type="dxa"/>
            <w:shd w:val="clear" w:color="auto" w:fill="auto"/>
            <w:vAlign w:val="center"/>
          </w:tcPr>
          <w:p w14:paraId="6E795A3A" w14:textId="77777777" w:rsidR="00BE7C3F" w:rsidRDefault="00BE7C3F" w:rsidP="005E2DDE">
            <w:pPr>
              <w:tabs>
                <w:tab w:val="right" w:pos="9360"/>
              </w:tabs>
              <w:jc w:val="center"/>
              <w:rPr>
                <w:rFonts w:ascii="Times New Roman" w:hAnsi="Times New Roman"/>
                <w:sz w:val="18"/>
                <w:szCs w:val="18"/>
              </w:rPr>
            </w:pPr>
            <w:r>
              <w:rPr>
                <w:rFonts w:ascii="Times New Roman" w:hAnsi="Times New Roman"/>
                <w:sz w:val="18"/>
                <w:szCs w:val="18"/>
              </w:rPr>
              <w:t>3</w:t>
            </w:r>
          </w:p>
        </w:tc>
        <w:tc>
          <w:tcPr>
            <w:tcW w:w="391" w:type="dxa"/>
            <w:shd w:val="clear" w:color="auto" w:fill="auto"/>
            <w:vAlign w:val="center"/>
          </w:tcPr>
          <w:p w14:paraId="40875290" w14:textId="77777777" w:rsidR="00BE7C3F" w:rsidRDefault="00BE7C3F" w:rsidP="005E2DDE">
            <w:pPr>
              <w:tabs>
                <w:tab w:val="right" w:pos="9360"/>
              </w:tabs>
              <w:jc w:val="center"/>
              <w:rPr>
                <w:rFonts w:ascii="Times New Roman" w:hAnsi="Times New Roman"/>
                <w:b/>
                <w:sz w:val="18"/>
                <w:szCs w:val="18"/>
              </w:rPr>
            </w:pPr>
          </w:p>
        </w:tc>
        <w:tc>
          <w:tcPr>
            <w:tcW w:w="4746" w:type="dxa"/>
            <w:vAlign w:val="center"/>
          </w:tcPr>
          <w:p w14:paraId="227742F1" w14:textId="77777777" w:rsidR="00BE7C3F" w:rsidRDefault="00BE7C3F" w:rsidP="005E2DDE">
            <w:pPr>
              <w:tabs>
                <w:tab w:val="right" w:pos="9360"/>
              </w:tabs>
              <w:rPr>
                <w:rFonts w:ascii="Times New Roman" w:hAnsi="Times New Roman"/>
                <w:sz w:val="18"/>
                <w:szCs w:val="18"/>
              </w:rPr>
            </w:pPr>
            <w:r>
              <w:rPr>
                <w:rFonts w:ascii="Times New Roman" w:hAnsi="Times New Roman"/>
                <w:b/>
                <w:sz w:val="18"/>
                <w:szCs w:val="18"/>
              </w:rPr>
              <w:t>*PERSPECTIVES REQUIRED FOR LICENSURE</w:t>
            </w:r>
          </w:p>
        </w:tc>
        <w:tc>
          <w:tcPr>
            <w:tcW w:w="900" w:type="dxa"/>
            <w:gridSpan w:val="2"/>
            <w:vAlign w:val="center"/>
          </w:tcPr>
          <w:p w14:paraId="544FEF37" w14:textId="77777777" w:rsidR="00BE7C3F" w:rsidRDefault="00BE7C3F" w:rsidP="005E2DDE">
            <w:pPr>
              <w:tabs>
                <w:tab w:val="right" w:pos="9360"/>
              </w:tabs>
              <w:jc w:val="center"/>
              <w:rPr>
                <w:rFonts w:ascii="Times New Roman" w:hAnsi="Times New Roman"/>
                <w:sz w:val="18"/>
                <w:szCs w:val="18"/>
              </w:rPr>
            </w:pPr>
          </w:p>
        </w:tc>
      </w:tr>
      <w:tr w:rsidR="00BE7C3F" w14:paraId="035D1689" w14:textId="77777777" w:rsidTr="005E2DDE">
        <w:trPr>
          <w:trHeight w:val="191"/>
          <w:jc w:val="center"/>
        </w:trPr>
        <w:tc>
          <w:tcPr>
            <w:tcW w:w="4545" w:type="dxa"/>
            <w:vAlign w:val="center"/>
          </w:tcPr>
          <w:p w14:paraId="1D71E990" w14:textId="77777777" w:rsidR="00BE7C3F" w:rsidRDefault="00BE7C3F" w:rsidP="005E2DDE">
            <w:pPr>
              <w:ind w:left="37"/>
              <w:rPr>
                <w:rFonts w:ascii="Times New Roman" w:hAnsi="Times New Roman"/>
                <w:sz w:val="18"/>
                <w:szCs w:val="18"/>
              </w:rPr>
            </w:pPr>
            <w:r>
              <w:rPr>
                <w:rFonts w:ascii="Times New Roman" w:hAnsi="Times New Roman"/>
                <w:b/>
                <w:sz w:val="18"/>
                <w:szCs w:val="18"/>
              </w:rPr>
              <w:t>Interpretive (from 2 different areas)</w:t>
            </w:r>
          </w:p>
        </w:tc>
        <w:tc>
          <w:tcPr>
            <w:tcW w:w="786" w:type="dxa"/>
            <w:gridSpan w:val="2"/>
            <w:shd w:val="clear" w:color="auto" w:fill="D9D9D9"/>
            <w:vAlign w:val="center"/>
          </w:tcPr>
          <w:p w14:paraId="3619FCAD" w14:textId="77777777" w:rsidR="00BE7C3F" w:rsidRDefault="00BE7C3F" w:rsidP="005E2DDE">
            <w:pPr>
              <w:tabs>
                <w:tab w:val="right" w:pos="9360"/>
              </w:tabs>
              <w:jc w:val="center"/>
              <w:rPr>
                <w:rFonts w:ascii="Times New Roman" w:hAnsi="Times New Roman"/>
                <w:sz w:val="18"/>
                <w:szCs w:val="18"/>
              </w:rPr>
            </w:pPr>
            <w:r>
              <w:rPr>
                <w:rFonts w:ascii="Times New Roman" w:hAnsi="Times New Roman"/>
                <w:b/>
                <w:sz w:val="18"/>
                <w:szCs w:val="18"/>
              </w:rPr>
              <w:t>6</w:t>
            </w:r>
          </w:p>
        </w:tc>
        <w:tc>
          <w:tcPr>
            <w:tcW w:w="4746" w:type="dxa"/>
            <w:vAlign w:val="center"/>
          </w:tcPr>
          <w:p w14:paraId="1DFF37A4" w14:textId="77777777" w:rsidR="00BE7C3F" w:rsidRDefault="00BE7C3F" w:rsidP="005E2DDE">
            <w:pPr>
              <w:rPr>
                <w:rFonts w:ascii="Times New Roman" w:hAnsi="Times New Roman"/>
                <w:sz w:val="18"/>
                <w:szCs w:val="18"/>
              </w:rPr>
            </w:pPr>
          </w:p>
        </w:tc>
        <w:tc>
          <w:tcPr>
            <w:tcW w:w="900" w:type="dxa"/>
            <w:gridSpan w:val="2"/>
            <w:vAlign w:val="center"/>
          </w:tcPr>
          <w:p w14:paraId="63064A4B" w14:textId="77777777" w:rsidR="00BE7C3F" w:rsidRDefault="00BE7C3F" w:rsidP="005E2DDE">
            <w:pPr>
              <w:tabs>
                <w:tab w:val="right" w:pos="9360"/>
              </w:tabs>
              <w:jc w:val="center"/>
              <w:rPr>
                <w:rFonts w:ascii="Times New Roman" w:hAnsi="Times New Roman"/>
                <w:sz w:val="18"/>
                <w:szCs w:val="18"/>
              </w:rPr>
            </w:pPr>
          </w:p>
        </w:tc>
      </w:tr>
      <w:tr w:rsidR="00BE7C3F" w14:paraId="6D923818" w14:textId="77777777" w:rsidTr="005E2DDE">
        <w:trPr>
          <w:jc w:val="center"/>
        </w:trPr>
        <w:tc>
          <w:tcPr>
            <w:tcW w:w="4545" w:type="dxa"/>
            <w:vAlign w:val="center"/>
          </w:tcPr>
          <w:p w14:paraId="25363FD7" w14:textId="77777777" w:rsidR="00BE7C3F" w:rsidRDefault="00BE7C3F" w:rsidP="005E2DDE">
            <w:pPr>
              <w:rPr>
                <w:rFonts w:ascii="Times New Roman" w:hAnsi="Times New Roman"/>
                <w:sz w:val="18"/>
                <w:szCs w:val="18"/>
              </w:rPr>
            </w:pPr>
            <w:r>
              <w:rPr>
                <w:rFonts w:ascii="Times New Roman" w:hAnsi="Times New Roman"/>
                <w:sz w:val="18"/>
                <w:szCs w:val="18"/>
              </w:rPr>
              <w:t>* HIST 1101 or 1102 American History/Cultural Traditions</w:t>
            </w:r>
          </w:p>
        </w:tc>
        <w:tc>
          <w:tcPr>
            <w:tcW w:w="395" w:type="dxa"/>
            <w:shd w:val="clear" w:color="auto" w:fill="auto"/>
            <w:vAlign w:val="center"/>
          </w:tcPr>
          <w:p w14:paraId="2D3BEC2E" w14:textId="77777777" w:rsidR="00BE7C3F" w:rsidRDefault="00BE7C3F" w:rsidP="005E2DDE">
            <w:pPr>
              <w:tabs>
                <w:tab w:val="right" w:pos="9360"/>
              </w:tabs>
              <w:jc w:val="center"/>
              <w:rPr>
                <w:rFonts w:ascii="Times New Roman" w:hAnsi="Times New Roman"/>
                <w:sz w:val="18"/>
                <w:szCs w:val="18"/>
              </w:rPr>
            </w:pPr>
            <w:r>
              <w:rPr>
                <w:rFonts w:ascii="Times New Roman" w:hAnsi="Times New Roman"/>
                <w:sz w:val="18"/>
                <w:szCs w:val="18"/>
              </w:rPr>
              <w:t>3</w:t>
            </w:r>
          </w:p>
        </w:tc>
        <w:tc>
          <w:tcPr>
            <w:tcW w:w="391" w:type="dxa"/>
            <w:shd w:val="clear" w:color="auto" w:fill="auto"/>
            <w:vAlign w:val="center"/>
          </w:tcPr>
          <w:p w14:paraId="6EE068B7" w14:textId="77777777" w:rsidR="00BE7C3F" w:rsidRDefault="00BE7C3F" w:rsidP="005E2DDE">
            <w:pPr>
              <w:tabs>
                <w:tab w:val="right" w:pos="9360"/>
              </w:tabs>
              <w:jc w:val="center"/>
              <w:rPr>
                <w:rFonts w:ascii="Times New Roman" w:hAnsi="Times New Roman"/>
                <w:sz w:val="18"/>
                <w:szCs w:val="18"/>
              </w:rPr>
            </w:pPr>
          </w:p>
        </w:tc>
        <w:tc>
          <w:tcPr>
            <w:tcW w:w="4746" w:type="dxa"/>
            <w:vAlign w:val="center"/>
          </w:tcPr>
          <w:p w14:paraId="321E23AD" w14:textId="77777777" w:rsidR="00BE7C3F" w:rsidRDefault="00BE7C3F" w:rsidP="005E2DDE">
            <w:pPr>
              <w:tabs>
                <w:tab w:val="right" w:pos="9360"/>
              </w:tabs>
              <w:rPr>
                <w:rFonts w:ascii="Times New Roman" w:hAnsi="Times New Roman"/>
                <w:sz w:val="18"/>
                <w:szCs w:val="18"/>
              </w:rPr>
            </w:pPr>
          </w:p>
        </w:tc>
        <w:tc>
          <w:tcPr>
            <w:tcW w:w="900" w:type="dxa"/>
            <w:gridSpan w:val="2"/>
            <w:vAlign w:val="center"/>
          </w:tcPr>
          <w:p w14:paraId="494B6C9A" w14:textId="77777777" w:rsidR="00BE7C3F" w:rsidRDefault="00BE7C3F" w:rsidP="005E2DDE">
            <w:pPr>
              <w:tabs>
                <w:tab w:val="right" w:pos="9360"/>
              </w:tabs>
              <w:jc w:val="center"/>
              <w:rPr>
                <w:rFonts w:ascii="Times New Roman" w:hAnsi="Times New Roman"/>
                <w:sz w:val="18"/>
                <w:szCs w:val="18"/>
              </w:rPr>
            </w:pPr>
          </w:p>
        </w:tc>
      </w:tr>
      <w:tr w:rsidR="00BE7C3F" w14:paraId="5D98819D" w14:textId="77777777" w:rsidTr="005E2DDE">
        <w:trPr>
          <w:jc w:val="center"/>
        </w:trPr>
        <w:tc>
          <w:tcPr>
            <w:tcW w:w="4545" w:type="dxa"/>
            <w:vAlign w:val="center"/>
          </w:tcPr>
          <w:p w14:paraId="1D7EDCFE" w14:textId="77777777" w:rsidR="00BE7C3F" w:rsidRDefault="00BE7C3F" w:rsidP="005E2DDE">
            <w:pPr>
              <w:ind w:left="159"/>
              <w:rPr>
                <w:rFonts w:ascii="Times New Roman" w:hAnsi="Times New Roman"/>
                <w:sz w:val="18"/>
                <w:szCs w:val="18"/>
              </w:rPr>
            </w:pPr>
            <w:r>
              <w:rPr>
                <w:rFonts w:ascii="Times New Roman" w:hAnsi="Times New Roman"/>
                <w:sz w:val="18"/>
                <w:szCs w:val="18"/>
              </w:rPr>
              <w:t>Elective</w:t>
            </w:r>
          </w:p>
        </w:tc>
        <w:tc>
          <w:tcPr>
            <w:tcW w:w="395" w:type="dxa"/>
            <w:shd w:val="clear" w:color="auto" w:fill="auto"/>
            <w:vAlign w:val="center"/>
          </w:tcPr>
          <w:p w14:paraId="26F0C1E2" w14:textId="77777777" w:rsidR="00BE7C3F" w:rsidRDefault="00BE7C3F" w:rsidP="005E2DDE">
            <w:pPr>
              <w:tabs>
                <w:tab w:val="right" w:pos="9360"/>
              </w:tabs>
              <w:jc w:val="center"/>
              <w:rPr>
                <w:rFonts w:ascii="Times New Roman" w:hAnsi="Times New Roman"/>
                <w:sz w:val="18"/>
                <w:szCs w:val="18"/>
              </w:rPr>
            </w:pPr>
            <w:r>
              <w:rPr>
                <w:rFonts w:ascii="Times New Roman" w:hAnsi="Times New Roman"/>
                <w:sz w:val="18"/>
                <w:szCs w:val="18"/>
              </w:rPr>
              <w:t>3</w:t>
            </w:r>
          </w:p>
        </w:tc>
        <w:tc>
          <w:tcPr>
            <w:tcW w:w="391" w:type="dxa"/>
            <w:shd w:val="clear" w:color="auto" w:fill="auto"/>
            <w:vAlign w:val="center"/>
          </w:tcPr>
          <w:p w14:paraId="7D4ACB1F" w14:textId="77777777" w:rsidR="00BE7C3F" w:rsidRDefault="00BE7C3F" w:rsidP="005E2DDE">
            <w:pPr>
              <w:tabs>
                <w:tab w:val="right" w:pos="9360"/>
              </w:tabs>
              <w:jc w:val="center"/>
              <w:rPr>
                <w:rFonts w:ascii="Times New Roman" w:hAnsi="Times New Roman"/>
                <w:sz w:val="18"/>
                <w:szCs w:val="18"/>
              </w:rPr>
            </w:pPr>
          </w:p>
        </w:tc>
        <w:tc>
          <w:tcPr>
            <w:tcW w:w="4746" w:type="dxa"/>
            <w:vAlign w:val="center"/>
          </w:tcPr>
          <w:p w14:paraId="395F642A" w14:textId="77777777" w:rsidR="00BE7C3F" w:rsidRDefault="00BE7C3F" w:rsidP="005E2DDE">
            <w:pPr>
              <w:rPr>
                <w:rFonts w:ascii="Times New Roman" w:hAnsi="Times New Roman"/>
                <w:sz w:val="18"/>
                <w:szCs w:val="18"/>
              </w:rPr>
            </w:pPr>
          </w:p>
        </w:tc>
        <w:tc>
          <w:tcPr>
            <w:tcW w:w="900" w:type="dxa"/>
            <w:gridSpan w:val="2"/>
            <w:vAlign w:val="center"/>
          </w:tcPr>
          <w:p w14:paraId="1B927B7F" w14:textId="77777777" w:rsidR="00BE7C3F" w:rsidRDefault="00BE7C3F" w:rsidP="005E2DDE">
            <w:pPr>
              <w:tabs>
                <w:tab w:val="right" w:pos="9360"/>
              </w:tabs>
              <w:jc w:val="center"/>
              <w:rPr>
                <w:rFonts w:ascii="Times New Roman" w:hAnsi="Times New Roman"/>
                <w:sz w:val="18"/>
                <w:szCs w:val="18"/>
              </w:rPr>
            </w:pPr>
          </w:p>
        </w:tc>
      </w:tr>
      <w:tr w:rsidR="00BE7C3F" w14:paraId="181A30C8" w14:textId="77777777" w:rsidTr="005E2DDE">
        <w:trPr>
          <w:jc w:val="center"/>
        </w:trPr>
        <w:tc>
          <w:tcPr>
            <w:tcW w:w="4545" w:type="dxa"/>
            <w:vAlign w:val="center"/>
          </w:tcPr>
          <w:p w14:paraId="3EB15301" w14:textId="77777777" w:rsidR="00BE7C3F" w:rsidRDefault="00BE7C3F" w:rsidP="005E2DDE">
            <w:pPr>
              <w:rPr>
                <w:rFonts w:ascii="Times New Roman" w:hAnsi="Times New Roman"/>
                <w:sz w:val="18"/>
                <w:szCs w:val="18"/>
              </w:rPr>
            </w:pPr>
            <w:r>
              <w:rPr>
                <w:rFonts w:ascii="Times New Roman" w:hAnsi="Times New Roman"/>
                <w:b/>
                <w:sz w:val="18"/>
                <w:szCs w:val="18"/>
              </w:rPr>
              <w:t>Creative</w:t>
            </w:r>
          </w:p>
        </w:tc>
        <w:tc>
          <w:tcPr>
            <w:tcW w:w="786" w:type="dxa"/>
            <w:gridSpan w:val="2"/>
            <w:shd w:val="clear" w:color="auto" w:fill="D9D9D9"/>
            <w:vAlign w:val="center"/>
          </w:tcPr>
          <w:p w14:paraId="33CA2794" w14:textId="77777777" w:rsidR="00BE7C3F" w:rsidRDefault="00BE7C3F" w:rsidP="005E2DDE">
            <w:pPr>
              <w:tabs>
                <w:tab w:val="right" w:pos="9360"/>
              </w:tabs>
              <w:jc w:val="center"/>
              <w:rPr>
                <w:rFonts w:ascii="Times New Roman" w:hAnsi="Times New Roman"/>
                <w:sz w:val="18"/>
                <w:szCs w:val="18"/>
              </w:rPr>
            </w:pPr>
            <w:r>
              <w:rPr>
                <w:rFonts w:ascii="Times New Roman" w:hAnsi="Times New Roman"/>
                <w:b/>
                <w:sz w:val="18"/>
                <w:szCs w:val="18"/>
              </w:rPr>
              <w:t>3</w:t>
            </w:r>
          </w:p>
        </w:tc>
        <w:tc>
          <w:tcPr>
            <w:tcW w:w="4746" w:type="dxa"/>
            <w:vAlign w:val="center"/>
          </w:tcPr>
          <w:p w14:paraId="6D5D26EA" w14:textId="77777777" w:rsidR="00BE7C3F" w:rsidRDefault="00BE7C3F" w:rsidP="005E2DDE">
            <w:pPr>
              <w:rPr>
                <w:rFonts w:ascii="Times New Roman" w:hAnsi="Times New Roman"/>
                <w:sz w:val="18"/>
                <w:szCs w:val="18"/>
              </w:rPr>
            </w:pPr>
          </w:p>
        </w:tc>
        <w:tc>
          <w:tcPr>
            <w:tcW w:w="900" w:type="dxa"/>
            <w:gridSpan w:val="2"/>
            <w:vAlign w:val="center"/>
          </w:tcPr>
          <w:p w14:paraId="29AACA28" w14:textId="77777777" w:rsidR="00BE7C3F" w:rsidRDefault="00BE7C3F" w:rsidP="005E2DDE">
            <w:pPr>
              <w:tabs>
                <w:tab w:val="right" w:pos="9360"/>
              </w:tabs>
              <w:jc w:val="center"/>
              <w:rPr>
                <w:rFonts w:ascii="Times New Roman" w:hAnsi="Times New Roman"/>
                <w:sz w:val="18"/>
                <w:szCs w:val="18"/>
              </w:rPr>
            </w:pPr>
          </w:p>
        </w:tc>
      </w:tr>
      <w:tr w:rsidR="00BE7C3F" w14:paraId="52CAD7E7" w14:textId="77777777" w:rsidTr="005E2DDE">
        <w:trPr>
          <w:jc w:val="center"/>
        </w:trPr>
        <w:tc>
          <w:tcPr>
            <w:tcW w:w="4545" w:type="dxa"/>
            <w:vAlign w:val="center"/>
          </w:tcPr>
          <w:p w14:paraId="3FCE30BD" w14:textId="77777777" w:rsidR="00BE7C3F" w:rsidRDefault="00BE7C3F" w:rsidP="005E2DDE">
            <w:pPr>
              <w:ind w:left="163"/>
              <w:rPr>
                <w:rFonts w:ascii="Times New Roman" w:hAnsi="Times New Roman"/>
                <w:sz w:val="18"/>
                <w:szCs w:val="18"/>
              </w:rPr>
            </w:pPr>
            <w:r>
              <w:rPr>
                <w:rFonts w:ascii="Times New Roman" w:hAnsi="Times New Roman"/>
                <w:sz w:val="18"/>
                <w:szCs w:val="18"/>
              </w:rPr>
              <w:t>Elective</w:t>
            </w:r>
          </w:p>
        </w:tc>
        <w:tc>
          <w:tcPr>
            <w:tcW w:w="395" w:type="dxa"/>
            <w:shd w:val="clear" w:color="auto" w:fill="auto"/>
            <w:vAlign w:val="center"/>
          </w:tcPr>
          <w:p w14:paraId="64309275" w14:textId="77777777" w:rsidR="00BE7C3F" w:rsidRDefault="00BE7C3F" w:rsidP="005E2DDE">
            <w:pPr>
              <w:tabs>
                <w:tab w:val="right" w:pos="9360"/>
              </w:tabs>
              <w:jc w:val="center"/>
              <w:rPr>
                <w:rFonts w:ascii="Times New Roman" w:hAnsi="Times New Roman"/>
                <w:sz w:val="18"/>
                <w:szCs w:val="18"/>
              </w:rPr>
            </w:pPr>
            <w:r>
              <w:rPr>
                <w:rFonts w:ascii="Times New Roman" w:hAnsi="Times New Roman"/>
                <w:sz w:val="18"/>
                <w:szCs w:val="18"/>
              </w:rPr>
              <w:t>3</w:t>
            </w:r>
          </w:p>
        </w:tc>
        <w:tc>
          <w:tcPr>
            <w:tcW w:w="391" w:type="dxa"/>
            <w:shd w:val="clear" w:color="auto" w:fill="auto"/>
            <w:vAlign w:val="center"/>
          </w:tcPr>
          <w:p w14:paraId="366F7D81" w14:textId="77777777" w:rsidR="00BE7C3F" w:rsidRDefault="00BE7C3F" w:rsidP="005E2DDE">
            <w:pPr>
              <w:tabs>
                <w:tab w:val="right" w:pos="9360"/>
              </w:tabs>
              <w:jc w:val="center"/>
              <w:rPr>
                <w:rFonts w:ascii="Times New Roman" w:hAnsi="Times New Roman"/>
                <w:sz w:val="18"/>
                <w:szCs w:val="18"/>
              </w:rPr>
            </w:pPr>
          </w:p>
        </w:tc>
        <w:tc>
          <w:tcPr>
            <w:tcW w:w="4746" w:type="dxa"/>
            <w:vAlign w:val="center"/>
          </w:tcPr>
          <w:p w14:paraId="6E2E8006" w14:textId="77777777" w:rsidR="00BE7C3F" w:rsidRDefault="00BE7C3F" w:rsidP="005E2DDE">
            <w:pPr>
              <w:tabs>
                <w:tab w:val="right" w:pos="9360"/>
              </w:tabs>
              <w:rPr>
                <w:rFonts w:ascii="Times New Roman" w:hAnsi="Times New Roman"/>
                <w:sz w:val="18"/>
                <w:szCs w:val="18"/>
              </w:rPr>
            </w:pPr>
          </w:p>
        </w:tc>
        <w:tc>
          <w:tcPr>
            <w:tcW w:w="900" w:type="dxa"/>
            <w:gridSpan w:val="2"/>
            <w:vAlign w:val="center"/>
          </w:tcPr>
          <w:p w14:paraId="08F24EEF" w14:textId="77777777" w:rsidR="00BE7C3F" w:rsidRDefault="00BE7C3F" w:rsidP="005E2DDE">
            <w:pPr>
              <w:tabs>
                <w:tab w:val="right" w:pos="9360"/>
              </w:tabs>
              <w:jc w:val="center"/>
              <w:rPr>
                <w:rFonts w:ascii="Times New Roman" w:hAnsi="Times New Roman"/>
                <w:sz w:val="18"/>
                <w:szCs w:val="18"/>
              </w:rPr>
            </w:pPr>
          </w:p>
        </w:tc>
      </w:tr>
      <w:tr w:rsidR="00BE7C3F" w14:paraId="5C063D48" w14:textId="77777777" w:rsidTr="005E2DDE">
        <w:trPr>
          <w:jc w:val="center"/>
        </w:trPr>
        <w:tc>
          <w:tcPr>
            <w:tcW w:w="4545" w:type="dxa"/>
            <w:vAlign w:val="center"/>
          </w:tcPr>
          <w:p w14:paraId="4AC991C8" w14:textId="77777777" w:rsidR="00BE7C3F" w:rsidRDefault="00BE7C3F" w:rsidP="005E2DDE">
            <w:pPr>
              <w:rPr>
                <w:rFonts w:ascii="Times New Roman" w:hAnsi="Times New Roman"/>
                <w:b/>
                <w:sz w:val="18"/>
                <w:szCs w:val="18"/>
              </w:rPr>
            </w:pPr>
            <w:r>
              <w:rPr>
                <w:rFonts w:ascii="Times New Roman" w:hAnsi="Times New Roman"/>
                <w:b/>
                <w:sz w:val="18"/>
                <w:szCs w:val="18"/>
              </w:rPr>
              <w:t>Historical/Social, Interpretive, or Creative</w:t>
            </w:r>
          </w:p>
        </w:tc>
        <w:tc>
          <w:tcPr>
            <w:tcW w:w="786" w:type="dxa"/>
            <w:gridSpan w:val="2"/>
            <w:shd w:val="clear" w:color="auto" w:fill="D9D9D9"/>
            <w:vAlign w:val="center"/>
          </w:tcPr>
          <w:p w14:paraId="31EA8FD5" w14:textId="77777777" w:rsidR="00BE7C3F" w:rsidRDefault="00BE7C3F" w:rsidP="005E2DDE">
            <w:pPr>
              <w:tabs>
                <w:tab w:val="right" w:pos="9360"/>
              </w:tabs>
              <w:jc w:val="center"/>
              <w:rPr>
                <w:rFonts w:ascii="Times New Roman" w:hAnsi="Times New Roman"/>
                <w:sz w:val="18"/>
                <w:szCs w:val="18"/>
              </w:rPr>
            </w:pPr>
            <w:r>
              <w:rPr>
                <w:rFonts w:ascii="Times New Roman" w:hAnsi="Times New Roman"/>
                <w:b/>
                <w:sz w:val="18"/>
                <w:szCs w:val="18"/>
              </w:rPr>
              <w:t>3</w:t>
            </w:r>
          </w:p>
        </w:tc>
        <w:tc>
          <w:tcPr>
            <w:tcW w:w="4746" w:type="dxa"/>
            <w:vAlign w:val="center"/>
          </w:tcPr>
          <w:p w14:paraId="0E9CA09E" w14:textId="77777777" w:rsidR="00BE7C3F" w:rsidRDefault="00BE7C3F" w:rsidP="005E2DDE">
            <w:pPr>
              <w:tabs>
                <w:tab w:val="right" w:pos="9360"/>
              </w:tabs>
              <w:rPr>
                <w:rFonts w:ascii="Times New Roman" w:hAnsi="Times New Roman"/>
                <w:sz w:val="18"/>
                <w:szCs w:val="18"/>
              </w:rPr>
            </w:pPr>
          </w:p>
        </w:tc>
        <w:tc>
          <w:tcPr>
            <w:tcW w:w="900" w:type="dxa"/>
            <w:gridSpan w:val="2"/>
            <w:vAlign w:val="center"/>
          </w:tcPr>
          <w:p w14:paraId="29CA96C1" w14:textId="77777777" w:rsidR="00BE7C3F" w:rsidRDefault="00BE7C3F" w:rsidP="005E2DDE">
            <w:pPr>
              <w:tabs>
                <w:tab w:val="right" w:pos="9360"/>
              </w:tabs>
              <w:jc w:val="center"/>
              <w:rPr>
                <w:rFonts w:ascii="Times New Roman" w:hAnsi="Times New Roman"/>
                <w:sz w:val="18"/>
                <w:szCs w:val="18"/>
              </w:rPr>
            </w:pPr>
          </w:p>
        </w:tc>
      </w:tr>
      <w:tr w:rsidR="00BE7C3F" w14:paraId="33331D54" w14:textId="77777777" w:rsidTr="005E2DDE">
        <w:trPr>
          <w:jc w:val="center"/>
        </w:trPr>
        <w:tc>
          <w:tcPr>
            <w:tcW w:w="4545" w:type="dxa"/>
            <w:vAlign w:val="center"/>
          </w:tcPr>
          <w:p w14:paraId="7669E4D2" w14:textId="77777777" w:rsidR="00BE7C3F" w:rsidRDefault="00BE7C3F" w:rsidP="005E2DDE">
            <w:pPr>
              <w:rPr>
                <w:rFonts w:ascii="Times New Roman" w:hAnsi="Times New Roman"/>
                <w:sz w:val="18"/>
                <w:szCs w:val="18"/>
              </w:rPr>
            </w:pPr>
            <w:r>
              <w:rPr>
                <w:rFonts w:ascii="Times New Roman" w:hAnsi="Times New Roman"/>
                <w:sz w:val="18"/>
                <w:szCs w:val="18"/>
              </w:rPr>
              <w:t>*SOC 1202 Global Societies</w:t>
            </w:r>
          </w:p>
        </w:tc>
        <w:tc>
          <w:tcPr>
            <w:tcW w:w="395" w:type="dxa"/>
            <w:shd w:val="clear" w:color="auto" w:fill="auto"/>
            <w:vAlign w:val="center"/>
          </w:tcPr>
          <w:p w14:paraId="577C3B2F" w14:textId="77777777" w:rsidR="00BE7C3F" w:rsidRDefault="00BE7C3F" w:rsidP="005E2DDE">
            <w:pPr>
              <w:tabs>
                <w:tab w:val="right" w:pos="9360"/>
              </w:tabs>
              <w:jc w:val="center"/>
              <w:rPr>
                <w:rFonts w:ascii="Times New Roman" w:hAnsi="Times New Roman"/>
                <w:sz w:val="18"/>
                <w:szCs w:val="18"/>
              </w:rPr>
            </w:pPr>
            <w:r>
              <w:rPr>
                <w:rFonts w:ascii="Times New Roman" w:hAnsi="Times New Roman"/>
                <w:sz w:val="18"/>
                <w:szCs w:val="18"/>
              </w:rPr>
              <w:t>3</w:t>
            </w:r>
          </w:p>
        </w:tc>
        <w:tc>
          <w:tcPr>
            <w:tcW w:w="391" w:type="dxa"/>
            <w:shd w:val="clear" w:color="auto" w:fill="auto"/>
            <w:vAlign w:val="center"/>
          </w:tcPr>
          <w:p w14:paraId="53F74D52" w14:textId="77777777" w:rsidR="00BE7C3F" w:rsidRDefault="00BE7C3F" w:rsidP="005E2DDE">
            <w:pPr>
              <w:tabs>
                <w:tab w:val="right" w:pos="9360"/>
              </w:tabs>
              <w:jc w:val="center"/>
              <w:rPr>
                <w:rFonts w:ascii="Times New Roman" w:hAnsi="Times New Roman"/>
                <w:sz w:val="18"/>
                <w:szCs w:val="18"/>
              </w:rPr>
            </w:pPr>
          </w:p>
        </w:tc>
        <w:tc>
          <w:tcPr>
            <w:tcW w:w="4746" w:type="dxa"/>
            <w:vAlign w:val="center"/>
          </w:tcPr>
          <w:p w14:paraId="515E150F" w14:textId="77777777" w:rsidR="00BE7C3F" w:rsidRDefault="00BE7C3F" w:rsidP="005E2DDE">
            <w:pPr>
              <w:tabs>
                <w:tab w:val="right" w:pos="9360"/>
              </w:tabs>
              <w:rPr>
                <w:rFonts w:ascii="Times New Roman" w:hAnsi="Times New Roman"/>
                <w:sz w:val="18"/>
                <w:szCs w:val="18"/>
              </w:rPr>
            </w:pPr>
          </w:p>
        </w:tc>
        <w:tc>
          <w:tcPr>
            <w:tcW w:w="900" w:type="dxa"/>
            <w:gridSpan w:val="2"/>
            <w:vAlign w:val="center"/>
          </w:tcPr>
          <w:p w14:paraId="215ACB39" w14:textId="77777777" w:rsidR="00BE7C3F" w:rsidRDefault="00BE7C3F" w:rsidP="005E2DDE">
            <w:pPr>
              <w:tabs>
                <w:tab w:val="right" w:pos="9360"/>
              </w:tabs>
              <w:jc w:val="center"/>
              <w:rPr>
                <w:rFonts w:ascii="Times New Roman" w:hAnsi="Times New Roman"/>
                <w:sz w:val="18"/>
                <w:szCs w:val="18"/>
              </w:rPr>
            </w:pPr>
          </w:p>
        </w:tc>
      </w:tr>
      <w:tr w:rsidR="00BE7C3F" w14:paraId="0DCEFC62" w14:textId="77777777" w:rsidTr="005E2DDE">
        <w:trPr>
          <w:jc w:val="center"/>
        </w:trPr>
        <w:tc>
          <w:tcPr>
            <w:tcW w:w="4545" w:type="dxa"/>
            <w:vAlign w:val="center"/>
          </w:tcPr>
          <w:p w14:paraId="4AF8EE44" w14:textId="77777777" w:rsidR="00BE7C3F" w:rsidRDefault="00BE7C3F" w:rsidP="005E2DDE">
            <w:pPr>
              <w:rPr>
                <w:rFonts w:ascii="Times New Roman" w:hAnsi="Times New Roman"/>
                <w:b/>
                <w:sz w:val="18"/>
                <w:szCs w:val="18"/>
              </w:rPr>
            </w:pPr>
            <w:r>
              <w:rPr>
                <w:rFonts w:ascii="Times New Roman" w:hAnsi="Times New Roman"/>
                <w:b/>
                <w:sz w:val="18"/>
                <w:szCs w:val="18"/>
              </w:rPr>
              <w:t>Scientific (must have one elective with a lab)</w:t>
            </w:r>
          </w:p>
        </w:tc>
        <w:tc>
          <w:tcPr>
            <w:tcW w:w="786" w:type="dxa"/>
            <w:gridSpan w:val="2"/>
            <w:shd w:val="clear" w:color="auto" w:fill="D9D9D9"/>
            <w:vAlign w:val="center"/>
          </w:tcPr>
          <w:p w14:paraId="4AD97CDF" w14:textId="77777777" w:rsidR="00BE7C3F" w:rsidRDefault="00BE7C3F" w:rsidP="005E2DDE">
            <w:pPr>
              <w:tabs>
                <w:tab w:val="right" w:pos="9360"/>
              </w:tabs>
              <w:jc w:val="center"/>
              <w:rPr>
                <w:rFonts w:ascii="Times New Roman" w:hAnsi="Times New Roman"/>
                <w:sz w:val="18"/>
                <w:szCs w:val="18"/>
              </w:rPr>
            </w:pPr>
            <w:r>
              <w:rPr>
                <w:rFonts w:ascii="Times New Roman" w:hAnsi="Times New Roman"/>
                <w:b/>
                <w:sz w:val="18"/>
                <w:szCs w:val="18"/>
              </w:rPr>
              <w:t>7</w:t>
            </w:r>
          </w:p>
        </w:tc>
        <w:tc>
          <w:tcPr>
            <w:tcW w:w="4746" w:type="dxa"/>
            <w:vAlign w:val="center"/>
          </w:tcPr>
          <w:p w14:paraId="14984C82" w14:textId="77777777" w:rsidR="00BE7C3F" w:rsidRDefault="00BE7C3F" w:rsidP="005E2DDE">
            <w:pPr>
              <w:tabs>
                <w:tab w:val="right" w:pos="9360"/>
              </w:tabs>
              <w:rPr>
                <w:rFonts w:ascii="Times New Roman" w:hAnsi="Times New Roman"/>
                <w:sz w:val="18"/>
                <w:szCs w:val="18"/>
              </w:rPr>
            </w:pPr>
          </w:p>
        </w:tc>
        <w:tc>
          <w:tcPr>
            <w:tcW w:w="900" w:type="dxa"/>
            <w:gridSpan w:val="2"/>
            <w:vAlign w:val="center"/>
          </w:tcPr>
          <w:p w14:paraId="31BBD45F" w14:textId="77777777" w:rsidR="00BE7C3F" w:rsidRDefault="00BE7C3F" w:rsidP="005E2DDE">
            <w:pPr>
              <w:tabs>
                <w:tab w:val="right" w:pos="9360"/>
              </w:tabs>
              <w:jc w:val="center"/>
              <w:rPr>
                <w:rFonts w:ascii="Times New Roman" w:hAnsi="Times New Roman"/>
                <w:sz w:val="18"/>
                <w:szCs w:val="18"/>
              </w:rPr>
            </w:pPr>
          </w:p>
        </w:tc>
      </w:tr>
      <w:tr w:rsidR="00BE7C3F" w14:paraId="62CB7D40" w14:textId="77777777" w:rsidTr="005E2DDE">
        <w:trPr>
          <w:jc w:val="center"/>
        </w:trPr>
        <w:tc>
          <w:tcPr>
            <w:tcW w:w="4545" w:type="dxa"/>
            <w:vAlign w:val="center"/>
          </w:tcPr>
          <w:p w14:paraId="58B4F419" w14:textId="77777777" w:rsidR="00BE7C3F" w:rsidRDefault="00BE7C3F" w:rsidP="005E2DDE">
            <w:pPr>
              <w:ind w:left="163"/>
              <w:rPr>
                <w:rFonts w:ascii="Times New Roman" w:hAnsi="Times New Roman"/>
                <w:sz w:val="18"/>
                <w:szCs w:val="18"/>
              </w:rPr>
            </w:pPr>
            <w:r>
              <w:rPr>
                <w:rFonts w:ascii="Times New Roman" w:hAnsi="Times New Roman"/>
                <w:sz w:val="18"/>
                <w:szCs w:val="18"/>
              </w:rPr>
              <w:t>Elective</w:t>
            </w:r>
          </w:p>
        </w:tc>
        <w:tc>
          <w:tcPr>
            <w:tcW w:w="395" w:type="dxa"/>
            <w:shd w:val="clear" w:color="auto" w:fill="auto"/>
            <w:vAlign w:val="center"/>
          </w:tcPr>
          <w:p w14:paraId="31053B46" w14:textId="77777777" w:rsidR="00BE7C3F" w:rsidRDefault="00BE7C3F" w:rsidP="005E2DDE">
            <w:pPr>
              <w:tabs>
                <w:tab w:val="right" w:pos="9360"/>
              </w:tabs>
              <w:jc w:val="center"/>
              <w:rPr>
                <w:rFonts w:ascii="Times New Roman" w:hAnsi="Times New Roman"/>
                <w:sz w:val="18"/>
                <w:szCs w:val="18"/>
              </w:rPr>
            </w:pPr>
            <w:r>
              <w:rPr>
                <w:rFonts w:ascii="Times New Roman" w:hAnsi="Times New Roman"/>
                <w:sz w:val="18"/>
                <w:szCs w:val="18"/>
              </w:rPr>
              <w:t>4</w:t>
            </w:r>
          </w:p>
        </w:tc>
        <w:tc>
          <w:tcPr>
            <w:tcW w:w="391" w:type="dxa"/>
            <w:shd w:val="clear" w:color="auto" w:fill="auto"/>
            <w:vAlign w:val="center"/>
          </w:tcPr>
          <w:p w14:paraId="30BFBE41" w14:textId="77777777" w:rsidR="00BE7C3F" w:rsidRDefault="00BE7C3F" w:rsidP="005E2DDE">
            <w:pPr>
              <w:tabs>
                <w:tab w:val="right" w:pos="9360"/>
              </w:tabs>
              <w:jc w:val="center"/>
              <w:rPr>
                <w:rFonts w:ascii="Times New Roman" w:hAnsi="Times New Roman"/>
                <w:sz w:val="18"/>
                <w:szCs w:val="18"/>
              </w:rPr>
            </w:pPr>
          </w:p>
        </w:tc>
        <w:tc>
          <w:tcPr>
            <w:tcW w:w="4746" w:type="dxa"/>
            <w:vAlign w:val="center"/>
          </w:tcPr>
          <w:p w14:paraId="46F28493" w14:textId="77777777" w:rsidR="00BE7C3F" w:rsidRDefault="00BE7C3F" w:rsidP="005E2DDE">
            <w:pPr>
              <w:tabs>
                <w:tab w:val="right" w:pos="9360"/>
              </w:tabs>
              <w:rPr>
                <w:rFonts w:ascii="Times New Roman" w:hAnsi="Times New Roman"/>
                <w:sz w:val="18"/>
                <w:szCs w:val="18"/>
              </w:rPr>
            </w:pPr>
          </w:p>
        </w:tc>
        <w:tc>
          <w:tcPr>
            <w:tcW w:w="900" w:type="dxa"/>
            <w:gridSpan w:val="2"/>
            <w:vAlign w:val="center"/>
          </w:tcPr>
          <w:p w14:paraId="60D4E7BF" w14:textId="77777777" w:rsidR="00BE7C3F" w:rsidRDefault="00BE7C3F" w:rsidP="005E2DDE">
            <w:pPr>
              <w:tabs>
                <w:tab w:val="right" w:pos="9360"/>
              </w:tabs>
              <w:jc w:val="center"/>
              <w:rPr>
                <w:rFonts w:ascii="Times New Roman" w:hAnsi="Times New Roman"/>
                <w:sz w:val="18"/>
                <w:szCs w:val="18"/>
              </w:rPr>
            </w:pPr>
          </w:p>
        </w:tc>
      </w:tr>
      <w:tr w:rsidR="00BE7C3F" w14:paraId="7253A57F" w14:textId="77777777" w:rsidTr="005E2DDE">
        <w:trPr>
          <w:jc w:val="center"/>
        </w:trPr>
        <w:tc>
          <w:tcPr>
            <w:tcW w:w="4545" w:type="dxa"/>
            <w:vAlign w:val="center"/>
          </w:tcPr>
          <w:p w14:paraId="3390EB8C" w14:textId="77777777" w:rsidR="00BE7C3F" w:rsidRDefault="00BE7C3F" w:rsidP="005E2DDE">
            <w:pPr>
              <w:rPr>
                <w:rFonts w:ascii="Times New Roman" w:hAnsi="Times New Roman"/>
                <w:sz w:val="18"/>
                <w:szCs w:val="18"/>
              </w:rPr>
            </w:pPr>
            <w:r>
              <w:rPr>
                <w:rFonts w:ascii="Times New Roman" w:hAnsi="Times New Roman"/>
                <w:sz w:val="18"/>
                <w:szCs w:val="18"/>
              </w:rPr>
              <w:t xml:space="preserve"> *ENV 1511 Conceptual Integrated Science &amp; the </w:t>
            </w:r>
            <w:proofErr w:type="spellStart"/>
            <w:r>
              <w:rPr>
                <w:rFonts w:ascii="Times New Roman" w:hAnsi="Times New Roman"/>
                <w:sz w:val="18"/>
                <w:szCs w:val="18"/>
              </w:rPr>
              <w:t>Envir</w:t>
            </w:r>
            <w:proofErr w:type="spellEnd"/>
            <w:r>
              <w:rPr>
                <w:rFonts w:ascii="Times New Roman" w:hAnsi="Times New Roman"/>
                <w:sz w:val="18"/>
                <w:szCs w:val="18"/>
              </w:rPr>
              <w:t>.</w:t>
            </w:r>
          </w:p>
        </w:tc>
        <w:tc>
          <w:tcPr>
            <w:tcW w:w="395" w:type="dxa"/>
            <w:shd w:val="clear" w:color="auto" w:fill="auto"/>
            <w:vAlign w:val="center"/>
          </w:tcPr>
          <w:p w14:paraId="59A937E5" w14:textId="77777777" w:rsidR="00BE7C3F" w:rsidRDefault="00BE7C3F" w:rsidP="005E2DDE">
            <w:pPr>
              <w:tabs>
                <w:tab w:val="right" w:pos="9360"/>
              </w:tabs>
              <w:jc w:val="center"/>
              <w:rPr>
                <w:rFonts w:ascii="Times New Roman" w:hAnsi="Times New Roman"/>
                <w:sz w:val="18"/>
                <w:szCs w:val="18"/>
              </w:rPr>
            </w:pPr>
            <w:r>
              <w:rPr>
                <w:rFonts w:ascii="Times New Roman" w:hAnsi="Times New Roman"/>
                <w:sz w:val="18"/>
                <w:szCs w:val="18"/>
              </w:rPr>
              <w:t>3</w:t>
            </w:r>
          </w:p>
        </w:tc>
        <w:tc>
          <w:tcPr>
            <w:tcW w:w="391" w:type="dxa"/>
            <w:shd w:val="clear" w:color="auto" w:fill="auto"/>
            <w:vAlign w:val="center"/>
          </w:tcPr>
          <w:p w14:paraId="4BD22475" w14:textId="77777777" w:rsidR="00BE7C3F" w:rsidRDefault="00BE7C3F" w:rsidP="005E2DDE">
            <w:pPr>
              <w:tabs>
                <w:tab w:val="right" w:pos="9360"/>
              </w:tabs>
              <w:jc w:val="center"/>
              <w:rPr>
                <w:rFonts w:ascii="Times New Roman" w:hAnsi="Times New Roman"/>
                <w:sz w:val="18"/>
                <w:szCs w:val="18"/>
              </w:rPr>
            </w:pPr>
          </w:p>
        </w:tc>
        <w:tc>
          <w:tcPr>
            <w:tcW w:w="4746" w:type="dxa"/>
            <w:vAlign w:val="center"/>
          </w:tcPr>
          <w:p w14:paraId="57CD754B" w14:textId="77777777" w:rsidR="00BE7C3F" w:rsidRDefault="00BE7C3F" w:rsidP="005E2DDE">
            <w:pPr>
              <w:tabs>
                <w:tab w:val="right" w:pos="9360"/>
              </w:tabs>
              <w:rPr>
                <w:rFonts w:ascii="Times New Roman" w:hAnsi="Times New Roman"/>
                <w:sz w:val="18"/>
                <w:szCs w:val="18"/>
              </w:rPr>
            </w:pPr>
          </w:p>
        </w:tc>
        <w:tc>
          <w:tcPr>
            <w:tcW w:w="900" w:type="dxa"/>
            <w:gridSpan w:val="2"/>
            <w:vAlign w:val="center"/>
          </w:tcPr>
          <w:p w14:paraId="0019A175" w14:textId="77777777" w:rsidR="00BE7C3F" w:rsidRDefault="00BE7C3F" w:rsidP="005E2DDE">
            <w:pPr>
              <w:tabs>
                <w:tab w:val="right" w:pos="9360"/>
              </w:tabs>
              <w:jc w:val="center"/>
              <w:rPr>
                <w:rFonts w:ascii="Times New Roman" w:hAnsi="Times New Roman"/>
                <w:sz w:val="18"/>
                <w:szCs w:val="18"/>
              </w:rPr>
            </w:pPr>
          </w:p>
        </w:tc>
      </w:tr>
      <w:tr w:rsidR="00BE7C3F" w14:paraId="2B642D00" w14:textId="77777777" w:rsidTr="005E2DDE">
        <w:trPr>
          <w:trHeight w:val="2969"/>
          <w:jc w:val="center"/>
        </w:trPr>
        <w:tc>
          <w:tcPr>
            <w:tcW w:w="5331" w:type="dxa"/>
            <w:gridSpan w:val="3"/>
            <w:vAlign w:val="center"/>
          </w:tcPr>
          <w:p w14:paraId="0E00E87C" w14:textId="77777777" w:rsidR="00BE7C3F" w:rsidRDefault="00BE7C3F" w:rsidP="005E2DDE">
            <w:pPr>
              <w:tabs>
                <w:tab w:val="left" w:pos="0"/>
                <w:tab w:val="left" w:pos="288"/>
                <w:tab w:val="left" w:pos="4176"/>
                <w:tab w:val="right" w:pos="5328"/>
              </w:tabs>
              <w:rPr>
                <w:rFonts w:ascii="Times New Roman" w:hAnsi="Times New Roman"/>
                <w:sz w:val="18"/>
                <w:szCs w:val="18"/>
                <w:u w:val="single"/>
              </w:rPr>
            </w:pPr>
            <w:r>
              <w:rPr>
                <w:rFonts w:ascii="Times New Roman" w:hAnsi="Times New Roman"/>
                <w:b/>
                <w:sz w:val="18"/>
                <w:szCs w:val="18"/>
                <w:u w:val="single"/>
              </w:rPr>
              <w:t>ADMISSION TO TEACHER EDUCATION</w:t>
            </w:r>
          </w:p>
          <w:p w14:paraId="53E39B29" w14:textId="77777777" w:rsidR="00BE7C3F" w:rsidRDefault="00BE7C3F" w:rsidP="005E2DDE">
            <w:pPr>
              <w:tabs>
                <w:tab w:val="left" w:pos="0"/>
                <w:tab w:val="left" w:pos="288"/>
                <w:tab w:val="left" w:pos="4176"/>
                <w:tab w:val="right" w:pos="5328"/>
              </w:tabs>
              <w:rPr>
                <w:rFonts w:ascii="Times New Roman" w:hAnsi="Times New Roman"/>
                <w:sz w:val="18"/>
                <w:szCs w:val="18"/>
              </w:rPr>
            </w:pPr>
            <w:r>
              <w:rPr>
                <w:rFonts w:ascii="Times New Roman" w:hAnsi="Times New Roman"/>
                <w:sz w:val="18"/>
                <w:szCs w:val="18"/>
              </w:rPr>
              <w:t>Application on file</w:t>
            </w:r>
          </w:p>
          <w:p w14:paraId="5DC463FC" w14:textId="77777777" w:rsidR="00BE7C3F" w:rsidRDefault="00BE7C3F" w:rsidP="005E2DDE">
            <w:pPr>
              <w:tabs>
                <w:tab w:val="left" w:pos="0"/>
                <w:tab w:val="left" w:pos="288"/>
                <w:tab w:val="left" w:pos="4176"/>
                <w:tab w:val="right" w:pos="5328"/>
              </w:tabs>
              <w:rPr>
                <w:rFonts w:ascii="Times New Roman" w:hAnsi="Times New Roman"/>
                <w:sz w:val="18"/>
                <w:szCs w:val="18"/>
              </w:rPr>
            </w:pPr>
            <w:r>
              <w:rPr>
                <w:rFonts w:ascii="Times New Roman" w:hAnsi="Times New Roman"/>
                <w:sz w:val="18"/>
                <w:szCs w:val="18"/>
              </w:rPr>
              <w:t>Passing PRAXIS CORE scores</w:t>
            </w:r>
          </w:p>
          <w:p w14:paraId="523CB08F" w14:textId="77777777" w:rsidR="00BE7C3F" w:rsidRDefault="00BE7C3F" w:rsidP="005E2DDE">
            <w:pPr>
              <w:tabs>
                <w:tab w:val="left" w:pos="0"/>
                <w:tab w:val="left" w:pos="288"/>
                <w:tab w:val="left" w:pos="4176"/>
                <w:tab w:val="right" w:pos="5328"/>
              </w:tabs>
              <w:rPr>
                <w:rFonts w:ascii="Times New Roman" w:hAnsi="Times New Roman"/>
                <w:sz w:val="18"/>
                <w:szCs w:val="18"/>
              </w:rPr>
            </w:pPr>
            <w:r>
              <w:rPr>
                <w:rFonts w:ascii="Times New Roman" w:hAnsi="Times New Roman"/>
                <w:sz w:val="18"/>
                <w:szCs w:val="18"/>
              </w:rPr>
              <w:t xml:space="preserve">2.75 GPA before applying to teacher </w:t>
            </w:r>
            <w:proofErr w:type="gramStart"/>
            <w:r>
              <w:rPr>
                <w:rFonts w:ascii="Times New Roman" w:hAnsi="Times New Roman"/>
                <w:sz w:val="18"/>
                <w:szCs w:val="18"/>
              </w:rPr>
              <w:t>education</w:t>
            </w:r>
            <w:proofErr w:type="gramEnd"/>
          </w:p>
          <w:p w14:paraId="7D4E3B02" w14:textId="77777777" w:rsidR="00BE7C3F" w:rsidRDefault="00BE7C3F" w:rsidP="005E2DDE">
            <w:pPr>
              <w:tabs>
                <w:tab w:val="left" w:pos="0"/>
                <w:tab w:val="left" w:pos="288"/>
                <w:tab w:val="left" w:pos="4176"/>
                <w:tab w:val="right" w:pos="5328"/>
              </w:tabs>
              <w:rPr>
                <w:rFonts w:ascii="Times New Roman" w:hAnsi="Times New Roman"/>
                <w:sz w:val="18"/>
                <w:szCs w:val="18"/>
              </w:rPr>
            </w:pPr>
            <w:r>
              <w:rPr>
                <w:rFonts w:ascii="Times New Roman" w:hAnsi="Times New Roman"/>
                <w:sz w:val="18"/>
                <w:szCs w:val="18"/>
              </w:rPr>
              <w:t>2.75 GPA throughout the program</w:t>
            </w:r>
          </w:p>
          <w:p w14:paraId="3D3AAC7F" w14:textId="77777777" w:rsidR="00BE7C3F" w:rsidRDefault="00BE7C3F" w:rsidP="005E2DDE">
            <w:pPr>
              <w:tabs>
                <w:tab w:val="left" w:pos="0"/>
                <w:tab w:val="left" w:pos="235"/>
                <w:tab w:val="left" w:pos="720"/>
                <w:tab w:val="left" w:pos="891"/>
                <w:tab w:val="left" w:pos="1260"/>
                <w:tab w:val="right" w:pos="5220"/>
              </w:tabs>
              <w:rPr>
                <w:rFonts w:ascii="Times New Roman" w:hAnsi="Times New Roman"/>
                <w:b/>
                <w:sz w:val="10"/>
                <w:szCs w:val="10"/>
              </w:rPr>
            </w:pPr>
          </w:p>
          <w:p w14:paraId="0EF845DA" w14:textId="77777777" w:rsidR="00BE7C3F" w:rsidRDefault="00BE7C3F" w:rsidP="005E2DDE">
            <w:pPr>
              <w:tabs>
                <w:tab w:val="left" w:pos="0"/>
                <w:tab w:val="left" w:pos="235"/>
                <w:tab w:val="left" w:pos="720"/>
                <w:tab w:val="left" w:pos="891"/>
                <w:tab w:val="left" w:pos="1260"/>
                <w:tab w:val="right" w:pos="5220"/>
              </w:tabs>
              <w:rPr>
                <w:rFonts w:ascii="Times New Roman" w:hAnsi="Times New Roman"/>
                <w:b/>
                <w:sz w:val="18"/>
                <w:szCs w:val="18"/>
                <w:u w:val="single"/>
              </w:rPr>
            </w:pPr>
            <w:r>
              <w:rPr>
                <w:rFonts w:ascii="Times New Roman" w:hAnsi="Times New Roman"/>
                <w:b/>
                <w:sz w:val="18"/>
                <w:szCs w:val="18"/>
                <w:u w:val="single"/>
              </w:rPr>
              <w:t>ADMISSION TO STUDENT TEACHING</w:t>
            </w:r>
          </w:p>
          <w:p w14:paraId="659C7B22" w14:textId="77777777" w:rsidR="00BE7C3F" w:rsidRDefault="00BE7C3F" w:rsidP="005E2DDE">
            <w:pPr>
              <w:tabs>
                <w:tab w:val="left" w:pos="0"/>
                <w:tab w:val="left" w:pos="235"/>
                <w:tab w:val="left" w:pos="720"/>
                <w:tab w:val="left" w:pos="891"/>
                <w:tab w:val="left" w:pos="1260"/>
                <w:tab w:val="right" w:pos="5220"/>
              </w:tabs>
              <w:rPr>
                <w:rFonts w:ascii="Times New Roman" w:hAnsi="Times New Roman"/>
                <w:sz w:val="18"/>
                <w:szCs w:val="18"/>
              </w:rPr>
            </w:pPr>
            <w:r>
              <w:rPr>
                <w:rFonts w:ascii="Times New Roman" w:hAnsi="Times New Roman"/>
                <w:sz w:val="18"/>
                <w:szCs w:val="18"/>
              </w:rPr>
              <w:t>Application on file</w:t>
            </w:r>
          </w:p>
          <w:p w14:paraId="3F2CB75F" w14:textId="77777777" w:rsidR="00BE7C3F" w:rsidRDefault="00BE7C3F" w:rsidP="005E2DDE">
            <w:pPr>
              <w:tabs>
                <w:tab w:val="left" w:pos="0"/>
                <w:tab w:val="left" w:pos="235"/>
                <w:tab w:val="left" w:pos="720"/>
                <w:tab w:val="left" w:pos="891"/>
                <w:tab w:val="left" w:pos="1260"/>
                <w:tab w:val="right" w:pos="5220"/>
              </w:tabs>
              <w:rPr>
                <w:rFonts w:ascii="Times New Roman" w:hAnsi="Times New Roman"/>
                <w:sz w:val="18"/>
                <w:szCs w:val="18"/>
              </w:rPr>
            </w:pPr>
            <w:r>
              <w:rPr>
                <w:rFonts w:ascii="Times New Roman" w:hAnsi="Times New Roman"/>
                <w:sz w:val="18"/>
                <w:szCs w:val="18"/>
              </w:rPr>
              <w:t>2.75 GPA prior to student teaching</w:t>
            </w:r>
          </w:p>
          <w:p w14:paraId="31838032" w14:textId="77777777" w:rsidR="00BE7C3F" w:rsidRDefault="00BE7C3F" w:rsidP="005E2DDE">
            <w:pPr>
              <w:tabs>
                <w:tab w:val="left" w:pos="0"/>
                <w:tab w:val="left" w:pos="235"/>
                <w:tab w:val="left" w:pos="720"/>
                <w:tab w:val="left" w:pos="891"/>
                <w:tab w:val="left" w:pos="1260"/>
                <w:tab w:val="right" w:pos="5220"/>
              </w:tabs>
              <w:rPr>
                <w:rFonts w:ascii="Times New Roman" w:hAnsi="Times New Roman"/>
                <w:sz w:val="18"/>
                <w:szCs w:val="18"/>
              </w:rPr>
            </w:pPr>
            <w:r>
              <w:rPr>
                <w:rFonts w:ascii="Times New Roman" w:hAnsi="Times New Roman"/>
                <w:sz w:val="18"/>
                <w:szCs w:val="18"/>
              </w:rPr>
              <w:t xml:space="preserve">Passing licensure exam scores </w:t>
            </w:r>
          </w:p>
          <w:p w14:paraId="1CD9B8FC" w14:textId="77777777" w:rsidR="00BE7C3F" w:rsidRDefault="00BE7C3F" w:rsidP="005E2DDE">
            <w:pPr>
              <w:tabs>
                <w:tab w:val="left" w:pos="0"/>
                <w:tab w:val="left" w:pos="235"/>
                <w:tab w:val="left" w:pos="720"/>
                <w:tab w:val="left" w:pos="891"/>
                <w:tab w:val="left" w:pos="1260"/>
                <w:tab w:val="right" w:pos="5220"/>
              </w:tabs>
              <w:rPr>
                <w:rFonts w:ascii="Times New Roman" w:hAnsi="Times New Roman"/>
                <w:sz w:val="18"/>
                <w:szCs w:val="18"/>
              </w:rPr>
            </w:pPr>
            <w:r>
              <w:rPr>
                <w:rFonts w:ascii="Times New Roman" w:hAnsi="Times New Roman"/>
                <w:sz w:val="18"/>
                <w:szCs w:val="18"/>
              </w:rPr>
              <w:t xml:space="preserve">Additional Licensure Requirements: Successful completion of student teaching, professional leadership </w:t>
            </w:r>
            <w:proofErr w:type="gramStart"/>
            <w:r>
              <w:rPr>
                <w:rFonts w:ascii="Times New Roman" w:hAnsi="Times New Roman"/>
                <w:sz w:val="18"/>
                <w:szCs w:val="18"/>
              </w:rPr>
              <w:t>seminar,  and</w:t>
            </w:r>
            <w:proofErr w:type="gramEnd"/>
            <w:r>
              <w:rPr>
                <w:rFonts w:ascii="Times New Roman" w:hAnsi="Times New Roman"/>
                <w:sz w:val="18"/>
                <w:szCs w:val="18"/>
              </w:rPr>
              <w:t xml:space="preserve"> electronic professional portfolio (edTPA); no more than one C- in major </w:t>
            </w:r>
          </w:p>
          <w:p w14:paraId="679A6593" w14:textId="77777777" w:rsidR="00BE7C3F" w:rsidRDefault="00BE7C3F" w:rsidP="005E2DDE">
            <w:pPr>
              <w:tabs>
                <w:tab w:val="left" w:pos="0"/>
                <w:tab w:val="left" w:pos="288"/>
                <w:tab w:val="left" w:pos="4176"/>
                <w:tab w:val="right" w:pos="5328"/>
              </w:tabs>
              <w:rPr>
                <w:rFonts w:ascii="Times New Roman" w:hAnsi="Times New Roman"/>
                <w:sz w:val="18"/>
                <w:szCs w:val="18"/>
                <w:u w:val="single"/>
              </w:rPr>
            </w:pPr>
            <w:r>
              <w:rPr>
                <w:rFonts w:ascii="Times New Roman" w:hAnsi="Times New Roman"/>
                <w:b/>
                <w:sz w:val="18"/>
                <w:szCs w:val="18"/>
                <w:u w:val="single"/>
              </w:rPr>
              <w:t>GRADUATION REQUIREMENTS</w:t>
            </w:r>
          </w:p>
          <w:p w14:paraId="2937A3ED" w14:textId="77777777" w:rsidR="00BE7C3F" w:rsidRDefault="00BE7C3F" w:rsidP="005E2DDE">
            <w:pPr>
              <w:tabs>
                <w:tab w:val="left" w:pos="0"/>
                <w:tab w:val="left" w:pos="288"/>
                <w:tab w:val="left" w:pos="4176"/>
                <w:tab w:val="right" w:pos="5328"/>
              </w:tabs>
              <w:rPr>
                <w:rFonts w:ascii="Times New Roman" w:hAnsi="Times New Roman"/>
                <w:sz w:val="18"/>
                <w:szCs w:val="18"/>
              </w:rPr>
            </w:pPr>
            <w:r>
              <w:rPr>
                <w:rFonts w:ascii="Times New Roman" w:hAnsi="Times New Roman"/>
                <w:sz w:val="18"/>
                <w:szCs w:val="18"/>
              </w:rPr>
              <w:t>2.0 cumulative average in major; No more than one D in major</w:t>
            </w:r>
          </w:p>
          <w:p w14:paraId="569887AC" w14:textId="77777777" w:rsidR="00BE7C3F" w:rsidRDefault="00BE7C3F" w:rsidP="005E2DDE">
            <w:pPr>
              <w:tabs>
                <w:tab w:val="left" w:pos="0"/>
                <w:tab w:val="left" w:pos="288"/>
                <w:tab w:val="left" w:pos="4176"/>
                <w:tab w:val="right" w:pos="5328"/>
              </w:tabs>
              <w:rPr>
                <w:rFonts w:ascii="Times New Roman" w:hAnsi="Times New Roman"/>
                <w:sz w:val="18"/>
                <w:szCs w:val="18"/>
              </w:rPr>
            </w:pPr>
            <w:r>
              <w:rPr>
                <w:rFonts w:ascii="Times New Roman" w:hAnsi="Times New Roman"/>
                <w:sz w:val="18"/>
                <w:szCs w:val="18"/>
              </w:rPr>
              <w:t>2.0 cumulative average in minor; No more than one D in minor</w:t>
            </w:r>
          </w:p>
        </w:tc>
        <w:tc>
          <w:tcPr>
            <w:tcW w:w="5646" w:type="dxa"/>
            <w:gridSpan w:val="3"/>
          </w:tcPr>
          <w:p w14:paraId="3499C3C0" w14:textId="77777777" w:rsidR="00BE7C3F" w:rsidRDefault="00BE7C3F" w:rsidP="005E2DDE">
            <w:pPr>
              <w:tabs>
                <w:tab w:val="right" w:pos="9360"/>
              </w:tabs>
              <w:jc w:val="center"/>
              <w:rPr>
                <w:rFonts w:ascii="Times New Roman" w:hAnsi="Times New Roman"/>
                <w:b/>
                <w:sz w:val="18"/>
                <w:szCs w:val="18"/>
                <w:u w:val="single"/>
              </w:rPr>
            </w:pPr>
            <w:r>
              <w:rPr>
                <w:rFonts w:ascii="Times New Roman" w:hAnsi="Times New Roman"/>
                <w:b/>
                <w:sz w:val="18"/>
                <w:szCs w:val="18"/>
                <w:u w:val="single"/>
              </w:rPr>
              <w:t>ELEMENTARY EDUCATION DUAL LICENSURE</w:t>
            </w:r>
          </w:p>
          <w:p w14:paraId="09F776AB" w14:textId="77777777" w:rsidR="00BE7C3F" w:rsidRDefault="00BE7C3F" w:rsidP="005E2DDE">
            <w:pPr>
              <w:tabs>
                <w:tab w:val="right" w:pos="9360"/>
              </w:tabs>
              <w:jc w:val="center"/>
              <w:rPr>
                <w:rFonts w:ascii="Times New Roman" w:hAnsi="Times New Roman"/>
                <w:b/>
                <w:sz w:val="18"/>
                <w:szCs w:val="18"/>
              </w:rPr>
            </w:pPr>
          </w:p>
          <w:p w14:paraId="75903065" w14:textId="77777777" w:rsidR="00BE7C3F" w:rsidRDefault="00BE7C3F" w:rsidP="005E2DDE">
            <w:pPr>
              <w:rPr>
                <w:rFonts w:ascii="Times New Roman" w:hAnsi="Times New Roman"/>
                <w:sz w:val="18"/>
                <w:szCs w:val="18"/>
              </w:rPr>
            </w:pPr>
            <w:r>
              <w:rPr>
                <w:rFonts w:ascii="Times New Roman" w:hAnsi="Times New Roman"/>
                <w:sz w:val="18"/>
                <w:szCs w:val="18"/>
              </w:rPr>
              <w:t>Adding the following courses (9 credits) to your program will result in dual licensure (Special Education and Elementary Education)</w:t>
            </w:r>
          </w:p>
          <w:p w14:paraId="379D8E53" w14:textId="77777777" w:rsidR="00BE7C3F" w:rsidRDefault="00BE7C3F" w:rsidP="005E2DDE">
            <w:pPr>
              <w:tabs>
                <w:tab w:val="right" w:pos="9360"/>
              </w:tabs>
              <w:rPr>
                <w:rFonts w:ascii="Times New Roman" w:hAnsi="Times New Roman"/>
                <w:sz w:val="18"/>
                <w:szCs w:val="18"/>
              </w:rPr>
            </w:pPr>
          </w:p>
          <w:p w14:paraId="3269D4E7" w14:textId="77777777" w:rsidR="00BE7C3F" w:rsidRDefault="00BE7C3F" w:rsidP="005E2DDE">
            <w:pPr>
              <w:tabs>
                <w:tab w:val="right" w:pos="9360"/>
              </w:tabs>
              <w:rPr>
                <w:rFonts w:ascii="Times New Roman" w:hAnsi="Times New Roman"/>
                <w:sz w:val="18"/>
                <w:szCs w:val="18"/>
              </w:rPr>
            </w:pPr>
            <w:r>
              <w:rPr>
                <w:rFonts w:ascii="Times New Roman" w:hAnsi="Times New Roman"/>
                <w:sz w:val="18"/>
                <w:szCs w:val="18"/>
              </w:rPr>
              <w:t xml:space="preserve">  EDUC </w:t>
            </w:r>
            <w:proofErr w:type="gramStart"/>
            <w:r>
              <w:rPr>
                <w:rFonts w:ascii="Times New Roman" w:hAnsi="Times New Roman"/>
                <w:sz w:val="18"/>
                <w:szCs w:val="18"/>
              </w:rPr>
              <w:t>2500  STEM</w:t>
            </w:r>
            <w:proofErr w:type="gramEnd"/>
            <w:r>
              <w:rPr>
                <w:rFonts w:ascii="Times New Roman" w:hAnsi="Times New Roman"/>
                <w:sz w:val="18"/>
                <w:szCs w:val="18"/>
              </w:rPr>
              <w:t xml:space="preserve"> Concepts for Elementary Educators</w:t>
            </w:r>
          </w:p>
          <w:p w14:paraId="21197816" w14:textId="77777777" w:rsidR="00BE7C3F" w:rsidRDefault="00BE7C3F" w:rsidP="005E2DDE">
            <w:pPr>
              <w:tabs>
                <w:tab w:val="right" w:pos="9360"/>
              </w:tabs>
              <w:rPr>
                <w:rFonts w:ascii="Times New Roman" w:hAnsi="Times New Roman"/>
                <w:sz w:val="18"/>
                <w:szCs w:val="18"/>
              </w:rPr>
            </w:pPr>
            <w:r>
              <w:rPr>
                <w:rFonts w:ascii="Times New Roman" w:hAnsi="Times New Roman"/>
                <w:sz w:val="18"/>
                <w:szCs w:val="18"/>
              </w:rPr>
              <w:t xml:space="preserve">  EDUC 2161 Literature and arts Integration</w:t>
            </w:r>
          </w:p>
          <w:p w14:paraId="6920B97C" w14:textId="77777777" w:rsidR="00BE7C3F" w:rsidRDefault="00BE7C3F" w:rsidP="005E2DDE">
            <w:pPr>
              <w:tabs>
                <w:tab w:val="right" w:pos="9360"/>
              </w:tabs>
              <w:rPr>
                <w:rFonts w:ascii="Times New Roman" w:hAnsi="Times New Roman"/>
                <w:sz w:val="18"/>
                <w:szCs w:val="18"/>
              </w:rPr>
            </w:pPr>
            <w:r>
              <w:rPr>
                <w:rFonts w:ascii="Times New Roman" w:hAnsi="Times New Roman"/>
                <w:sz w:val="18"/>
                <w:szCs w:val="18"/>
              </w:rPr>
              <w:t xml:space="preserve">  EDUC 2100 Innovative Technology Use</w:t>
            </w:r>
          </w:p>
          <w:p w14:paraId="2778AD8E" w14:textId="77777777" w:rsidR="00BE7C3F" w:rsidRDefault="00BE7C3F" w:rsidP="005E2DDE">
            <w:pPr>
              <w:tabs>
                <w:tab w:val="right" w:pos="9360"/>
              </w:tabs>
              <w:rPr>
                <w:rFonts w:ascii="Times New Roman" w:hAnsi="Times New Roman"/>
                <w:sz w:val="18"/>
                <w:szCs w:val="18"/>
              </w:rPr>
            </w:pPr>
          </w:p>
          <w:p w14:paraId="5BA6DC74" w14:textId="77777777" w:rsidR="00BE7C3F" w:rsidRDefault="00BE7C3F" w:rsidP="005E2DDE">
            <w:pPr>
              <w:tabs>
                <w:tab w:val="right" w:pos="9360"/>
              </w:tabs>
              <w:rPr>
                <w:rFonts w:ascii="Times New Roman" w:hAnsi="Times New Roman"/>
                <w:sz w:val="18"/>
                <w:szCs w:val="18"/>
              </w:rPr>
            </w:pPr>
            <w:r>
              <w:rPr>
                <w:rFonts w:ascii="Times New Roman" w:hAnsi="Times New Roman"/>
                <w:b/>
                <w:sz w:val="18"/>
                <w:szCs w:val="18"/>
              </w:rPr>
              <w:t xml:space="preserve">Licensure in more than one field requires the completion of all requirements in each field.  Applied practice must involve all fields.  Requirements for licensure are in addition to degree requirements for a given major.  </w:t>
            </w:r>
          </w:p>
        </w:tc>
      </w:tr>
    </w:tbl>
    <w:p w14:paraId="6C0E894D" w14:textId="77777777" w:rsidR="00D003B0" w:rsidRPr="008B4B91" w:rsidRDefault="00D003B0" w:rsidP="00D003B0">
      <w:pPr>
        <w:jc w:val="center"/>
        <w:rPr>
          <w:rFonts w:ascii="Times New Roman" w:hAnsi="Times New Roman"/>
          <w:b/>
          <w:i/>
          <w:sz w:val="20"/>
        </w:rPr>
      </w:pPr>
      <w:r w:rsidRPr="008B4B91">
        <w:rPr>
          <w:rFonts w:ascii="Times New Roman" w:hAnsi="Times New Roman"/>
          <w:b/>
          <w:i/>
          <w:sz w:val="20"/>
        </w:rPr>
        <w:lastRenderedPageBreak/>
        <w:t>SPECIAL EDUCATION: GENERAL CURRICULUM PROGRAM STANDARDS</w:t>
      </w:r>
    </w:p>
    <w:p w14:paraId="04B6357A" w14:textId="77777777" w:rsidR="00D003B0" w:rsidRPr="002D6D4A" w:rsidRDefault="00D003B0" w:rsidP="00D003B0">
      <w:pPr>
        <w:rPr>
          <w:rFonts w:ascii="Times New Roman" w:hAnsi="Times New Roman"/>
          <w:sz w:val="22"/>
        </w:rPr>
      </w:pPr>
      <w:r w:rsidRPr="002D6D4A">
        <w:rPr>
          <w:rFonts w:ascii="Times New Roman" w:hAnsi="Times New Roman"/>
          <w:sz w:val="22"/>
        </w:rPr>
        <w:t>Prospective teachers who successfully complete the Special Education program will be able to demonstrate the following North Carolina Teacher Education Specialty Area Standards:</w:t>
      </w:r>
    </w:p>
    <w:p w14:paraId="5D2E4F60" w14:textId="77777777" w:rsidR="00D003B0" w:rsidRPr="002D6D4A" w:rsidRDefault="00D003B0" w:rsidP="00D003B0">
      <w:pPr>
        <w:widowControl/>
        <w:autoSpaceDE w:val="0"/>
        <w:autoSpaceDN w:val="0"/>
        <w:adjustRightInd w:val="0"/>
        <w:ind w:left="1440" w:hanging="1440"/>
        <w:rPr>
          <w:rFonts w:ascii="Times New Roman" w:hAnsi="Times New Roman"/>
          <w:bCs/>
          <w:snapToGrid/>
          <w:sz w:val="22"/>
          <w:szCs w:val="22"/>
        </w:rPr>
      </w:pPr>
      <w:r w:rsidRPr="002D6D4A">
        <w:rPr>
          <w:rFonts w:ascii="Times New Roman" w:hAnsi="Times New Roman"/>
          <w:b/>
          <w:bCs/>
          <w:snapToGrid/>
          <w:sz w:val="22"/>
          <w:szCs w:val="22"/>
        </w:rPr>
        <w:t>Standard 1:</w:t>
      </w:r>
      <w:r w:rsidRPr="002D6D4A">
        <w:rPr>
          <w:rFonts w:ascii="Times New Roman" w:hAnsi="Times New Roman"/>
          <w:bCs/>
          <w:snapToGrid/>
          <w:sz w:val="22"/>
          <w:szCs w:val="22"/>
        </w:rPr>
        <w:t xml:space="preserve"> </w:t>
      </w:r>
      <w:r w:rsidRPr="002D6D4A">
        <w:rPr>
          <w:rFonts w:ascii="Times New Roman" w:hAnsi="Times New Roman"/>
          <w:bCs/>
          <w:snapToGrid/>
          <w:sz w:val="22"/>
          <w:szCs w:val="22"/>
        </w:rPr>
        <w:tab/>
      </w:r>
      <w:r w:rsidRPr="002D6D4A">
        <w:rPr>
          <w:rFonts w:ascii="Times New Roman" w:hAnsi="Times New Roman"/>
          <w:sz w:val="22"/>
        </w:rPr>
        <w:t>Special Education: General Curriculum teacher candidates know the policies, process</w:t>
      </w:r>
      <w:r>
        <w:rPr>
          <w:rFonts w:ascii="Times New Roman" w:hAnsi="Times New Roman"/>
          <w:sz w:val="22"/>
        </w:rPr>
        <w:t>, and procedures for providing special e</w:t>
      </w:r>
      <w:r w:rsidRPr="002D6D4A">
        <w:rPr>
          <w:rFonts w:ascii="Times New Roman" w:hAnsi="Times New Roman"/>
          <w:sz w:val="22"/>
        </w:rPr>
        <w:t>ducation services.</w:t>
      </w:r>
    </w:p>
    <w:p w14:paraId="54A80FB5" w14:textId="77777777" w:rsidR="00D003B0" w:rsidRPr="002D6D4A" w:rsidRDefault="00D003B0" w:rsidP="00D003B0">
      <w:pPr>
        <w:widowControl/>
        <w:autoSpaceDE w:val="0"/>
        <w:autoSpaceDN w:val="0"/>
        <w:adjustRightInd w:val="0"/>
        <w:ind w:left="1440" w:hanging="1440"/>
        <w:rPr>
          <w:rFonts w:ascii="Times New Roman" w:hAnsi="Times New Roman"/>
          <w:bCs/>
          <w:i/>
          <w:iCs/>
          <w:snapToGrid/>
          <w:sz w:val="22"/>
          <w:szCs w:val="22"/>
        </w:rPr>
      </w:pPr>
      <w:r w:rsidRPr="002D6D4A">
        <w:rPr>
          <w:rFonts w:ascii="Times New Roman" w:hAnsi="Times New Roman"/>
          <w:b/>
          <w:bCs/>
          <w:snapToGrid/>
          <w:sz w:val="22"/>
          <w:szCs w:val="22"/>
        </w:rPr>
        <w:t>Standard 2:</w:t>
      </w:r>
      <w:r w:rsidRPr="002D6D4A">
        <w:rPr>
          <w:rFonts w:ascii="Times New Roman" w:hAnsi="Times New Roman"/>
          <w:bCs/>
          <w:snapToGrid/>
          <w:sz w:val="22"/>
          <w:szCs w:val="22"/>
        </w:rPr>
        <w:t xml:space="preserve"> </w:t>
      </w:r>
      <w:r w:rsidRPr="002D6D4A">
        <w:rPr>
          <w:rFonts w:ascii="Times New Roman" w:hAnsi="Times New Roman"/>
          <w:bCs/>
          <w:snapToGrid/>
          <w:sz w:val="22"/>
          <w:szCs w:val="22"/>
        </w:rPr>
        <w:tab/>
      </w:r>
      <w:r w:rsidRPr="002D6D4A">
        <w:rPr>
          <w:rFonts w:ascii="Times New Roman" w:hAnsi="Times New Roman"/>
          <w:sz w:val="22"/>
        </w:rPr>
        <w:t>Special Education: General Curriculum teacher candidates have the knowledge and skills to use a variety of assessment techniques to plan and implement instruction, monitor student progress, and document learning.</w:t>
      </w:r>
    </w:p>
    <w:p w14:paraId="4E6F79EE" w14:textId="77777777" w:rsidR="00D003B0" w:rsidRPr="002D6D4A" w:rsidRDefault="00D003B0" w:rsidP="00D003B0">
      <w:pPr>
        <w:widowControl/>
        <w:autoSpaceDE w:val="0"/>
        <w:autoSpaceDN w:val="0"/>
        <w:adjustRightInd w:val="0"/>
        <w:ind w:left="1440" w:hanging="1440"/>
        <w:rPr>
          <w:rFonts w:ascii="Times New Roman" w:hAnsi="Times New Roman"/>
          <w:bCs/>
          <w:i/>
          <w:iCs/>
          <w:snapToGrid/>
          <w:sz w:val="22"/>
          <w:szCs w:val="22"/>
        </w:rPr>
      </w:pPr>
      <w:r w:rsidRPr="002D6D4A">
        <w:rPr>
          <w:rFonts w:ascii="Times New Roman" w:hAnsi="Times New Roman"/>
          <w:b/>
          <w:bCs/>
          <w:snapToGrid/>
          <w:sz w:val="22"/>
          <w:szCs w:val="22"/>
        </w:rPr>
        <w:t>Standard 3:</w:t>
      </w:r>
      <w:r w:rsidRPr="002D6D4A">
        <w:rPr>
          <w:rFonts w:ascii="Times New Roman" w:hAnsi="Times New Roman"/>
          <w:bCs/>
          <w:snapToGrid/>
          <w:sz w:val="22"/>
          <w:szCs w:val="22"/>
        </w:rPr>
        <w:t xml:space="preserve"> </w:t>
      </w:r>
      <w:r w:rsidRPr="002D6D4A">
        <w:rPr>
          <w:rFonts w:ascii="Times New Roman" w:hAnsi="Times New Roman"/>
          <w:bCs/>
          <w:snapToGrid/>
          <w:sz w:val="22"/>
          <w:szCs w:val="22"/>
        </w:rPr>
        <w:tab/>
      </w:r>
      <w:r w:rsidRPr="002D6D4A">
        <w:rPr>
          <w:rFonts w:ascii="Times New Roman" w:hAnsi="Times New Roman"/>
          <w:sz w:val="22"/>
        </w:rPr>
        <w:t>Special Education: General Curriculum teacher candidates have a broad working knowledge of research-validated instructional and behavioral strategies to facilitate learning across the curriculum for K-12 students.</w:t>
      </w:r>
    </w:p>
    <w:p w14:paraId="25A57DDF" w14:textId="77777777" w:rsidR="00D003B0" w:rsidRPr="002D6D4A" w:rsidRDefault="00D003B0" w:rsidP="00D003B0">
      <w:pPr>
        <w:widowControl/>
        <w:autoSpaceDE w:val="0"/>
        <w:autoSpaceDN w:val="0"/>
        <w:adjustRightInd w:val="0"/>
        <w:ind w:left="1440" w:hanging="1440"/>
        <w:rPr>
          <w:rFonts w:ascii="Times New Roman" w:hAnsi="Times New Roman"/>
          <w:sz w:val="22"/>
        </w:rPr>
      </w:pPr>
      <w:r w:rsidRPr="002D6D4A">
        <w:rPr>
          <w:rFonts w:ascii="Times New Roman" w:hAnsi="Times New Roman"/>
          <w:b/>
          <w:bCs/>
          <w:snapToGrid/>
          <w:sz w:val="22"/>
          <w:szCs w:val="22"/>
        </w:rPr>
        <w:t>Standard 4:</w:t>
      </w:r>
      <w:r w:rsidRPr="002D6D4A">
        <w:rPr>
          <w:rFonts w:ascii="Times New Roman" w:hAnsi="Times New Roman"/>
          <w:bCs/>
          <w:snapToGrid/>
          <w:sz w:val="22"/>
          <w:szCs w:val="22"/>
        </w:rPr>
        <w:t xml:space="preserve"> </w:t>
      </w:r>
      <w:r w:rsidRPr="002D6D4A">
        <w:rPr>
          <w:rFonts w:ascii="Times New Roman" w:hAnsi="Times New Roman"/>
          <w:bCs/>
          <w:snapToGrid/>
          <w:sz w:val="22"/>
          <w:szCs w:val="22"/>
        </w:rPr>
        <w:tab/>
      </w:r>
      <w:r w:rsidRPr="002D6D4A">
        <w:rPr>
          <w:rFonts w:ascii="Times New Roman" w:hAnsi="Times New Roman"/>
          <w:sz w:val="22"/>
        </w:rPr>
        <w:t>Special Education: General Curriculum teacher candidates have the knowledge and skills to use systematic, explicit, multi-sensory methods to teach communication skills, reading, written expression, and mathematics.</w:t>
      </w:r>
    </w:p>
    <w:p w14:paraId="58DAA8C1" w14:textId="77777777" w:rsidR="00D003B0" w:rsidRPr="002D6D4A" w:rsidRDefault="00D003B0" w:rsidP="00D003B0">
      <w:pPr>
        <w:widowControl/>
        <w:autoSpaceDE w:val="0"/>
        <w:autoSpaceDN w:val="0"/>
        <w:adjustRightInd w:val="0"/>
        <w:ind w:left="1440" w:hanging="1440"/>
        <w:rPr>
          <w:rFonts w:ascii="Times New Roman" w:hAnsi="Times New Roman"/>
          <w:sz w:val="22"/>
        </w:rPr>
      </w:pPr>
      <w:r w:rsidRPr="002D6D4A">
        <w:rPr>
          <w:rFonts w:ascii="Times New Roman" w:hAnsi="Times New Roman"/>
          <w:b/>
          <w:bCs/>
          <w:snapToGrid/>
          <w:sz w:val="22"/>
          <w:szCs w:val="22"/>
        </w:rPr>
        <w:t>Standard 5:</w:t>
      </w:r>
      <w:r w:rsidRPr="002D6D4A">
        <w:rPr>
          <w:rFonts w:ascii="Times New Roman" w:hAnsi="Times New Roman"/>
          <w:bCs/>
          <w:snapToGrid/>
          <w:sz w:val="22"/>
          <w:szCs w:val="22"/>
        </w:rPr>
        <w:t xml:space="preserve"> </w:t>
      </w:r>
      <w:r w:rsidRPr="002D6D4A">
        <w:rPr>
          <w:rFonts w:ascii="Times New Roman" w:hAnsi="Times New Roman"/>
          <w:bCs/>
          <w:snapToGrid/>
          <w:sz w:val="22"/>
          <w:szCs w:val="22"/>
        </w:rPr>
        <w:tab/>
      </w:r>
      <w:r w:rsidRPr="002D6D4A">
        <w:rPr>
          <w:rFonts w:ascii="Times New Roman" w:hAnsi="Times New Roman"/>
          <w:sz w:val="22"/>
        </w:rPr>
        <w:t>Special Education: General Curriculum teacher candidates have the knowledge and skills to teach students to use behaviors that promote success in the learning environment, which include the development of social competence.</w:t>
      </w:r>
    </w:p>
    <w:p w14:paraId="5788DEA9" w14:textId="77777777" w:rsidR="00D003B0" w:rsidRPr="002D6D4A" w:rsidRDefault="00D003B0" w:rsidP="00D003B0">
      <w:pPr>
        <w:widowControl/>
        <w:autoSpaceDE w:val="0"/>
        <w:autoSpaceDN w:val="0"/>
        <w:adjustRightInd w:val="0"/>
        <w:ind w:left="1440" w:hanging="1440"/>
        <w:rPr>
          <w:rFonts w:ascii="Times New Roman" w:hAnsi="Times New Roman"/>
          <w:bCs/>
          <w:i/>
          <w:snapToGrid/>
          <w:sz w:val="22"/>
          <w:szCs w:val="23"/>
        </w:rPr>
      </w:pPr>
      <w:r w:rsidRPr="002D6D4A">
        <w:rPr>
          <w:rFonts w:ascii="Times New Roman" w:hAnsi="Times New Roman"/>
          <w:b/>
          <w:bCs/>
          <w:snapToGrid/>
          <w:sz w:val="22"/>
          <w:szCs w:val="22"/>
        </w:rPr>
        <w:t>Standard 6:</w:t>
      </w:r>
      <w:r w:rsidRPr="002D6D4A">
        <w:rPr>
          <w:rFonts w:ascii="Times New Roman" w:hAnsi="Times New Roman"/>
          <w:bCs/>
          <w:snapToGrid/>
          <w:sz w:val="22"/>
          <w:szCs w:val="22"/>
        </w:rPr>
        <w:t xml:space="preserve"> </w:t>
      </w:r>
      <w:r w:rsidRPr="002D6D4A">
        <w:rPr>
          <w:rFonts w:ascii="Times New Roman" w:hAnsi="Times New Roman"/>
          <w:bCs/>
          <w:snapToGrid/>
          <w:sz w:val="22"/>
          <w:szCs w:val="22"/>
        </w:rPr>
        <w:tab/>
      </w:r>
      <w:r w:rsidRPr="002D6D4A">
        <w:rPr>
          <w:rFonts w:ascii="Times New Roman" w:hAnsi="Times New Roman"/>
          <w:sz w:val="22"/>
        </w:rPr>
        <w:t xml:space="preserve">Special Education: General Curriculum teacher candidates collaborate and consult with families, general education teachers, and other professionals to further the academic and social development of </w:t>
      </w:r>
    </w:p>
    <w:p w14:paraId="38D2DE79" w14:textId="77777777" w:rsidR="00D003B0" w:rsidRPr="00011050" w:rsidRDefault="00D003B0" w:rsidP="00D003B0">
      <w:pPr>
        <w:tabs>
          <w:tab w:val="left" w:pos="-1440"/>
        </w:tabs>
        <w:rPr>
          <w:rFonts w:ascii="Times New Roman" w:hAnsi="Times New Roman"/>
          <w:i/>
          <w:sz w:val="22"/>
        </w:rPr>
      </w:pPr>
      <w:r>
        <w:rPr>
          <w:rFonts w:ascii="Times New Roman" w:hAnsi="Times New Roman"/>
          <w:sz w:val="22"/>
        </w:rPr>
        <w:t>Catawba College’</w:t>
      </w:r>
      <w:r w:rsidRPr="00E80F4A">
        <w:rPr>
          <w:rFonts w:ascii="Times New Roman" w:hAnsi="Times New Roman"/>
          <w:sz w:val="22"/>
        </w:rPr>
        <w:t xml:space="preserve">s </w:t>
      </w:r>
      <w:r>
        <w:rPr>
          <w:rFonts w:ascii="Times New Roman" w:hAnsi="Times New Roman"/>
          <w:sz w:val="22"/>
        </w:rPr>
        <w:t xml:space="preserve">Special </w:t>
      </w:r>
      <w:r w:rsidRPr="00E80F4A">
        <w:rPr>
          <w:rFonts w:ascii="Times New Roman" w:hAnsi="Times New Roman"/>
          <w:sz w:val="22"/>
        </w:rPr>
        <w:t>Educatio</w:t>
      </w:r>
      <w:r>
        <w:rPr>
          <w:rFonts w:ascii="Times New Roman" w:hAnsi="Times New Roman"/>
          <w:sz w:val="22"/>
        </w:rPr>
        <w:t>n program builds on the College’</w:t>
      </w:r>
      <w:r w:rsidRPr="00E80F4A">
        <w:rPr>
          <w:rFonts w:ascii="Times New Roman" w:hAnsi="Times New Roman"/>
          <w:sz w:val="22"/>
        </w:rPr>
        <w:t xml:space="preserve">s broad liberal arts program. Prospective </w:t>
      </w:r>
      <w:r>
        <w:rPr>
          <w:rFonts w:ascii="Times New Roman" w:hAnsi="Times New Roman"/>
          <w:sz w:val="22"/>
        </w:rPr>
        <w:t xml:space="preserve">special education </w:t>
      </w:r>
      <w:r w:rsidRPr="00E80F4A">
        <w:rPr>
          <w:rFonts w:ascii="Times New Roman" w:hAnsi="Times New Roman"/>
          <w:sz w:val="22"/>
        </w:rPr>
        <w:t xml:space="preserve">teachers choose from </w:t>
      </w:r>
      <w:r>
        <w:rPr>
          <w:rFonts w:ascii="Times New Roman" w:hAnsi="Times New Roman"/>
          <w:sz w:val="22"/>
        </w:rPr>
        <w:t xml:space="preserve">five </w:t>
      </w:r>
      <w:r w:rsidRPr="00E80F4A">
        <w:rPr>
          <w:rFonts w:ascii="Times New Roman" w:hAnsi="Times New Roman"/>
          <w:sz w:val="22"/>
        </w:rPr>
        <w:t xml:space="preserve">areas of concentration: </w:t>
      </w:r>
      <w:r>
        <w:rPr>
          <w:rFonts w:ascii="Times New Roman" w:hAnsi="Times New Roman"/>
          <w:sz w:val="22"/>
        </w:rPr>
        <w:t xml:space="preserve">elementary, </w:t>
      </w:r>
      <w:proofErr w:type="gramStart"/>
      <w:r>
        <w:rPr>
          <w:rFonts w:ascii="Times New Roman" w:hAnsi="Times New Roman"/>
          <w:sz w:val="22"/>
        </w:rPr>
        <w:t>middle</w:t>
      </w:r>
      <w:proofErr w:type="gramEnd"/>
      <w:r>
        <w:rPr>
          <w:rFonts w:ascii="Times New Roman" w:hAnsi="Times New Roman"/>
          <w:sz w:val="22"/>
        </w:rPr>
        <w:t xml:space="preserve"> and secondary </w:t>
      </w:r>
      <w:r w:rsidRPr="00E80F4A">
        <w:rPr>
          <w:rFonts w:ascii="Times New Roman" w:hAnsi="Times New Roman"/>
          <w:sz w:val="22"/>
        </w:rPr>
        <w:t xml:space="preserve">language arts, </w:t>
      </w:r>
      <w:r>
        <w:rPr>
          <w:rFonts w:ascii="Times New Roman" w:hAnsi="Times New Roman"/>
          <w:sz w:val="22"/>
        </w:rPr>
        <w:t xml:space="preserve">middle and secondary </w:t>
      </w:r>
      <w:r w:rsidRPr="00E80F4A">
        <w:rPr>
          <w:rFonts w:ascii="Times New Roman" w:hAnsi="Times New Roman"/>
          <w:sz w:val="22"/>
        </w:rPr>
        <w:t xml:space="preserve">mathematics, </w:t>
      </w:r>
      <w:r>
        <w:rPr>
          <w:rFonts w:ascii="Times New Roman" w:hAnsi="Times New Roman"/>
          <w:sz w:val="22"/>
        </w:rPr>
        <w:t>middle and secondary</w:t>
      </w:r>
      <w:r w:rsidRPr="00E80F4A">
        <w:rPr>
          <w:rFonts w:ascii="Times New Roman" w:hAnsi="Times New Roman"/>
          <w:sz w:val="22"/>
        </w:rPr>
        <w:t xml:space="preserve"> science, and </w:t>
      </w:r>
      <w:r>
        <w:rPr>
          <w:rFonts w:ascii="Times New Roman" w:hAnsi="Times New Roman"/>
          <w:sz w:val="22"/>
        </w:rPr>
        <w:t>middle and secondary</w:t>
      </w:r>
      <w:r w:rsidRPr="00E80F4A">
        <w:rPr>
          <w:rFonts w:ascii="Times New Roman" w:hAnsi="Times New Roman"/>
          <w:sz w:val="22"/>
        </w:rPr>
        <w:t xml:space="preserve"> social studies. They must</w:t>
      </w:r>
      <w:r>
        <w:rPr>
          <w:rFonts w:ascii="Times New Roman" w:hAnsi="Times New Roman"/>
          <w:sz w:val="22"/>
        </w:rPr>
        <w:t xml:space="preserve"> complete the prescribed course</w:t>
      </w:r>
      <w:r w:rsidRPr="00E80F4A">
        <w:rPr>
          <w:rFonts w:ascii="Times New Roman" w:hAnsi="Times New Roman"/>
          <w:sz w:val="22"/>
        </w:rPr>
        <w:t>work for one of these areas. They are provided a thorough program in curriculum development and teaching methodology. More specifically, the program strives to prepare teachers who can articulate the g</w:t>
      </w:r>
      <w:r>
        <w:rPr>
          <w:rFonts w:ascii="Times New Roman" w:hAnsi="Times New Roman"/>
          <w:sz w:val="22"/>
        </w:rPr>
        <w:t>oals of special education,</w:t>
      </w:r>
      <w:r w:rsidRPr="00E80F4A">
        <w:rPr>
          <w:rFonts w:ascii="Times New Roman" w:hAnsi="Times New Roman"/>
          <w:sz w:val="22"/>
        </w:rPr>
        <w:t xml:space="preserve"> provide</w:t>
      </w:r>
      <w:r>
        <w:rPr>
          <w:rFonts w:ascii="Times New Roman" w:hAnsi="Times New Roman"/>
          <w:sz w:val="22"/>
        </w:rPr>
        <w:t xml:space="preserve"> continuation of their students’ general education,</w:t>
      </w:r>
      <w:r w:rsidRPr="00E80F4A">
        <w:rPr>
          <w:rFonts w:ascii="Times New Roman" w:hAnsi="Times New Roman"/>
          <w:sz w:val="22"/>
        </w:rPr>
        <w:t xml:space="preserve"> provide opportunities for exploration of inte</w:t>
      </w:r>
      <w:r>
        <w:rPr>
          <w:rFonts w:ascii="Times New Roman" w:hAnsi="Times New Roman"/>
          <w:sz w:val="22"/>
        </w:rPr>
        <w:t>rests, attend to their students’ personal development,</w:t>
      </w:r>
      <w:r w:rsidRPr="00E80F4A">
        <w:rPr>
          <w:rFonts w:ascii="Times New Roman" w:hAnsi="Times New Roman"/>
          <w:sz w:val="22"/>
        </w:rPr>
        <w:t xml:space="preserve"> individualize instructio</w:t>
      </w:r>
      <w:r>
        <w:rPr>
          <w:rFonts w:ascii="Times New Roman" w:hAnsi="Times New Roman"/>
          <w:sz w:val="22"/>
        </w:rPr>
        <w:t>n,</w:t>
      </w:r>
      <w:r w:rsidRPr="00E80F4A">
        <w:rPr>
          <w:rFonts w:ascii="Times New Roman" w:hAnsi="Times New Roman"/>
          <w:sz w:val="22"/>
        </w:rPr>
        <w:t xml:space="preserve"> and create a flexible curriculum. </w:t>
      </w:r>
      <w:r w:rsidRPr="00011050">
        <w:rPr>
          <w:rFonts w:ascii="Times New Roman" w:hAnsi="Times New Roman"/>
          <w:i/>
          <w:sz w:val="22"/>
        </w:rPr>
        <w:t xml:space="preserve">Specific details related to </w:t>
      </w:r>
      <w:r>
        <w:rPr>
          <w:rFonts w:ascii="Times New Roman" w:hAnsi="Times New Roman"/>
          <w:i/>
          <w:sz w:val="22"/>
        </w:rPr>
        <w:t>the</w:t>
      </w:r>
      <w:r w:rsidRPr="00011050">
        <w:rPr>
          <w:rFonts w:ascii="Times New Roman" w:hAnsi="Times New Roman"/>
          <w:i/>
          <w:sz w:val="22"/>
        </w:rPr>
        <w:t xml:space="preserve"> standards </w:t>
      </w:r>
      <w:r>
        <w:rPr>
          <w:rFonts w:ascii="Times New Roman" w:hAnsi="Times New Roman"/>
          <w:i/>
          <w:sz w:val="22"/>
        </w:rPr>
        <w:t xml:space="preserve">for each program area </w:t>
      </w:r>
      <w:r w:rsidRPr="00011050">
        <w:rPr>
          <w:rFonts w:ascii="Times New Roman" w:hAnsi="Times New Roman"/>
          <w:i/>
          <w:sz w:val="22"/>
        </w:rPr>
        <w:t xml:space="preserve">may be found in appropriate syllabi of courses required in the </w:t>
      </w:r>
      <w:r>
        <w:rPr>
          <w:rFonts w:ascii="Times New Roman" w:hAnsi="Times New Roman"/>
          <w:i/>
          <w:sz w:val="22"/>
        </w:rPr>
        <w:t>program</w:t>
      </w:r>
      <w:r w:rsidRPr="00011050">
        <w:rPr>
          <w:rFonts w:ascii="Times New Roman" w:hAnsi="Times New Roman"/>
          <w:i/>
          <w:sz w:val="22"/>
        </w:rPr>
        <w:t>.</w:t>
      </w:r>
    </w:p>
    <w:p w14:paraId="0CADA313" w14:textId="77777777" w:rsidR="00D003B0" w:rsidRPr="008B4B91" w:rsidRDefault="00D003B0" w:rsidP="00D003B0">
      <w:pPr>
        <w:jc w:val="center"/>
        <w:rPr>
          <w:rFonts w:ascii="Times New Roman" w:hAnsi="Times New Roman"/>
          <w:b/>
          <w:sz w:val="20"/>
        </w:rPr>
      </w:pPr>
      <w:r w:rsidRPr="008B4B91">
        <w:rPr>
          <w:rFonts w:ascii="Times New Roman" w:hAnsi="Times New Roman"/>
          <w:b/>
          <w:sz w:val="20"/>
        </w:rPr>
        <w:t>ELEMENTARY EDUCATION PROGRAM GOALS</w:t>
      </w:r>
    </w:p>
    <w:p w14:paraId="7C55BE94" w14:textId="77777777" w:rsidR="00D003B0" w:rsidRPr="00E80F4A" w:rsidRDefault="00D003B0" w:rsidP="00D003B0">
      <w:pPr>
        <w:rPr>
          <w:rFonts w:ascii="Times New Roman" w:hAnsi="Times New Roman"/>
          <w:sz w:val="22"/>
        </w:rPr>
      </w:pPr>
      <w:r w:rsidRPr="00E80F4A">
        <w:rPr>
          <w:rFonts w:ascii="Times New Roman" w:hAnsi="Times New Roman"/>
          <w:sz w:val="22"/>
        </w:rPr>
        <w:t xml:space="preserve">Prospective teachers who successfully complete the </w:t>
      </w:r>
      <w:r>
        <w:rPr>
          <w:rFonts w:ascii="Times New Roman" w:hAnsi="Times New Roman"/>
          <w:sz w:val="22"/>
        </w:rPr>
        <w:t xml:space="preserve">Special Education: </w:t>
      </w:r>
      <w:r w:rsidRPr="00E80F4A">
        <w:rPr>
          <w:rFonts w:ascii="Times New Roman" w:hAnsi="Times New Roman"/>
          <w:sz w:val="22"/>
        </w:rPr>
        <w:t>Elementary prog</w:t>
      </w:r>
      <w:r>
        <w:rPr>
          <w:rFonts w:ascii="Times New Roman" w:hAnsi="Times New Roman"/>
          <w:sz w:val="22"/>
        </w:rPr>
        <w:t xml:space="preserve">ram will be able to demonstrate </w:t>
      </w:r>
      <w:r w:rsidRPr="003901BF">
        <w:rPr>
          <w:rFonts w:ascii="Times New Roman" w:hAnsi="Times New Roman"/>
          <w:sz w:val="22"/>
        </w:rPr>
        <w:t>the following</w:t>
      </w:r>
      <w:r>
        <w:rPr>
          <w:rFonts w:ascii="Times New Roman" w:hAnsi="Times New Roman"/>
          <w:sz w:val="22"/>
        </w:rPr>
        <w:t xml:space="preserve"> North Carolina Teacher Education Specialty Area Standards</w:t>
      </w:r>
      <w:r w:rsidRPr="003901BF">
        <w:rPr>
          <w:rFonts w:ascii="Times New Roman" w:hAnsi="Times New Roman"/>
          <w:sz w:val="22"/>
        </w:rPr>
        <w:t>:</w:t>
      </w:r>
    </w:p>
    <w:p w14:paraId="007D3A31" w14:textId="77777777" w:rsidR="00D003B0" w:rsidRPr="00A34A22" w:rsidRDefault="00D003B0" w:rsidP="00D003B0">
      <w:pPr>
        <w:widowControl/>
        <w:autoSpaceDE w:val="0"/>
        <w:autoSpaceDN w:val="0"/>
        <w:adjustRightInd w:val="0"/>
        <w:ind w:left="1440" w:hanging="1440"/>
        <w:rPr>
          <w:rFonts w:ascii="Times New Roman" w:hAnsi="Times New Roman"/>
          <w:bCs/>
          <w:snapToGrid/>
          <w:sz w:val="22"/>
          <w:szCs w:val="22"/>
        </w:rPr>
      </w:pPr>
      <w:r w:rsidRPr="00AD680F">
        <w:rPr>
          <w:rFonts w:ascii="Times New Roman" w:hAnsi="Times New Roman"/>
          <w:b/>
          <w:bCs/>
          <w:snapToGrid/>
          <w:sz w:val="22"/>
          <w:szCs w:val="22"/>
        </w:rPr>
        <w:t>Standard 1:</w:t>
      </w:r>
      <w:r>
        <w:rPr>
          <w:rFonts w:ascii="Times New Roman" w:hAnsi="Times New Roman"/>
          <w:b/>
          <w:bCs/>
          <w:snapToGrid/>
          <w:sz w:val="22"/>
          <w:szCs w:val="22"/>
        </w:rPr>
        <w:t xml:space="preserve"> </w:t>
      </w:r>
      <w:r>
        <w:rPr>
          <w:rFonts w:ascii="Times New Roman" w:hAnsi="Times New Roman"/>
          <w:b/>
          <w:bCs/>
          <w:snapToGrid/>
          <w:sz w:val="22"/>
          <w:szCs w:val="22"/>
        </w:rPr>
        <w:tab/>
      </w:r>
      <w:r w:rsidRPr="00A34A22">
        <w:rPr>
          <w:rFonts w:ascii="Times New Roman" w:hAnsi="Times New Roman"/>
          <w:bCs/>
          <w:snapToGrid/>
          <w:sz w:val="22"/>
          <w:szCs w:val="22"/>
        </w:rPr>
        <w:t>Elementary grades teacher candidates have the knowledge and understanding of</w:t>
      </w:r>
      <w:r>
        <w:rPr>
          <w:rFonts w:ascii="Times New Roman" w:hAnsi="Times New Roman"/>
          <w:bCs/>
          <w:snapToGrid/>
          <w:sz w:val="22"/>
          <w:szCs w:val="22"/>
        </w:rPr>
        <w:t xml:space="preserve"> </w:t>
      </w:r>
      <w:r w:rsidRPr="00A34A22">
        <w:rPr>
          <w:rFonts w:ascii="Times New Roman" w:hAnsi="Times New Roman"/>
          <w:bCs/>
          <w:snapToGrid/>
          <w:sz w:val="22"/>
          <w:szCs w:val="22"/>
        </w:rPr>
        <w:t xml:space="preserve">language and how language is used to develop effective communication in listening, speaking, viewing, reading, thinking, and writing. </w:t>
      </w:r>
      <w:r w:rsidRPr="00A34A22">
        <w:rPr>
          <w:rFonts w:ascii="Times New Roman" w:hAnsi="Times New Roman"/>
          <w:bCs/>
          <w:i/>
          <w:snapToGrid/>
          <w:sz w:val="22"/>
          <w:szCs w:val="22"/>
        </w:rPr>
        <w:t>Reading/Language Arts</w:t>
      </w:r>
    </w:p>
    <w:p w14:paraId="5F2E182E" w14:textId="77777777" w:rsidR="00D003B0" w:rsidRDefault="00D003B0" w:rsidP="00D003B0">
      <w:pPr>
        <w:widowControl/>
        <w:autoSpaceDE w:val="0"/>
        <w:autoSpaceDN w:val="0"/>
        <w:adjustRightInd w:val="0"/>
        <w:ind w:left="1440" w:hanging="1440"/>
        <w:rPr>
          <w:rFonts w:ascii="Times New Roman" w:hAnsi="Times New Roman"/>
          <w:bCs/>
          <w:i/>
          <w:snapToGrid/>
          <w:sz w:val="22"/>
          <w:szCs w:val="22"/>
        </w:rPr>
      </w:pPr>
      <w:r w:rsidRPr="00AD680F">
        <w:rPr>
          <w:rFonts w:ascii="Times New Roman" w:hAnsi="Times New Roman"/>
          <w:b/>
          <w:bCs/>
          <w:snapToGrid/>
          <w:color w:val="000000"/>
          <w:sz w:val="22"/>
          <w:szCs w:val="22"/>
        </w:rPr>
        <w:t>Standard 2:</w:t>
      </w:r>
      <w:r w:rsidRPr="00AD680F">
        <w:rPr>
          <w:rFonts w:ascii="Times New Roman" w:hAnsi="Times New Roman"/>
          <w:bCs/>
          <w:snapToGrid/>
          <w:color w:val="000000"/>
          <w:sz w:val="22"/>
          <w:szCs w:val="22"/>
        </w:rPr>
        <w:t xml:space="preserve"> </w:t>
      </w:r>
      <w:r>
        <w:rPr>
          <w:rFonts w:ascii="Times New Roman" w:hAnsi="Times New Roman"/>
          <w:bCs/>
          <w:snapToGrid/>
          <w:color w:val="000000"/>
          <w:sz w:val="22"/>
          <w:szCs w:val="22"/>
        </w:rPr>
        <w:tab/>
      </w:r>
      <w:r w:rsidRPr="00AD680F">
        <w:rPr>
          <w:rFonts w:ascii="Times New Roman" w:hAnsi="Times New Roman"/>
          <w:bCs/>
          <w:snapToGrid/>
          <w:color w:val="000000"/>
          <w:sz w:val="22"/>
          <w:szCs w:val="22"/>
        </w:rPr>
        <w:t>Elementary grades teacher candidates have the knowledge and understanding of</w:t>
      </w:r>
      <w:r>
        <w:rPr>
          <w:rFonts w:ascii="Times New Roman" w:hAnsi="Times New Roman"/>
          <w:bCs/>
          <w:snapToGrid/>
          <w:color w:val="000000"/>
          <w:sz w:val="22"/>
          <w:szCs w:val="22"/>
        </w:rPr>
        <w:t xml:space="preserve"> </w:t>
      </w:r>
      <w:r w:rsidRPr="00AD680F">
        <w:rPr>
          <w:rFonts w:ascii="Times New Roman" w:hAnsi="Times New Roman"/>
          <w:bCs/>
          <w:snapToGrid/>
          <w:color w:val="000000"/>
          <w:sz w:val="22"/>
          <w:szCs w:val="22"/>
        </w:rPr>
        <w:t>mathematical conventions and processes skills relative to: number sense, numeration, numerical</w:t>
      </w:r>
      <w:r>
        <w:rPr>
          <w:rFonts w:ascii="Times New Roman" w:hAnsi="Times New Roman"/>
          <w:bCs/>
          <w:snapToGrid/>
          <w:color w:val="000000"/>
          <w:sz w:val="22"/>
          <w:szCs w:val="22"/>
        </w:rPr>
        <w:t xml:space="preserve"> </w:t>
      </w:r>
      <w:r w:rsidRPr="00AD680F">
        <w:rPr>
          <w:rFonts w:ascii="Times New Roman" w:hAnsi="Times New Roman"/>
          <w:bCs/>
          <w:snapToGrid/>
          <w:color w:val="000000"/>
          <w:sz w:val="22"/>
          <w:szCs w:val="22"/>
        </w:rPr>
        <w:t xml:space="preserve">operations, and algebraic thinking; spatial sense, </w:t>
      </w:r>
      <w:proofErr w:type="gramStart"/>
      <w:r w:rsidRPr="00AD680F">
        <w:rPr>
          <w:rFonts w:ascii="Times New Roman" w:hAnsi="Times New Roman"/>
          <w:bCs/>
          <w:snapToGrid/>
          <w:color w:val="000000"/>
          <w:sz w:val="22"/>
          <w:szCs w:val="22"/>
        </w:rPr>
        <w:t>measurement</w:t>
      </w:r>
      <w:proofErr w:type="gramEnd"/>
      <w:r w:rsidRPr="00AD680F">
        <w:rPr>
          <w:rFonts w:ascii="Times New Roman" w:hAnsi="Times New Roman"/>
          <w:bCs/>
          <w:snapToGrid/>
          <w:color w:val="000000"/>
          <w:sz w:val="22"/>
          <w:szCs w:val="22"/>
        </w:rPr>
        <w:t xml:space="preserve"> and geometry; patterns,</w:t>
      </w:r>
      <w:r>
        <w:rPr>
          <w:rFonts w:ascii="Times New Roman" w:hAnsi="Times New Roman"/>
          <w:bCs/>
          <w:snapToGrid/>
          <w:color w:val="000000"/>
          <w:sz w:val="22"/>
          <w:szCs w:val="22"/>
        </w:rPr>
        <w:t xml:space="preserve"> </w:t>
      </w:r>
      <w:r w:rsidRPr="00AD680F">
        <w:rPr>
          <w:rFonts w:ascii="Times New Roman" w:hAnsi="Times New Roman"/>
          <w:bCs/>
          <w:snapToGrid/>
          <w:color w:val="000000"/>
          <w:sz w:val="22"/>
          <w:szCs w:val="22"/>
        </w:rPr>
        <w:t xml:space="preserve">relationships, and functions; and data analysis, probability and statistics. </w:t>
      </w:r>
      <w:r w:rsidRPr="00AD680F">
        <w:rPr>
          <w:rFonts w:ascii="Times New Roman" w:hAnsi="Times New Roman"/>
          <w:bCs/>
          <w:i/>
          <w:snapToGrid/>
          <w:sz w:val="22"/>
          <w:szCs w:val="22"/>
        </w:rPr>
        <w:t>Mathematics</w:t>
      </w:r>
    </w:p>
    <w:p w14:paraId="06628744" w14:textId="77777777" w:rsidR="00D003B0" w:rsidRPr="00AD680F" w:rsidRDefault="00D003B0" w:rsidP="00D003B0">
      <w:pPr>
        <w:widowControl/>
        <w:autoSpaceDE w:val="0"/>
        <w:autoSpaceDN w:val="0"/>
        <w:adjustRightInd w:val="0"/>
        <w:ind w:left="1440" w:hanging="1440"/>
        <w:rPr>
          <w:rFonts w:ascii="Times New Roman" w:hAnsi="Times New Roman"/>
          <w:bCs/>
          <w:i/>
          <w:iCs/>
          <w:snapToGrid/>
          <w:sz w:val="22"/>
          <w:szCs w:val="22"/>
        </w:rPr>
      </w:pPr>
      <w:r w:rsidRPr="00AD680F">
        <w:rPr>
          <w:rFonts w:ascii="Times New Roman" w:hAnsi="Times New Roman"/>
          <w:b/>
          <w:bCs/>
          <w:snapToGrid/>
          <w:color w:val="000000"/>
          <w:sz w:val="22"/>
          <w:szCs w:val="22"/>
        </w:rPr>
        <w:t>Standard 3:</w:t>
      </w:r>
      <w:r w:rsidRPr="00AD680F">
        <w:rPr>
          <w:rFonts w:ascii="Times New Roman" w:hAnsi="Times New Roman"/>
          <w:bCs/>
          <w:snapToGrid/>
          <w:color w:val="000000"/>
          <w:sz w:val="22"/>
          <w:szCs w:val="22"/>
        </w:rPr>
        <w:t xml:space="preserve"> </w:t>
      </w:r>
      <w:r>
        <w:rPr>
          <w:rFonts w:ascii="Times New Roman" w:hAnsi="Times New Roman"/>
          <w:bCs/>
          <w:snapToGrid/>
          <w:color w:val="000000"/>
          <w:sz w:val="22"/>
          <w:szCs w:val="22"/>
        </w:rPr>
        <w:tab/>
      </w:r>
      <w:r w:rsidRPr="00AD680F">
        <w:rPr>
          <w:rFonts w:ascii="Times New Roman" w:hAnsi="Times New Roman"/>
          <w:bCs/>
          <w:snapToGrid/>
          <w:color w:val="000000"/>
          <w:sz w:val="22"/>
          <w:szCs w:val="22"/>
        </w:rPr>
        <w:t>Elementary grades teacher candidates have the knowledge and understanding of</w:t>
      </w:r>
      <w:r>
        <w:rPr>
          <w:rFonts w:ascii="Times New Roman" w:hAnsi="Times New Roman"/>
          <w:bCs/>
          <w:snapToGrid/>
          <w:color w:val="000000"/>
          <w:sz w:val="22"/>
          <w:szCs w:val="22"/>
        </w:rPr>
        <w:t xml:space="preserve"> </w:t>
      </w:r>
      <w:r w:rsidRPr="00AD680F">
        <w:rPr>
          <w:rFonts w:ascii="Times New Roman" w:hAnsi="Times New Roman"/>
          <w:bCs/>
          <w:snapToGrid/>
          <w:color w:val="000000"/>
          <w:sz w:val="22"/>
          <w:szCs w:val="22"/>
        </w:rPr>
        <w:t xml:space="preserve">scientific inquiry, process skills, </w:t>
      </w:r>
      <w:proofErr w:type="gramStart"/>
      <w:r w:rsidRPr="00AD680F">
        <w:rPr>
          <w:rFonts w:ascii="Times New Roman" w:hAnsi="Times New Roman"/>
          <w:bCs/>
          <w:snapToGrid/>
          <w:color w:val="000000"/>
          <w:sz w:val="22"/>
          <w:szCs w:val="22"/>
        </w:rPr>
        <w:t>concepts</w:t>
      </w:r>
      <w:proofErr w:type="gramEnd"/>
      <w:r w:rsidRPr="00AD680F">
        <w:rPr>
          <w:rFonts w:ascii="Times New Roman" w:hAnsi="Times New Roman"/>
          <w:bCs/>
          <w:snapToGrid/>
          <w:color w:val="000000"/>
          <w:sz w:val="22"/>
          <w:szCs w:val="22"/>
        </w:rPr>
        <w:t xml:space="preserve"> and applications relative to the life, physical, and earth</w:t>
      </w:r>
      <w:r>
        <w:rPr>
          <w:rFonts w:ascii="Times New Roman" w:hAnsi="Times New Roman"/>
          <w:bCs/>
          <w:snapToGrid/>
          <w:color w:val="000000"/>
          <w:sz w:val="22"/>
          <w:szCs w:val="22"/>
        </w:rPr>
        <w:t xml:space="preserve"> </w:t>
      </w:r>
      <w:r w:rsidRPr="00AD680F">
        <w:rPr>
          <w:rFonts w:ascii="Times New Roman" w:hAnsi="Times New Roman"/>
          <w:bCs/>
          <w:snapToGrid/>
          <w:color w:val="000000"/>
          <w:sz w:val="22"/>
          <w:szCs w:val="22"/>
        </w:rPr>
        <w:t xml:space="preserve">sciences. </w:t>
      </w:r>
      <w:r w:rsidRPr="00AD680F">
        <w:rPr>
          <w:rFonts w:ascii="Times New Roman" w:hAnsi="Times New Roman"/>
          <w:bCs/>
          <w:i/>
          <w:snapToGrid/>
          <w:sz w:val="22"/>
          <w:szCs w:val="22"/>
        </w:rPr>
        <w:t>Science</w:t>
      </w:r>
    </w:p>
    <w:p w14:paraId="0CEBDF86" w14:textId="77777777" w:rsidR="00D003B0" w:rsidRDefault="00D003B0" w:rsidP="00D003B0">
      <w:pPr>
        <w:widowControl/>
        <w:autoSpaceDE w:val="0"/>
        <w:autoSpaceDN w:val="0"/>
        <w:adjustRightInd w:val="0"/>
        <w:ind w:left="1440" w:hanging="1440"/>
        <w:rPr>
          <w:rFonts w:ascii="Times New Roman" w:hAnsi="Times New Roman"/>
          <w:bCs/>
          <w:i/>
          <w:snapToGrid/>
          <w:sz w:val="22"/>
          <w:szCs w:val="22"/>
        </w:rPr>
      </w:pPr>
      <w:r w:rsidRPr="00AD680F">
        <w:rPr>
          <w:rFonts w:ascii="Times New Roman" w:hAnsi="Times New Roman"/>
          <w:b/>
          <w:bCs/>
          <w:snapToGrid/>
          <w:color w:val="000000"/>
          <w:sz w:val="22"/>
          <w:szCs w:val="22"/>
        </w:rPr>
        <w:t>Standard 4:</w:t>
      </w:r>
      <w:r w:rsidRPr="00AD680F">
        <w:rPr>
          <w:rFonts w:ascii="Times New Roman" w:hAnsi="Times New Roman"/>
          <w:bCs/>
          <w:snapToGrid/>
          <w:color w:val="000000"/>
          <w:sz w:val="22"/>
          <w:szCs w:val="22"/>
        </w:rPr>
        <w:t xml:space="preserve"> </w:t>
      </w:r>
      <w:r>
        <w:rPr>
          <w:rFonts w:ascii="Times New Roman" w:hAnsi="Times New Roman"/>
          <w:bCs/>
          <w:snapToGrid/>
          <w:color w:val="000000"/>
          <w:sz w:val="22"/>
          <w:szCs w:val="22"/>
        </w:rPr>
        <w:tab/>
      </w:r>
      <w:r w:rsidRPr="00AD680F">
        <w:rPr>
          <w:rFonts w:ascii="Times New Roman" w:hAnsi="Times New Roman"/>
          <w:bCs/>
          <w:snapToGrid/>
          <w:color w:val="000000"/>
          <w:sz w:val="22"/>
          <w:szCs w:val="22"/>
        </w:rPr>
        <w:t>Elementary grades teacher candidates have the necessary knowledge specific for</w:t>
      </w:r>
      <w:r>
        <w:rPr>
          <w:rFonts w:ascii="Times New Roman" w:hAnsi="Times New Roman"/>
          <w:bCs/>
          <w:snapToGrid/>
          <w:color w:val="000000"/>
          <w:sz w:val="22"/>
          <w:szCs w:val="22"/>
        </w:rPr>
        <w:t xml:space="preserve"> </w:t>
      </w:r>
      <w:r w:rsidRPr="00AD680F">
        <w:rPr>
          <w:rFonts w:ascii="Times New Roman" w:hAnsi="Times New Roman"/>
          <w:bCs/>
          <w:snapToGrid/>
          <w:color w:val="000000"/>
          <w:sz w:val="22"/>
          <w:szCs w:val="22"/>
        </w:rPr>
        <w:t>producing knowledgeable, global citizens who are critical thinkers in a democratic society</w:t>
      </w:r>
      <w:r w:rsidRPr="00AD680F">
        <w:rPr>
          <w:rFonts w:ascii="Times New Roman" w:hAnsi="Times New Roman"/>
          <w:bCs/>
          <w:i/>
          <w:snapToGrid/>
          <w:sz w:val="22"/>
          <w:szCs w:val="22"/>
        </w:rPr>
        <w:t>. Social</w:t>
      </w:r>
      <w:r>
        <w:rPr>
          <w:rFonts w:ascii="Times New Roman" w:hAnsi="Times New Roman"/>
          <w:bCs/>
          <w:i/>
          <w:snapToGrid/>
          <w:sz w:val="22"/>
          <w:szCs w:val="22"/>
        </w:rPr>
        <w:t xml:space="preserve"> </w:t>
      </w:r>
      <w:r w:rsidRPr="00AD680F">
        <w:rPr>
          <w:rFonts w:ascii="Times New Roman" w:hAnsi="Times New Roman"/>
          <w:bCs/>
          <w:i/>
          <w:snapToGrid/>
          <w:sz w:val="22"/>
          <w:szCs w:val="22"/>
        </w:rPr>
        <w:t>Studies</w:t>
      </w:r>
    </w:p>
    <w:p w14:paraId="4FEAC469" w14:textId="77777777" w:rsidR="00D003B0" w:rsidRPr="00AD680F" w:rsidRDefault="00D003B0" w:rsidP="00D003B0">
      <w:pPr>
        <w:widowControl/>
        <w:autoSpaceDE w:val="0"/>
        <w:autoSpaceDN w:val="0"/>
        <w:adjustRightInd w:val="0"/>
        <w:ind w:left="1440" w:hanging="1440"/>
        <w:rPr>
          <w:rFonts w:ascii="Times New Roman" w:hAnsi="Times New Roman"/>
          <w:bCs/>
          <w:snapToGrid/>
          <w:color w:val="000000"/>
          <w:sz w:val="22"/>
          <w:szCs w:val="22"/>
        </w:rPr>
      </w:pPr>
      <w:r w:rsidRPr="00AD680F">
        <w:rPr>
          <w:rFonts w:ascii="Times New Roman" w:hAnsi="Times New Roman"/>
          <w:b/>
          <w:bCs/>
          <w:snapToGrid/>
          <w:color w:val="000000"/>
          <w:sz w:val="22"/>
          <w:szCs w:val="22"/>
        </w:rPr>
        <w:t xml:space="preserve">Standard 5: </w:t>
      </w:r>
      <w:r>
        <w:rPr>
          <w:rFonts w:ascii="Times New Roman" w:hAnsi="Times New Roman"/>
          <w:b/>
          <w:bCs/>
          <w:snapToGrid/>
          <w:color w:val="000000"/>
          <w:sz w:val="22"/>
          <w:szCs w:val="22"/>
        </w:rPr>
        <w:tab/>
      </w:r>
      <w:r w:rsidRPr="00AD680F">
        <w:rPr>
          <w:rFonts w:ascii="Times New Roman" w:hAnsi="Times New Roman"/>
          <w:bCs/>
          <w:snapToGrid/>
          <w:color w:val="000000"/>
          <w:sz w:val="22"/>
          <w:szCs w:val="22"/>
        </w:rPr>
        <w:t>Elementary grades teacher candidates have the knowledge and understanding of</w:t>
      </w:r>
      <w:r>
        <w:rPr>
          <w:rFonts w:ascii="Times New Roman" w:hAnsi="Times New Roman"/>
          <w:bCs/>
          <w:snapToGrid/>
          <w:color w:val="000000"/>
          <w:sz w:val="22"/>
          <w:szCs w:val="22"/>
        </w:rPr>
        <w:t xml:space="preserve"> </w:t>
      </w:r>
      <w:r w:rsidRPr="00AD680F">
        <w:rPr>
          <w:rFonts w:ascii="Times New Roman" w:hAnsi="Times New Roman"/>
          <w:bCs/>
          <w:snapToGrid/>
          <w:color w:val="000000"/>
          <w:sz w:val="22"/>
          <w:szCs w:val="22"/>
        </w:rPr>
        <w:t xml:space="preserve">mental, emotional, physical, and social health to empower students to make healthy </w:t>
      </w:r>
      <w:proofErr w:type="gramStart"/>
      <w:r w:rsidRPr="00AD680F">
        <w:rPr>
          <w:rFonts w:ascii="Times New Roman" w:hAnsi="Times New Roman"/>
          <w:bCs/>
          <w:snapToGrid/>
          <w:color w:val="000000"/>
          <w:sz w:val="22"/>
          <w:szCs w:val="22"/>
        </w:rPr>
        <w:t>lifestyle</w:t>
      </w:r>
      <w:proofErr w:type="gramEnd"/>
    </w:p>
    <w:p w14:paraId="7C7DDAD7" w14:textId="77777777" w:rsidR="00D003B0" w:rsidRDefault="00D003B0" w:rsidP="00D003B0">
      <w:pPr>
        <w:tabs>
          <w:tab w:val="left" w:pos="-1440"/>
        </w:tabs>
        <w:ind w:left="1440" w:hanging="1440"/>
        <w:rPr>
          <w:rFonts w:ascii="Times New Roman" w:hAnsi="Times New Roman"/>
          <w:bCs/>
          <w:i/>
          <w:snapToGrid/>
          <w:sz w:val="22"/>
          <w:szCs w:val="22"/>
        </w:rPr>
      </w:pPr>
      <w:r>
        <w:rPr>
          <w:rFonts w:ascii="Times New Roman" w:hAnsi="Times New Roman"/>
          <w:bCs/>
          <w:snapToGrid/>
          <w:color w:val="000000"/>
          <w:sz w:val="22"/>
          <w:szCs w:val="22"/>
        </w:rPr>
        <w:tab/>
      </w:r>
      <w:r w:rsidRPr="00AD680F">
        <w:rPr>
          <w:rFonts w:ascii="Times New Roman" w:hAnsi="Times New Roman"/>
          <w:bCs/>
          <w:snapToGrid/>
          <w:color w:val="000000"/>
          <w:sz w:val="22"/>
          <w:szCs w:val="22"/>
        </w:rPr>
        <w:t>choices</w:t>
      </w:r>
      <w:r w:rsidRPr="00AD680F">
        <w:rPr>
          <w:rFonts w:ascii="Times New Roman" w:hAnsi="Times New Roman"/>
          <w:bCs/>
          <w:i/>
          <w:snapToGrid/>
          <w:sz w:val="22"/>
          <w:szCs w:val="22"/>
        </w:rPr>
        <w:t>. Healthful Living</w:t>
      </w:r>
    </w:p>
    <w:p w14:paraId="03415D20" w14:textId="77777777" w:rsidR="00D003B0" w:rsidRPr="00E3266D" w:rsidRDefault="00D003B0" w:rsidP="00D003B0">
      <w:pPr>
        <w:widowControl/>
        <w:autoSpaceDE w:val="0"/>
        <w:autoSpaceDN w:val="0"/>
        <w:adjustRightInd w:val="0"/>
        <w:ind w:left="1440" w:hanging="1440"/>
        <w:rPr>
          <w:rFonts w:ascii="Times New Roman" w:hAnsi="Times New Roman"/>
          <w:bCs/>
          <w:i/>
          <w:snapToGrid/>
          <w:sz w:val="23"/>
          <w:szCs w:val="23"/>
        </w:rPr>
      </w:pPr>
      <w:r w:rsidRPr="00C62DF4">
        <w:rPr>
          <w:rFonts w:ascii="Times New Roman" w:hAnsi="Times New Roman"/>
          <w:b/>
          <w:bCs/>
          <w:snapToGrid/>
          <w:sz w:val="22"/>
          <w:szCs w:val="22"/>
        </w:rPr>
        <w:t>Standard 6:</w:t>
      </w:r>
      <w:r w:rsidRPr="00E3266D">
        <w:rPr>
          <w:rFonts w:ascii="Times New Roman" w:hAnsi="Times New Roman"/>
          <w:bCs/>
          <w:snapToGrid/>
          <w:sz w:val="22"/>
          <w:szCs w:val="22"/>
        </w:rPr>
        <w:t xml:space="preserve"> </w:t>
      </w:r>
      <w:r>
        <w:rPr>
          <w:rFonts w:ascii="Times New Roman" w:hAnsi="Times New Roman"/>
          <w:bCs/>
          <w:snapToGrid/>
          <w:sz w:val="22"/>
          <w:szCs w:val="22"/>
        </w:rPr>
        <w:tab/>
      </w:r>
      <w:r w:rsidRPr="00AD680F">
        <w:rPr>
          <w:rFonts w:ascii="Times New Roman" w:hAnsi="Times New Roman"/>
          <w:bCs/>
          <w:snapToGrid/>
          <w:color w:val="000000"/>
          <w:sz w:val="22"/>
          <w:szCs w:val="22"/>
        </w:rPr>
        <w:t xml:space="preserve">Elementary grades teacher candidates </w:t>
      </w:r>
      <w:r>
        <w:rPr>
          <w:rFonts w:ascii="Times New Roman" w:hAnsi="Times New Roman"/>
          <w:bCs/>
          <w:snapToGrid/>
          <w:sz w:val="22"/>
          <w:szCs w:val="22"/>
        </w:rPr>
        <w:t>integrate</w:t>
      </w:r>
      <w:r w:rsidRPr="00E3266D">
        <w:rPr>
          <w:rFonts w:ascii="Times New Roman" w:hAnsi="Times New Roman"/>
          <w:bCs/>
          <w:snapToGrid/>
          <w:sz w:val="22"/>
          <w:szCs w:val="22"/>
        </w:rPr>
        <w:t xml:space="preserve"> art throughout the curriculum. </w:t>
      </w:r>
      <w:r>
        <w:rPr>
          <w:rFonts w:ascii="Times New Roman" w:hAnsi="Times New Roman"/>
          <w:bCs/>
          <w:snapToGrid/>
          <w:sz w:val="22"/>
          <w:szCs w:val="22"/>
        </w:rPr>
        <w:t xml:space="preserve"> </w:t>
      </w:r>
      <w:r w:rsidRPr="00E3266D">
        <w:rPr>
          <w:rFonts w:ascii="Times New Roman" w:hAnsi="Times New Roman"/>
          <w:bCs/>
          <w:i/>
          <w:snapToGrid/>
          <w:sz w:val="23"/>
          <w:szCs w:val="23"/>
        </w:rPr>
        <w:t>The Arts</w:t>
      </w:r>
    </w:p>
    <w:p w14:paraId="7D9E4134" w14:textId="77777777" w:rsidR="00D003B0" w:rsidRPr="00011050" w:rsidRDefault="00D003B0" w:rsidP="00D003B0">
      <w:pPr>
        <w:tabs>
          <w:tab w:val="left" w:pos="-1440"/>
        </w:tabs>
        <w:rPr>
          <w:rFonts w:ascii="Times New Roman" w:hAnsi="Times New Roman"/>
          <w:i/>
          <w:sz w:val="22"/>
        </w:rPr>
      </w:pPr>
      <w:r>
        <w:rPr>
          <w:rFonts w:ascii="Times New Roman" w:hAnsi="Times New Roman"/>
          <w:sz w:val="22"/>
        </w:rPr>
        <w:t>The Special Education p</w:t>
      </w:r>
      <w:r w:rsidRPr="00E80F4A">
        <w:rPr>
          <w:rFonts w:ascii="Times New Roman" w:hAnsi="Times New Roman"/>
          <w:sz w:val="22"/>
        </w:rPr>
        <w:t>rogram at Catawba College is designed to assure that students meet required competencies in all phases of teaching. It provides prospective teachers with the knowledge and skills necessary to meet the cognitive, affective, creative</w:t>
      </w:r>
      <w:r>
        <w:rPr>
          <w:rFonts w:ascii="Times New Roman" w:hAnsi="Times New Roman"/>
          <w:sz w:val="22"/>
        </w:rPr>
        <w:t>,</w:t>
      </w:r>
      <w:r w:rsidRPr="00E80F4A">
        <w:rPr>
          <w:rFonts w:ascii="Times New Roman" w:hAnsi="Times New Roman"/>
          <w:sz w:val="22"/>
        </w:rPr>
        <w:t xml:space="preserve"> and physical needs of children. The students receive a broad liberal arts education, study theories of human development and learning</w:t>
      </w:r>
      <w:r>
        <w:rPr>
          <w:rFonts w:ascii="Times New Roman" w:hAnsi="Times New Roman"/>
          <w:sz w:val="22"/>
        </w:rPr>
        <w:t>,</w:t>
      </w:r>
      <w:r w:rsidRPr="00E80F4A">
        <w:rPr>
          <w:rFonts w:ascii="Times New Roman" w:hAnsi="Times New Roman"/>
          <w:sz w:val="22"/>
        </w:rPr>
        <w:t xml:space="preserve"> and learn skills in teaching. They demonstrate positive attitudes toward teaching and have many opportunities for practical application of knowledge and skills. </w:t>
      </w:r>
      <w:r w:rsidRPr="00011050">
        <w:rPr>
          <w:rFonts w:ascii="Times New Roman" w:hAnsi="Times New Roman"/>
          <w:i/>
          <w:sz w:val="22"/>
        </w:rPr>
        <w:t xml:space="preserve">Specific details related to these standards may be found in appropriate syllabi of courses required in the </w:t>
      </w:r>
      <w:r>
        <w:rPr>
          <w:rFonts w:ascii="Times New Roman" w:hAnsi="Times New Roman"/>
          <w:i/>
          <w:sz w:val="22"/>
        </w:rPr>
        <w:t>Special</w:t>
      </w:r>
      <w:r w:rsidRPr="00011050">
        <w:rPr>
          <w:rFonts w:ascii="Times New Roman" w:hAnsi="Times New Roman"/>
          <w:i/>
          <w:sz w:val="22"/>
        </w:rPr>
        <w:t xml:space="preserve"> Education sequence.</w:t>
      </w:r>
    </w:p>
    <w:p w14:paraId="12743A0B" w14:textId="35EB7B21" w:rsidR="001102CA" w:rsidRPr="00941804" w:rsidRDefault="001102CA" w:rsidP="00E0276B">
      <w:pPr>
        <w:tabs>
          <w:tab w:val="right" w:pos="10530"/>
        </w:tabs>
        <w:spacing w:line="360" w:lineRule="auto"/>
        <w:rPr>
          <w:rFonts w:ascii="Times New Roman" w:hAnsi="Times New Roman"/>
          <w:b/>
          <w:sz w:val="14"/>
          <w:szCs w:val="18"/>
        </w:rPr>
      </w:pPr>
      <w:r w:rsidRPr="00941804">
        <w:rPr>
          <w:rFonts w:ascii="Times New Roman" w:hAnsi="Times New Roman"/>
        </w:rPr>
        <w:br w:type="page"/>
      </w:r>
    </w:p>
    <w:p w14:paraId="0044626A" w14:textId="77777777" w:rsidR="00BE7C3F" w:rsidRDefault="00BE7C3F" w:rsidP="00BE7C3F">
      <w:pPr>
        <w:tabs>
          <w:tab w:val="right" w:pos="10530"/>
        </w:tabs>
        <w:spacing w:line="360" w:lineRule="auto"/>
        <w:rPr>
          <w:rFonts w:ascii="Times New Roman" w:hAnsi="Times New Roman"/>
          <w:b/>
          <w:snapToGrid/>
          <w:sz w:val="18"/>
          <w:szCs w:val="18"/>
        </w:rPr>
      </w:pPr>
      <w:r>
        <w:rPr>
          <w:rFonts w:ascii="Times New Roman" w:hAnsi="Times New Roman"/>
          <w:b/>
          <w:sz w:val="18"/>
          <w:szCs w:val="18"/>
        </w:rPr>
        <w:lastRenderedPageBreak/>
        <w:t>Student</w:t>
      </w:r>
      <w:r>
        <w:rPr>
          <w:rFonts w:ascii="Times New Roman" w:hAnsi="Times New Roman"/>
          <w:sz w:val="18"/>
          <w:szCs w:val="18"/>
        </w:rPr>
        <w:t xml:space="preserve"> ____________________________________________ </w:t>
      </w:r>
      <w:r>
        <w:rPr>
          <w:rFonts w:ascii="Times New Roman" w:hAnsi="Times New Roman"/>
          <w:b/>
          <w:sz w:val="18"/>
          <w:szCs w:val="18"/>
        </w:rPr>
        <w:t>Advisor</w:t>
      </w:r>
      <w:r>
        <w:rPr>
          <w:rFonts w:ascii="Times New Roman" w:hAnsi="Times New Roman"/>
          <w:sz w:val="18"/>
          <w:szCs w:val="18"/>
        </w:rPr>
        <w:t xml:space="preserve"> _______________________________</w:t>
      </w:r>
      <w:r>
        <w:rPr>
          <w:rFonts w:ascii="Times New Roman" w:hAnsi="Times New Roman"/>
          <w:sz w:val="18"/>
          <w:szCs w:val="18"/>
        </w:rPr>
        <w:tab/>
      </w:r>
      <w:r>
        <w:rPr>
          <w:rFonts w:ascii="Times New Roman" w:hAnsi="Times New Roman"/>
          <w:b/>
          <w:sz w:val="18"/>
          <w:szCs w:val="18"/>
        </w:rPr>
        <w:t>Theatre Education</w:t>
      </w:r>
    </w:p>
    <w:tbl>
      <w:tblPr>
        <w:tblW w:w="9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30"/>
        <w:gridCol w:w="609"/>
        <w:gridCol w:w="434"/>
      </w:tblGrid>
      <w:tr w:rsidR="009717D4" w14:paraId="0C3B0639" w14:textId="77777777" w:rsidTr="009717D4">
        <w:trPr>
          <w:trHeight w:val="458"/>
          <w:jc w:val="center"/>
        </w:trPr>
        <w:tc>
          <w:tcPr>
            <w:tcW w:w="8030" w:type="dxa"/>
            <w:vMerge w:val="restart"/>
            <w:tcBorders>
              <w:top w:val="single" w:sz="4" w:space="0" w:color="auto"/>
              <w:left w:val="single" w:sz="4" w:space="0" w:color="auto"/>
              <w:bottom w:val="single" w:sz="4" w:space="0" w:color="auto"/>
              <w:right w:val="single" w:sz="4" w:space="0" w:color="auto"/>
            </w:tcBorders>
            <w:vAlign w:val="center"/>
            <w:hideMark/>
          </w:tcPr>
          <w:p w14:paraId="5A801CBA" w14:textId="77777777" w:rsidR="009717D4" w:rsidRDefault="009717D4" w:rsidP="005E2DDE">
            <w:pPr>
              <w:jc w:val="center"/>
              <w:rPr>
                <w:rFonts w:ascii="Times New Roman" w:hAnsi="Times New Roman"/>
                <w:b/>
                <w:sz w:val="18"/>
                <w:szCs w:val="18"/>
              </w:rPr>
            </w:pPr>
            <w:r>
              <w:rPr>
                <w:rFonts w:ascii="Times New Roman" w:hAnsi="Times New Roman"/>
                <w:b/>
                <w:szCs w:val="18"/>
              </w:rPr>
              <w:t>GENERAL EDUCATION REQUIREMENTS</w:t>
            </w:r>
          </w:p>
        </w:tc>
        <w:tc>
          <w:tcPr>
            <w:tcW w:w="1043" w:type="dxa"/>
            <w:gridSpan w:val="2"/>
            <w:tcBorders>
              <w:top w:val="single" w:sz="4" w:space="0" w:color="auto"/>
              <w:left w:val="single" w:sz="4" w:space="0" w:color="auto"/>
              <w:bottom w:val="single" w:sz="4" w:space="0" w:color="auto"/>
              <w:right w:val="single" w:sz="4" w:space="0" w:color="auto"/>
            </w:tcBorders>
            <w:vAlign w:val="bottom"/>
            <w:hideMark/>
          </w:tcPr>
          <w:p w14:paraId="7FDAE974" w14:textId="77777777" w:rsidR="009717D4" w:rsidRDefault="009717D4" w:rsidP="005E2DDE">
            <w:pPr>
              <w:tabs>
                <w:tab w:val="right" w:pos="9360"/>
              </w:tabs>
              <w:jc w:val="center"/>
              <w:rPr>
                <w:rFonts w:ascii="Times New Roman" w:hAnsi="Times New Roman"/>
                <w:b/>
                <w:sz w:val="18"/>
                <w:szCs w:val="18"/>
              </w:rPr>
            </w:pPr>
            <w:r>
              <w:rPr>
                <w:rFonts w:ascii="Times New Roman" w:hAnsi="Times New Roman"/>
                <w:b/>
                <w:sz w:val="18"/>
                <w:szCs w:val="18"/>
              </w:rPr>
              <w:t>S.H.</w:t>
            </w:r>
          </w:p>
        </w:tc>
      </w:tr>
      <w:tr w:rsidR="009717D4" w14:paraId="2D206D47" w14:textId="77777777" w:rsidTr="009717D4">
        <w:trPr>
          <w:trHeight w:val="457"/>
          <w:jc w:val="center"/>
        </w:trPr>
        <w:tc>
          <w:tcPr>
            <w:tcW w:w="8030" w:type="dxa"/>
            <w:vMerge/>
            <w:tcBorders>
              <w:top w:val="single" w:sz="4" w:space="0" w:color="auto"/>
              <w:left w:val="single" w:sz="4" w:space="0" w:color="auto"/>
              <w:bottom w:val="single" w:sz="4" w:space="0" w:color="auto"/>
              <w:right w:val="single" w:sz="4" w:space="0" w:color="auto"/>
            </w:tcBorders>
            <w:vAlign w:val="center"/>
            <w:hideMark/>
          </w:tcPr>
          <w:p w14:paraId="4F6A6E94" w14:textId="77777777" w:rsidR="009717D4" w:rsidRDefault="009717D4" w:rsidP="005E2DDE">
            <w:pPr>
              <w:rPr>
                <w:rFonts w:ascii="Times New Roman" w:hAnsi="Times New Roman"/>
                <w:b/>
                <w:sz w:val="18"/>
                <w:szCs w:val="18"/>
              </w:rPr>
            </w:pPr>
          </w:p>
        </w:tc>
        <w:tc>
          <w:tcPr>
            <w:tcW w:w="1043" w:type="dxa"/>
            <w:gridSpan w:val="2"/>
            <w:tcBorders>
              <w:top w:val="single" w:sz="4" w:space="0" w:color="auto"/>
              <w:left w:val="single" w:sz="4" w:space="0" w:color="auto"/>
              <w:bottom w:val="single" w:sz="4" w:space="0" w:color="auto"/>
              <w:right w:val="single" w:sz="4" w:space="0" w:color="auto"/>
            </w:tcBorders>
            <w:shd w:val="clear" w:color="auto" w:fill="D9D9D9"/>
            <w:vAlign w:val="bottom"/>
            <w:hideMark/>
          </w:tcPr>
          <w:p w14:paraId="4121149C" w14:textId="77777777" w:rsidR="009717D4" w:rsidRDefault="009717D4" w:rsidP="005E2DDE">
            <w:pPr>
              <w:tabs>
                <w:tab w:val="right" w:pos="9360"/>
              </w:tabs>
              <w:jc w:val="center"/>
              <w:rPr>
                <w:rFonts w:ascii="Times New Roman" w:hAnsi="Times New Roman"/>
                <w:b/>
                <w:sz w:val="18"/>
                <w:szCs w:val="18"/>
              </w:rPr>
            </w:pPr>
            <w:r>
              <w:rPr>
                <w:rFonts w:ascii="Times New Roman" w:hAnsi="Times New Roman"/>
                <w:b/>
                <w:sz w:val="18"/>
                <w:szCs w:val="18"/>
              </w:rPr>
              <w:t>50</w:t>
            </w:r>
          </w:p>
        </w:tc>
      </w:tr>
      <w:tr w:rsidR="009717D4" w14:paraId="0E0EFD87" w14:textId="77777777" w:rsidTr="009717D4">
        <w:trPr>
          <w:trHeight w:val="485"/>
          <w:jc w:val="center"/>
        </w:trPr>
        <w:tc>
          <w:tcPr>
            <w:tcW w:w="803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00D1702" w14:textId="77777777" w:rsidR="009717D4" w:rsidRDefault="009717D4" w:rsidP="005E2DDE">
            <w:pPr>
              <w:rPr>
                <w:rFonts w:ascii="Times New Roman" w:hAnsi="Times New Roman"/>
                <w:sz w:val="18"/>
                <w:szCs w:val="18"/>
              </w:rPr>
            </w:pPr>
            <w:r>
              <w:rPr>
                <w:rFonts w:ascii="Times New Roman" w:hAnsi="Times New Roman"/>
                <w:b/>
                <w:sz w:val="18"/>
                <w:szCs w:val="18"/>
              </w:rPr>
              <w:t xml:space="preserve">CORE REQUIREMENTS </w:t>
            </w:r>
            <w:r>
              <w:rPr>
                <w:rFonts w:ascii="Times New Roman" w:hAnsi="Times New Roman"/>
                <w:sz w:val="18"/>
                <w:szCs w:val="18"/>
              </w:rPr>
              <w:t>(With the exception of Non-Western Perspective, core requirements will be drawn/met from selections in Foundations/Skills and/or Perspectives.)</w:t>
            </w:r>
          </w:p>
        </w:tc>
        <w:tc>
          <w:tcPr>
            <w:tcW w:w="1043"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213875E1" w14:textId="77777777" w:rsidR="009717D4" w:rsidRDefault="009717D4" w:rsidP="005E2DDE">
            <w:pPr>
              <w:tabs>
                <w:tab w:val="right" w:pos="9360"/>
              </w:tabs>
              <w:jc w:val="center"/>
              <w:rPr>
                <w:rFonts w:ascii="Times New Roman" w:hAnsi="Times New Roman"/>
                <w:b/>
                <w:sz w:val="18"/>
                <w:szCs w:val="18"/>
              </w:rPr>
            </w:pPr>
          </w:p>
        </w:tc>
      </w:tr>
      <w:tr w:rsidR="009717D4" w14:paraId="610F9ED6" w14:textId="77777777" w:rsidTr="009717D4">
        <w:trPr>
          <w:jc w:val="center"/>
        </w:trPr>
        <w:tc>
          <w:tcPr>
            <w:tcW w:w="8030" w:type="dxa"/>
            <w:tcBorders>
              <w:top w:val="single" w:sz="4" w:space="0" w:color="auto"/>
              <w:left w:val="single" w:sz="4" w:space="0" w:color="auto"/>
              <w:bottom w:val="single" w:sz="4" w:space="0" w:color="auto"/>
              <w:right w:val="single" w:sz="4" w:space="0" w:color="auto"/>
            </w:tcBorders>
            <w:vAlign w:val="center"/>
            <w:hideMark/>
          </w:tcPr>
          <w:p w14:paraId="7020CDC7" w14:textId="77777777" w:rsidR="009717D4" w:rsidRDefault="009717D4" w:rsidP="005E2DDE">
            <w:pPr>
              <w:rPr>
                <w:rFonts w:ascii="Times New Roman" w:hAnsi="Times New Roman"/>
                <w:sz w:val="18"/>
                <w:szCs w:val="18"/>
              </w:rPr>
            </w:pPr>
            <w:r>
              <w:rPr>
                <w:rFonts w:ascii="Times New Roman" w:hAnsi="Times New Roman"/>
                <w:sz w:val="18"/>
                <w:szCs w:val="18"/>
              </w:rPr>
              <w:t xml:space="preserve">Humanities/Fine Arts </w:t>
            </w:r>
          </w:p>
        </w:tc>
        <w:tc>
          <w:tcPr>
            <w:tcW w:w="609" w:type="dxa"/>
            <w:tcBorders>
              <w:top w:val="single" w:sz="4" w:space="0" w:color="auto"/>
              <w:left w:val="single" w:sz="4" w:space="0" w:color="auto"/>
              <w:bottom w:val="single" w:sz="4" w:space="0" w:color="auto"/>
              <w:right w:val="single" w:sz="4" w:space="0" w:color="auto"/>
            </w:tcBorders>
            <w:vAlign w:val="center"/>
          </w:tcPr>
          <w:p w14:paraId="35832BCD" w14:textId="77777777" w:rsidR="009717D4" w:rsidRDefault="009717D4" w:rsidP="005E2DDE">
            <w:pPr>
              <w:tabs>
                <w:tab w:val="right" w:pos="9360"/>
              </w:tabs>
              <w:jc w:val="center"/>
              <w:rPr>
                <w:rFonts w:ascii="Times New Roman" w:hAnsi="Times New Roman"/>
                <w:sz w:val="18"/>
                <w:szCs w:val="18"/>
              </w:rPr>
            </w:pPr>
          </w:p>
        </w:tc>
        <w:tc>
          <w:tcPr>
            <w:tcW w:w="434" w:type="dxa"/>
            <w:tcBorders>
              <w:top w:val="single" w:sz="4" w:space="0" w:color="auto"/>
              <w:left w:val="single" w:sz="4" w:space="0" w:color="auto"/>
              <w:bottom w:val="single" w:sz="4" w:space="0" w:color="auto"/>
              <w:right w:val="single" w:sz="4" w:space="0" w:color="auto"/>
            </w:tcBorders>
            <w:vAlign w:val="center"/>
          </w:tcPr>
          <w:p w14:paraId="04342F84" w14:textId="77777777" w:rsidR="009717D4" w:rsidRDefault="009717D4" w:rsidP="005E2DDE">
            <w:pPr>
              <w:tabs>
                <w:tab w:val="right" w:pos="9360"/>
              </w:tabs>
              <w:jc w:val="center"/>
              <w:rPr>
                <w:rFonts w:ascii="Times New Roman" w:hAnsi="Times New Roman"/>
                <w:sz w:val="18"/>
                <w:szCs w:val="18"/>
              </w:rPr>
            </w:pPr>
          </w:p>
        </w:tc>
      </w:tr>
      <w:tr w:rsidR="009717D4" w14:paraId="20AE1651" w14:textId="77777777" w:rsidTr="009717D4">
        <w:trPr>
          <w:jc w:val="center"/>
        </w:trPr>
        <w:tc>
          <w:tcPr>
            <w:tcW w:w="8030" w:type="dxa"/>
            <w:tcBorders>
              <w:top w:val="single" w:sz="4" w:space="0" w:color="auto"/>
              <w:left w:val="single" w:sz="4" w:space="0" w:color="auto"/>
              <w:bottom w:val="single" w:sz="4" w:space="0" w:color="auto"/>
              <w:right w:val="single" w:sz="4" w:space="0" w:color="auto"/>
            </w:tcBorders>
            <w:vAlign w:val="center"/>
            <w:hideMark/>
          </w:tcPr>
          <w:p w14:paraId="2F4D6750" w14:textId="77777777" w:rsidR="009717D4" w:rsidRDefault="009717D4" w:rsidP="005E2DDE">
            <w:pPr>
              <w:rPr>
                <w:rFonts w:ascii="Times New Roman" w:hAnsi="Times New Roman"/>
                <w:sz w:val="18"/>
                <w:szCs w:val="18"/>
              </w:rPr>
            </w:pPr>
            <w:r>
              <w:rPr>
                <w:rFonts w:ascii="Times New Roman" w:hAnsi="Times New Roman"/>
                <w:sz w:val="18"/>
                <w:szCs w:val="18"/>
              </w:rPr>
              <w:t>Math/Natural Science</w:t>
            </w:r>
          </w:p>
        </w:tc>
        <w:tc>
          <w:tcPr>
            <w:tcW w:w="609" w:type="dxa"/>
            <w:tcBorders>
              <w:top w:val="single" w:sz="4" w:space="0" w:color="auto"/>
              <w:left w:val="single" w:sz="4" w:space="0" w:color="auto"/>
              <w:bottom w:val="single" w:sz="4" w:space="0" w:color="auto"/>
              <w:right w:val="single" w:sz="4" w:space="0" w:color="auto"/>
            </w:tcBorders>
            <w:vAlign w:val="center"/>
          </w:tcPr>
          <w:p w14:paraId="47812D4C" w14:textId="77777777" w:rsidR="009717D4" w:rsidRDefault="009717D4" w:rsidP="005E2DDE">
            <w:pPr>
              <w:tabs>
                <w:tab w:val="right" w:pos="9360"/>
              </w:tabs>
              <w:jc w:val="center"/>
              <w:rPr>
                <w:rFonts w:ascii="Times New Roman" w:hAnsi="Times New Roman"/>
                <w:sz w:val="18"/>
                <w:szCs w:val="18"/>
              </w:rPr>
            </w:pPr>
          </w:p>
        </w:tc>
        <w:tc>
          <w:tcPr>
            <w:tcW w:w="434" w:type="dxa"/>
            <w:tcBorders>
              <w:top w:val="single" w:sz="4" w:space="0" w:color="auto"/>
              <w:left w:val="single" w:sz="4" w:space="0" w:color="auto"/>
              <w:bottom w:val="single" w:sz="4" w:space="0" w:color="auto"/>
              <w:right w:val="single" w:sz="4" w:space="0" w:color="auto"/>
            </w:tcBorders>
            <w:vAlign w:val="center"/>
          </w:tcPr>
          <w:p w14:paraId="41B39028" w14:textId="77777777" w:rsidR="009717D4" w:rsidRDefault="009717D4" w:rsidP="005E2DDE">
            <w:pPr>
              <w:tabs>
                <w:tab w:val="right" w:pos="9360"/>
              </w:tabs>
              <w:jc w:val="center"/>
              <w:rPr>
                <w:rFonts w:ascii="Times New Roman" w:hAnsi="Times New Roman"/>
                <w:sz w:val="18"/>
                <w:szCs w:val="18"/>
              </w:rPr>
            </w:pPr>
          </w:p>
        </w:tc>
      </w:tr>
      <w:tr w:rsidR="009717D4" w14:paraId="46B6BD54" w14:textId="77777777" w:rsidTr="009717D4">
        <w:trPr>
          <w:jc w:val="center"/>
        </w:trPr>
        <w:tc>
          <w:tcPr>
            <w:tcW w:w="8030" w:type="dxa"/>
            <w:tcBorders>
              <w:top w:val="single" w:sz="4" w:space="0" w:color="auto"/>
              <w:left w:val="single" w:sz="4" w:space="0" w:color="auto"/>
              <w:bottom w:val="single" w:sz="4" w:space="0" w:color="auto"/>
              <w:right w:val="single" w:sz="4" w:space="0" w:color="auto"/>
            </w:tcBorders>
            <w:vAlign w:val="center"/>
            <w:hideMark/>
          </w:tcPr>
          <w:p w14:paraId="519AD55A" w14:textId="77777777" w:rsidR="009717D4" w:rsidRDefault="009717D4" w:rsidP="005E2DDE">
            <w:pPr>
              <w:rPr>
                <w:rFonts w:ascii="Times New Roman" w:hAnsi="Times New Roman"/>
                <w:sz w:val="18"/>
                <w:szCs w:val="18"/>
              </w:rPr>
            </w:pPr>
            <w:r>
              <w:rPr>
                <w:rFonts w:ascii="Times New Roman" w:hAnsi="Times New Roman"/>
                <w:sz w:val="18"/>
                <w:szCs w:val="18"/>
              </w:rPr>
              <w:t>Social/Behavioral Science</w:t>
            </w:r>
          </w:p>
        </w:tc>
        <w:tc>
          <w:tcPr>
            <w:tcW w:w="609" w:type="dxa"/>
            <w:tcBorders>
              <w:top w:val="single" w:sz="4" w:space="0" w:color="auto"/>
              <w:left w:val="single" w:sz="4" w:space="0" w:color="auto"/>
              <w:bottom w:val="single" w:sz="4" w:space="0" w:color="auto"/>
              <w:right w:val="single" w:sz="4" w:space="0" w:color="auto"/>
            </w:tcBorders>
            <w:vAlign w:val="center"/>
          </w:tcPr>
          <w:p w14:paraId="3BF7B2D0" w14:textId="77777777" w:rsidR="009717D4" w:rsidRDefault="009717D4" w:rsidP="005E2DDE">
            <w:pPr>
              <w:tabs>
                <w:tab w:val="right" w:pos="9360"/>
              </w:tabs>
              <w:jc w:val="center"/>
              <w:rPr>
                <w:rFonts w:ascii="Times New Roman" w:hAnsi="Times New Roman"/>
                <w:sz w:val="18"/>
                <w:szCs w:val="18"/>
              </w:rPr>
            </w:pPr>
          </w:p>
        </w:tc>
        <w:tc>
          <w:tcPr>
            <w:tcW w:w="434" w:type="dxa"/>
            <w:tcBorders>
              <w:top w:val="single" w:sz="4" w:space="0" w:color="auto"/>
              <w:left w:val="single" w:sz="4" w:space="0" w:color="auto"/>
              <w:bottom w:val="single" w:sz="4" w:space="0" w:color="auto"/>
              <w:right w:val="single" w:sz="4" w:space="0" w:color="auto"/>
            </w:tcBorders>
            <w:vAlign w:val="center"/>
          </w:tcPr>
          <w:p w14:paraId="2893BC97" w14:textId="77777777" w:rsidR="009717D4" w:rsidRDefault="009717D4" w:rsidP="005E2DDE">
            <w:pPr>
              <w:tabs>
                <w:tab w:val="right" w:pos="9360"/>
              </w:tabs>
              <w:jc w:val="center"/>
              <w:rPr>
                <w:rFonts w:ascii="Times New Roman" w:hAnsi="Times New Roman"/>
                <w:sz w:val="18"/>
                <w:szCs w:val="18"/>
              </w:rPr>
            </w:pPr>
          </w:p>
        </w:tc>
      </w:tr>
      <w:tr w:rsidR="009717D4" w14:paraId="0834FAE6" w14:textId="77777777" w:rsidTr="009717D4">
        <w:trPr>
          <w:jc w:val="center"/>
        </w:trPr>
        <w:tc>
          <w:tcPr>
            <w:tcW w:w="8030" w:type="dxa"/>
            <w:tcBorders>
              <w:top w:val="single" w:sz="4" w:space="0" w:color="auto"/>
              <w:left w:val="single" w:sz="4" w:space="0" w:color="auto"/>
              <w:bottom w:val="single" w:sz="4" w:space="0" w:color="auto"/>
              <w:right w:val="single" w:sz="4" w:space="0" w:color="auto"/>
            </w:tcBorders>
            <w:vAlign w:val="center"/>
            <w:hideMark/>
          </w:tcPr>
          <w:p w14:paraId="6B8A1C80" w14:textId="77777777" w:rsidR="009717D4" w:rsidRDefault="009717D4" w:rsidP="005E2DDE">
            <w:pPr>
              <w:rPr>
                <w:rFonts w:ascii="Times New Roman" w:hAnsi="Times New Roman"/>
                <w:sz w:val="18"/>
                <w:szCs w:val="18"/>
              </w:rPr>
            </w:pPr>
            <w:r>
              <w:rPr>
                <w:rFonts w:ascii="Times New Roman" w:hAnsi="Times New Roman"/>
                <w:sz w:val="18"/>
                <w:szCs w:val="18"/>
              </w:rPr>
              <w:t>Non-Western Perspective</w:t>
            </w:r>
          </w:p>
        </w:tc>
        <w:tc>
          <w:tcPr>
            <w:tcW w:w="609" w:type="dxa"/>
            <w:tcBorders>
              <w:top w:val="single" w:sz="4" w:space="0" w:color="auto"/>
              <w:left w:val="single" w:sz="4" w:space="0" w:color="auto"/>
              <w:bottom w:val="single" w:sz="4" w:space="0" w:color="auto"/>
              <w:right w:val="single" w:sz="4" w:space="0" w:color="auto"/>
            </w:tcBorders>
            <w:vAlign w:val="center"/>
            <w:hideMark/>
          </w:tcPr>
          <w:p w14:paraId="2C74444D" w14:textId="77777777" w:rsidR="009717D4" w:rsidRDefault="009717D4" w:rsidP="005E2DDE">
            <w:pPr>
              <w:tabs>
                <w:tab w:val="right" w:pos="9360"/>
              </w:tabs>
              <w:jc w:val="center"/>
              <w:rPr>
                <w:rFonts w:ascii="Times New Roman" w:hAnsi="Times New Roman"/>
                <w:sz w:val="18"/>
                <w:szCs w:val="18"/>
              </w:rPr>
            </w:pPr>
            <w:r>
              <w:rPr>
                <w:rFonts w:ascii="Times New Roman" w:hAnsi="Times New Roman"/>
                <w:sz w:val="18"/>
                <w:szCs w:val="18"/>
              </w:rPr>
              <w:t>3</w:t>
            </w:r>
          </w:p>
        </w:tc>
        <w:tc>
          <w:tcPr>
            <w:tcW w:w="434" w:type="dxa"/>
            <w:tcBorders>
              <w:top w:val="single" w:sz="4" w:space="0" w:color="auto"/>
              <w:left w:val="single" w:sz="4" w:space="0" w:color="auto"/>
              <w:bottom w:val="single" w:sz="4" w:space="0" w:color="auto"/>
              <w:right w:val="single" w:sz="4" w:space="0" w:color="auto"/>
            </w:tcBorders>
            <w:vAlign w:val="center"/>
          </w:tcPr>
          <w:p w14:paraId="036D03BC" w14:textId="77777777" w:rsidR="009717D4" w:rsidRDefault="009717D4" w:rsidP="005E2DDE">
            <w:pPr>
              <w:tabs>
                <w:tab w:val="right" w:pos="9360"/>
              </w:tabs>
              <w:jc w:val="center"/>
              <w:rPr>
                <w:rFonts w:ascii="Times New Roman" w:hAnsi="Times New Roman"/>
                <w:sz w:val="18"/>
                <w:szCs w:val="18"/>
              </w:rPr>
            </w:pPr>
          </w:p>
        </w:tc>
      </w:tr>
      <w:tr w:rsidR="009717D4" w14:paraId="4297F89F" w14:textId="77777777" w:rsidTr="009717D4">
        <w:trPr>
          <w:trHeight w:val="272"/>
          <w:jc w:val="center"/>
        </w:trPr>
        <w:tc>
          <w:tcPr>
            <w:tcW w:w="8030" w:type="dxa"/>
            <w:vMerge w:val="restart"/>
            <w:tcBorders>
              <w:top w:val="single" w:sz="4" w:space="0" w:color="auto"/>
              <w:left w:val="single" w:sz="4" w:space="0" w:color="auto"/>
              <w:bottom w:val="single" w:sz="4" w:space="0" w:color="auto"/>
              <w:right w:val="single" w:sz="4" w:space="0" w:color="auto"/>
            </w:tcBorders>
            <w:shd w:val="clear" w:color="auto" w:fill="D9D9D9"/>
            <w:hideMark/>
          </w:tcPr>
          <w:p w14:paraId="7389F47C" w14:textId="77777777" w:rsidR="009717D4" w:rsidRDefault="009717D4" w:rsidP="005E2DDE">
            <w:pPr>
              <w:ind w:left="-53"/>
              <w:rPr>
                <w:rFonts w:ascii="Times New Roman" w:hAnsi="Times New Roman"/>
                <w:sz w:val="18"/>
                <w:szCs w:val="18"/>
              </w:rPr>
            </w:pPr>
            <w:r>
              <w:rPr>
                <w:rFonts w:ascii="Times New Roman" w:hAnsi="Times New Roman"/>
                <w:b/>
                <w:sz w:val="18"/>
                <w:szCs w:val="18"/>
              </w:rPr>
              <w:t xml:space="preserve">FOUNDATION AND SKILLS </w:t>
            </w:r>
            <w:r>
              <w:rPr>
                <w:rFonts w:ascii="Times New Roman" w:hAnsi="Times New Roman"/>
                <w:b/>
                <w:sz w:val="16"/>
                <w:szCs w:val="18"/>
              </w:rPr>
              <w:t>(</w:t>
            </w:r>
            <w:r>
              <w:rPr>
                <w:rFonts w:ascii="Times New Roman" w:hAnsi="Times New Roman"/>
                <w:color w:val="000000"/>
                <w:sz w:val="18"/>
              </w:rPr>
              <w:t>With the exception of GEN 1200, courses in the Foundations and Skills section may be counted toward the major.)</w:t>
            </w:r>
          </w:p>
        </w:tc>
        <w:tc>
          <w:tcPr>
            <w:tcW w:w="1043" w:type="dxa"/>
            <w:gridSpan w:val="2"/>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14:paraId="0E753C53" w14:textId="77777777" w:rsidR="009717D4" w:rsidRDefault="009717D4" w:rsidP="005E2DDE">
            <w:pPr>
              <w:tabs>
                <w:tab w:val="right" w:pos="9360"/>
              </w:tabs>
              <w:jc w:val="center"/>
              <w:rPr>
                <w:rFonts w:ascii="Times New Roman" w:hAnsi="Times New Roman"/>
                <w:sz w:val="18"/>
                <w:szCs w:val="18"/>
              </w:rPr>
            </w:pPr>
            <w:r>
              <w:rPr>
                <w:rFonts w:ascii="Times New Roman" w:hAnsi="Times New Roman"/>
                <w:b/>
                <w:sz w:val="18"/>
                <w:szCs w:val="18"/>
              </w:rPr>
              <w:t>25</w:t>
            </w:r>
          </w:p>
        </w:tc>
      </w:tr>
      <w:tr w:rsidR="009717D4" w14:paraId="17CDAC6C" w14:textId="77777777" w:rsidTr="009717D4">
        <w:trPr>
          <w:trHeight w:val="272"/>
          <w:jc w:val="center"/>
        </w:trPr>
        <w:tc>
          <w:tcPr>
            <w:tcW w:w="8030" w:type="dxa"/>
            <w:vMerge/>
            <w:tcBorders>
              <w:top w:val="single" w:sz="4" w:space="0" w:color="auto"/>
              <w:left w:val="single" w:sz="4" w:space="0" w:color="auto"/>
              <w:bottom w:val="single" w:sz="4" w:space="0" w:color="auto"/>
              <w:right w:val="single" w:sz="4" w:space="0" w:color="auto"/>
            </w:tcBorders>
            <w:vAlign w:val="center"/>
            <w:hideMark/>
          </w:tcPr>
          <w:p w14:paraId="5B29B5A4" w14:textId="77777777" w:rsidR="009717D4" w:rsidRDefault="009717D4" w:rsidP="005E2DDE">
            <w:pPr>
              <w:rPr>
                <w:rFonts w:ascii="Times New Roman" w:hAnsi="Times New Roman"/>
                <w:sz w:val="18"/>
                <w:szCs w:val="18"/>
              </w:rPr>
            </w:pPr>
          </w:p>
        </w:tc>
        <w:tc>
          <w:tcPr>
            <w:tcW w:w="1043" w:type="dxa"/>
            <w:gridSpan w:val="2"/>
            <w:vMerge/>
            <w:tcBorders>
              <w:top w:val="single" w:sz="4" w:space="0" w:color="auto"/>
              <w:left w:val="single" w:sz="4" w:space="0" w:color="auto"/>
              <w:bottom w:val="single" w:sz="4" w:space="0" w:color="auto"/>
              <w:right w:val="single" w:sz="4" w:space="0" w:color="auto"/>
            </w:tcBorders>
            <w:vAlign w:val="center"/>
            <w:hideMark/>
          </w:tcPr>
          <w:p w14:paraId="6A2A3229" w14:textId="77777777" w:rsidR="009717D4" w:rsidRDefault="009717D4" w:rsidP="005E2DDE">
            <w:pPr>
              <w:rPr>
                <w:rFonts w:ascii="Times New Roman" w:hAnsi="Times New Roman"/>
                <w:sz w:val="18"/>
                <w:szCs w:val="18"/>
              </w:rPr>
            </w:pPr>
          </w:p>
        </w:tc>
      </w:tr>
      <w:tr w:rsidR="009717D4" w14:paraId="3E99589F" w14:textId="77777777" w:rsidTr="009717D4">
        <w:trPr>
          <w:jc w:val="center"/>
        </w:trPr>
        <w:tc>
          <w:tcPr>
            <w:tcW w:w="8030" w:type="dxa"/>
            <w:tcBorders>
              <w:top w:val="single" w:sz="4" w:space="0" w:color="auto"/>
              <w:left w:val="single" w:sz="4" w:space="0" w:color="auto"/>
              <w:bottom w:val="single" w:sz="4" w:space="0" w:color="auto"/>
              <w:right w:val="single" w:sz="4" w:space="0" w:color="auto"/>
            </w:tcBorders>
            <w:vAlign w:val="center"/>
            <w:hideMark/>
          </w:tcPr>
          <w:p w14:paraId="485C65E7" w14:textId="77777777" w:rsidR="009717D4" w:rsidRDefault="009717D4" w:rsidP="005E2DDE">
            <w:pPr>
              <w:rPr>
                <w:rFonts w:ascii="Times New Roman" w:hAnsi="Times New Roman"/>
                <w:b/>
                <w:sz w:val="18"/>
                <w:szCs w:val="18"/>
              </w:rPr>
            </w:pPr>
            <w:r>
              <w:rPr>
                <w:rFonts w:ascii="Times New Roman" w:hAnsi="Times New Roman"/>
                <w:b/>
                <w:sz w:val="18"/>
                <w:szCs w:val="18"/>
              </w:rPr>
              <w:t>FYS/Writing</w:t>
            </w:r>
          </w:p>
        </w:tc>
        <w:tc>
          <w:tcPr>
            <w:tcW w:w="1043"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1BBE3160" w14:textId="77777777" w:rsidR="009717D4" w:rsidRDefault="009717D4" w:rsidP="005E2DDE">
            <w:pPr>
              <w:tabs>
                <w:tab w:val="right" w:pos="9360"/>
              </w:tabs>
              <w:jc w:val="center"/>
              <w:rPr>
                <w:rFonts w:ascii="Times New Roman" w:hAnsi="Times New Roman"/>
                <w:sz w:val="18"/>
                <w:szCs w:val="18"/>
              </w:rPr>
            </w:pPr>
            <w:r>
              <w:rPr>
                <w:rFonts w:ascii="Times New Roman" w:hAnsi="Times New Roman"/>
                <w:b/>
                <w:sz w:val="18"/>
                <w:szCs w:val="18"/>
              </w:rPr>
              <w:t>9</w:t>
            </w:r>
          </w:p>
        </w:tc>
      </w:tr>
      <w:tr w:rsidR="009717D4" w14:paraId="7A2AF158" w14:textId="77777777" w:rsidTr="009717D4">
        <w:trPr>
          <w:jc w:val="center"/>
        </w:trPr>
        <w:tc>
          <w:tcPr>
            <w:tcW w:w="8030" w:type="dxa"/>
            <w:tcBorders>
              <w:top w:val="single" w:sz="4" w:space="0" w:color="auto"/>
              <w:left w:val="single" w:sz="4" w:space="0" w:color="auto"/>
              <w:bottom w:val="single" w:sz="4" w:space="0" w:color="auto"/>
              <w:right w:val="single" w:sz="4" w:space="0" w:color="auto"/>
            </w:tcBorders>
            <w:vAlign w:val="center"/>
            <w:hideMark/>
          </w:tcPr>
          <w:p w14:paraId="1BE99EB6" w14:textId="77777777" w:rsidR="009717D4" w:rsidRDefault="009717D4" w:rsidP="005E2DDE">
            <w:pPr>
              <w:ind w:left="156"/>
              <w:rPr>
                <w:rFonts w:ascii="Times New Roman" w:hAnsi="Times New Roman"/>
                <w:sz w:val="18"/>
                <w:szCs w:val="18"/>
              </w:rPr>
            </w:pPr>
            <w:r>
              <w:rPr>
                <w:rFonts w:ascii="Times New Roman" w:hAnsi="Times New Roman"/>
                <w:sz w:val="18"/>
                <w:szCs w:val="18"/>
              </w:rPr>
              <w:t>GEN ED 1200 First Year Seminar</w:t>
            </w:r>
          </w:p>
        </w:tc>
        <w:tc>
          <w:tcPr>
            <w:tcW w:w="609" w:type="dxa"/>
            <w:tcBorders>
              <w:top w:val="single" w:sz="4" w:space="0" w:color="auto"/>
              <w:left w:val="single" w:sz="4" w:space="0" w:color="auto"/>
              <w:bottom w:val="single" w:sz="4" w:space="0" w:color="auto"/>
              <w:right w:val="single" w:sz="4" w:space="0" w:color="auto"/>
            </w:tcBorders>
            <w:vAlign w:val="center"/>
            <w:hideMark/>
          </w:tcPr>
          <w:p w14:paraId="6C7A6283" w14:textId="77777777" w:rsidR="009717D4" w:rsidRDefault="009717D4" w:rsidP="005E2DDE">
            <w:pPr>
              <w:tabs>
                <w:tab w:val="right" w:pos="9360"/>
              </w:tabs>
              <w:jc w:val="center"/>
              <w:rPr>
                <w:rFonts w:ascii="Times New Roman" w:hAnsi="Times New Roman"/>
                <w:sz w:val="18"/>
                <w:szCs w:val="18"/>
              </w:rPr>
            </w:pPr>
            <w:r>
              <w:rPr>
                <w:rFonts w:ascii="Times New Roman" w:hAnsi="Times New Roman"/>
                <w:sz w:val="18"/>
                <w:szCs w:val="18"/>
              </w:rPr>
              <w:t>3</w:t>
            </w:r>
          </w:p>
        </w:tc>
        <w:tc>
          <w:tcPr>
            <w:tcW w:w="434" w:type="dxa"/>
            <w:tcBorders>
              <w:top w:val="single" w:sz="4" w:space="0" w:color="auto"/>
              <w:left w:val="single" w:sz="4" w:space="0" w:color="auto"/>
              <w:bottom w:val="single" w:sz="4" w:space="0" w:color="auto"/>
              <w:right w:val="single" w:sz="4" w:space="0" w:color="auto"/>
            </w:tcBorders>
            <w:vAlign w:val="center"/>
          </w:tcPr>
          <w:p w14:paraId="2E2236D9" w14:textId="77777777" w:rsidR="009717D4" w:rsidRDefault="009717D4" w:rsidP="005E2DDE">
            <w:pPr>
              <w:tabs>
                <w:tab w:val="right" w:pos="9360"/>
              </w:tabs>
              <w:jc w:val="center"/>
              <w:rPr>
                <w:rFonts w:ascii="Times New Roman" w:hAnsi="Times New Roman"/>
                <w:sz w:val="18"/>
                <w:szCs w:val="18"/>
              </w:rPr>
            </w:pPr>
          </w:p>
        </w:tc>
      </w:tr>
      <w:tr w:rsidR="009717D4" w14:paraId="4009357E" w14:textId="77777777" w:rsidTr="009717D4">
        <w:trPr>
          <w:jc w:val="center"/>
        </w:trPr>
        <w:tc>
          <w:tcPr>
            <w:tcW w:w="8030" w:type="dxa"/>
            <w:tcBorders>
              <w:top w:val="single" w:sz="4" w:space="0" w:color="auto"/>
              <w:left w:val="single" w:sz="4" w:space="0" w:color="auto"/>
              <w:bottom w:val="single" w:sz="4" w:space="0" w:color="auto"/>
              <w:right w:val="single" w:sz="4" w:space="0" w:color="auto"/>
            </w:tcBorders>
            <w:vAlign w:val="center"/>
            <w:hideMark/>
          </w:tcPr>
          <w:p w14:paraId="5C79BB12" w14:textId="77777777" w:rsidR="009717D4" w:rsidRDefault="009717D4" w:rsidP="005E2DDE">
            <w:pPr>
              <w:ind w:left="156"/>
              <w:rPr>
                <w:rFonts w:ascii="Times New Roman" w:hAnsi="Times New Roman"/>
                <w:sz w:val="18"/>
                <w:szCs w:val="18"/>
              </w:rPr>
            </w:pPr>
            <w:r>
              <w:rPr>
                <w:rFonts w:ascii="Times New Roman" w:hAnsi="Times New Roman"/>
                <w:sz w:val="18"/>
                <w:szCs w:val="18"/>
              </w:rPr>
              <w:t>ENG 1103 Critical Reading and Writing</w:t>
            </w:r>
          </w:p>
        </w:tc>
        <w:tc>
          <w:tcPr>
            <w:tcW w:w="609" w:type="dxa"/>
            <w:tcBorders>
              <w:top w:val="single" w:sz="4" w:space="0" w:color="auto"/>
              <w:left w:val="single" w:sz="4" w:space="0" w:color="auto"/>
              <w:bottom w:val="single" w:sz="4" w:space="0" w:color="auto"/>
              <w:right w:val="single" w:sz="4" w:space="0" w:color="auto"/>
            </w:tcBorders>
            <w:vAlign w:val="center"/>
            <w:hideMark/>
          </w:tcPr>
          <w:p w14:paraId="450A965A" w14:textId="77777777" w:rsidR="009717D4" w:rsidRDefault="009717D4" w:rsidP="005E2DDE">
            <w:pPr>
              <w:tabs>
                <w:tab w:val="right" w:pos="9360"/>
              </w:tabs>
              <w:jc w:val="center"/>
              <w:rPr>
                <w:rFonts w:ascii="Times New Roman" w:hAnsi="Times New Roman"/>
                <w:sz w:val="18"/>
                <w:szCs w:val="18"/>
              </w:rPr>
            </w:pPr>
            <w:r>
              <w:rPr>
                <w:rFonts w:ascii="Times New Roman" w:hAnsi="Times New Roman"/>
                <w:sz w:val="18"/>
                <w:szCs w:val="18"/>
              </w:rPr>
              <w:t>3</w:t>
            </w:r>
          </w:p>
        </w:tc>
        <w:tc>
          <w:tcPr>
            <w:tcW w:w="434" w:type="dxa"/>
            <w:tcBorders>
              <w:top w:val="single" w:sz="4" w:space="0" w:color="auto"/>
              <w:left w:val="single" w:sz="4" w:space="0" w:color="auto"/>
              <w:bottom w:val="single" w:sz="4" w:space="0" w:color="auto"/>
              <w:right w:val="single" w:sz="4" w:space="0" w:color="auto"/>
            </w:tcBorders>
            <w:vAlign w:val="center"/>
          </w:tcPr>
          <w:p w14:paraId="4236DB5A" w14:textId="77777777" w:rsidR="009717D4" w:rsidRDefault="009717D4" w:rsidP="005E2DDE">
            <w:pPr>
              <w:tabs>
                <w:tab w:val="right" w:pos="9360"/>
              </w:tabs>
              <w:jc w:val="center"/>
              <w:rPr>
                <w:rFonts w:ascii="Times New Roman" w:hAnsi="Times New Roman"/>
                <w:sz w:val="18"/>
                <w:szCs w:val="18"/>
              </w:rPr>
            </w:pPr>
          </w:p>
        </w:tc>
      </w:tr>
      <w:tr w:rsidR="009717D4" w14:paraId="18185BA6" w14:textId="77777777" w:rsidTr="009717D4">
        <w:trPr>
          <w:jc w:val="center"/>
        </w:trPr>
        <w:tc>
          <w:tcPr>
            <w:tcW w:w="8030" w:type="dxa"/>
            <w:tcBorders>
              <w:top w:val="single" w:sz="4" w:space="0" w:color="auto"/>
              <w:left w:val="single" w:sz="4" w:space="0" w:color="auto"/>
              <w:bottom w:val="single" w:sz="4" w:space="0" w:color="auto"/>
              <w:right w:val="single" w:sz="4" w:space="0" w:color="auto"/>
            </w:tcBorders>
            <w:vAlign w:val="center"/>
            <w:hideMark/>
          </w:tcPr>
          <w:p w14:paraId="3C55ECBA" w14:textId="77777777" w:rsidR="009717D4" w:rsidRDefault="009717D4" w:rsidP="005E2DDE">
            <w:pPr>
              <w:ind w:left="156"/>
              <w:rPr>
                <w:rFonts w:ascii="Times New Roman" w:hAnsi="Times New Roman"/>
                <w:sz w:val="18"/>
                <w:szCs w:val="18"/>
              </w:rPr>
            </w:pPr>
            <w:r>
              <w:rPr>
                <w:rFonts w:ascii="Times New Roman" w:hAnsi="Times New Roman"/>
                <w:sz w:val="18"/>
                <w:szCs w:val="18"/>
              </w:rPr>
              <w:t>ENG 2111 Reading and Writing Arguments</w:t>
            </w:r>
          </w:p>
        </w:tc>
        <w:tc>
          <w:tcPr>
            <w:tcW w:w="609" w:type="dxa"/>
            <w:tcBorders>
              <w:top w:val="single" w:sz="4" w:space="0" w:color="auto"/>
              <w:left w:val="single" w:sz="4" w:space="0" w:color="auto"/>
              <w:bottom w:val="single" w:sz="4" w:space="0" w:color="auto"/>
              <w:right w:val="single" w:sz="4" w:space="0" w:color="auto"/>
            </w:tcBorders>
            <w:vAlign w:val="center"/>
            <w:hideMark/>
          </w:tcPr>
          <w:p w14:paraId="47678020" w14:textId="77777777" w:rsidR="009717D4" w:rsidRDefault="009717D4" w:rsidP="005E2DDE">
            <w:pPr>
              <w:tabs>
                <w:tab w:val="right" w:pos="9360"/>
              </w:tabs>
              <w:jc w:val="center"/>
              <w:rPr>
                <w:rFonts w:ascii="Times New Roman" w:hAnsi="Times New Roman"/>
                <w:sz w:val="18"/>
                <w:szCs w:val="18"/>
              </w:rPr>
            </w:pPr>
            <w:r>
              <w:rPr>
                <w:rFonts w:ascii="Times New Roman" w:hAnsi="Times New Roman"/>
                <w:sz w:val="18"/>
                <w:szCs w:val="18"/>
              </w:rPr>
              <w:t>3</w:t>
            </w:r>
          </w:p>
        </w:tc>
        <w:tc>
          <w:tcPr>
            <w:tcW w:w="434" w:type="dxa"/>
            <w:tcBorders>
              <w:top w:val="single" w:sz="4" w:space="0" w:color="auto"/>
              <w:left w:val="single" w:sz="4" w:space="0" w:color="auto"/>
              <w:bottom w:val="single" w:sz="4" w:space="0" w:color="auto"/>
              <w:right w:val="single" w:sz="4" w:space="0" w:color="auto"/>
            </w:tcBorders>
            <w:vAlign w:val="center"/>
          </w:tcPr>
          <w:p w14:paraId="68AB1C52" w14:textId="77777777" w:rsidR="009717D4" w:rsidRDefault="009717D4" w:rsidP="005E2DDE">
            <w:pPr>
              <w:tabs>
                <w:tab w:val="right" w:pos="9360"/>
              </w:tabs>
              <w:jc w:val="center"/>
              <w:rPr>
                <w:rFonts w:ascii="Times New Roman" w:hAnsi="Times New Roman"/>
                <w:sz w:val="18"/>
                <w:szCs w:val="18"/>
              </w:rPr>
            </w:pPr>
          </w:p>
        </w:tc>
      </w:tr>
      <w:tr w:rsidR="009717D4" w14:paraId="15ECADE5" w14:textId="77777777" w:rsidTr="009717D4">
        <w:trPr>
          <w:jc w:val="center"/>
        </w:trPr>
        <w:tc>
          <w:tcPr>
            <w:tcW w:w="8030" w:type="dxa"/>
            <w:tcBorders>
              <w:top w:val="single" w:sz="4" w:space="0" w:color="auto"/>
              <w:left w:val="single" w:sz="4" w:space="0" w:color="auto"/>
              <w:bottom w:val="single" w:sz="4" w:space="0" w:color="auto"/>
              <w:right w:val="single" w:sz="4" w:space="0" w:color="auto"/>
            </w:tcBorders>
            <w:vAlign w:val="center"/>
            <w:hideMark/>
          </w:tcPr>
          <w:p w14:paraId="7980B62F" w14:textId="77777777" w:rsidR="009717D4" w:rsidRDefault="009717D4" w:rsidP="005E2DDE">
            <w:pPr>
              <w:rPr>
                <w:rFonts w:ascii="Times New Roman" w:hAnsi="Times New Roman"/>
                <w:b/>
                <w:sz w:val="18"/>
                <w:szCs w:val="18"/>
              </w:rPr>
            </w:pPr>
            <w:r>
              <w:rPr>
                <w:rFonts w:ascii="Times New Roman" w:hAnsi="Times New Roman"/>
                <w:b/>
                <w:sz w:val="18"/>
                <w:szCs w:val="18"/>
              </w:rPr>
              <w:t>Foreign Language Literacy</w:t>
            </w:r>
          </w:p>
        </w:tc>
        <w:tc>
          <w:tcPr>
            <w:tcW w:w="1043"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59DA22D5" w14:textId="77777777" w:rsidR="009717D4" w:rsidRDefault="009717D4" w:rsidP="005E2DDE">
            <w:pPr>
              <w:tabs>
                <w:tab w:val="right" w:pos="9360"/>
              </w:tabs>
              <w:jc w:val="center"/>
              <w:rPr>
                <w:rFonts w:ascii="Times New Roman" w:hAnsi="Times New Roman"/>
                <w:b/>
                <w:sz w:val="18"/>
                <w:szCs w:val="18"/>
              </w:rPr>
            </w:pPr>
            <w:r>
              <w:rPr>
                <w:rFonts w:ascii="Times New Roman" w:hAnsi="Times New Roman"/>
                <w:b/>
                <w:sz w:val="18"/>
                <w:szCs w:val="18"/>
              </w:rPr>
              <w:t>0-9</w:t>
            </w:r>
          </w:p>
        </w:tc>
      </w:tr>
      <w:tr w:rsidR="009717D4" w14:paraId="51E601DE" w14:textId="77777777" w:rsidTr="009717D4">
        <w:trPr>
          <w:jc w:val="center"/>
        </w:trPr>
        <w:tc>
          <w:tcPr>
            <w:tcW w:w="8030" w:type="dxa"/>
            <w:tcBorders>
              <w:top w:val="single" w:sz="4" w:space="0" w:color="auto"/>
              <w:left w:val="single" w:sz="4" w:space="0" w:color="auto"/>
              <w:bottom w:val="single" w:sz="4" w:space="0" w:color="auto"/>
              <w:right w:val="single" w:sz="4" w:space="0" w:color="auto"/>
            </w:tcBorders>
            <w:vAlign w:val="center"/>
            <w:hideMark/>
          </w:tcPr>
          <w:p w14:paraId="33D7FA71" w14:textId="77777777" w:rsidR="009717D4" w:rsidRDefault="009717D4" w:rsidP="005E2DDE">
            <w:pPr>
              <w:ind w:left="159"/>
              <w:rPr>
                <w:rFonts w:ascii="Times New Roman" w:hAnsi="Times New Roman"/>
                <w:sz w:val="18"/>
                <w:szCs w:val="18"/>
              </w:rPr>
            </w:pPr>
            <w:r>
              <w:rPr>
                <w:rFonts w:ascii="Times New Roman" w:hAnsi="Times New Roman"/>
                <w:sz w:val="18"/>
                <w:szCs w:val="18"/>
              </w:rPr>
              <w:t>Elementary I</w:t>
            </w:r>
          </w:p>
        </w:tc>
        <w:tc>
          <w:tcPr>
            <w:tcW w:w="609" w:type="dxa"/>
            <w:tcBorders>
              <w:top w:val="single" w:sz="4" w:space="0" w:color="auto"/>
              <w:left w:val="single" w:sz="4" w:space="0" w:color="auto"/>
              <w:bottom w:val="single" w:sz="4" w:space="0" w:color="auto"/>
              <w:right w:val="single" w:sz="4" w:space="0" w:color="auto"/>
            </w:tcBorders>
            <w:vAlign w:val="center"/>
            <w:hideMark/>
          </w:tcPr>
          <w:p w14:paraId="7FAF8921" w14:textId="77777777" w:rsidR="009717D4" w:rsidRDefault="009717D4" w:rsidP="005E2DDE">
            <w:pPr>
              <w:tabs>
                <w:tab w:val="right" w:pos="9360"/>
              </w:tabs>
              <w:jc w:val="center"/>
              <w:rPr>
                <w:rFonts w:ascii="Times New Roman" w:hAnsi="Times New Roman"/>
                <w:sz w:val="18"/>
                <w:szCs w:val="18"/>
              </w:rPr>
            </w:pPr>
            <w:r>
              <w:rPr>
                <w:rFonts w:ascii="Times New Roman" w:hAnsi="Times New Roman"/>
                <w:sz w:val="18"/>
                <w:szCs w:val="18"/>
              </w:rPr>
              <w:t>3</w:t>
            </w:r>
          </w:p>
        </w:tc>
        <w:tc>
          <w:tcPr>
            <w:tcW w:w="434" w:type="dxa"/>
            <w:tcBorders>
              <w:top w:val="single" w:sz="4" w:space="0" w:color="auto"/>
              <w:left w:val="single" w:sz="4" w:space="0" w:color="auto"/>
              <w:bottom w:val="single" w:sz="4" w:space="0" w:color="auto"/>
              <w:right w:val="single" w:sz="4" w:space="0" w:color="auto"/>
            </w:tcBorders>
            <w:vAlign w:val="center"/>
          </w:tcPr>
          <w:p w14:paraId="0C2CAD27" w14:textId="77777777" w:rsidR="009717D4" w:rsidRDefault="009717D4" w:rsidP="005E2DDE">
            <w:pPr>
              <w:tabs>
                <w:tab w:val="right" w:pos="9360"/>
              </w:tabs>
              <w:jc w:val="center"/>
              <w:rPr>
                <w:rFonts w:ascii="Times New Roman" w:hAnsi="Times New Roman"/>
                <w:sz w:val="18"/>
                <w:szCs w:val="18"/>
              </w:rPr>
            </w:pPr>
          </w:p>
        </w:tc>
      </w:tr>
      <w:tr w:rsidR="009717D4" w14:paraId="251063AB" w14:textId="77777777" w:rsidTr="009717D4">
        <w:trPr>
          <w:jc w:val="center"/>
        </w:trPr>
        <w:tc>
          <w:tcPr>
            <w:tcW w:w="8030" w:type="dxa"/>
            <w:tcBorders>
              <w:top w:val="single" w:sz="4" w:space="0" w:color="auto"/>
              <w:left w:val="single" w:sz="4" w:space="0" w:color="auto"/>
              <w:bottom w:val="single" w:sz="4" w:space="0" w:color="auto"/>
              <w:right w:val="single" w:sz="4" w:space="0" w:color="auto"/>
            </w:tcBorders>
            <w:vAlign w:val="center"/>
            <w:hideMark/>
          </w:tcPr>
          <w:p w14:paraId="7FE28646" w14:textId="77777777" w:rsidR="009717D4" w:rsidRDefault="009717D4" w:rsidP="005E2DDE">
            <w:pPr>
              <w:ind w:left="159"/>
              <w:rPr>
                <w:rFonts w:ascii="Times New Roman" w:hAnsi="Times New Roman"/>
                <w:sz w:val="18"/>
                <w:szCs w:val="18"/>
              </w:rPr>
            </w:pPr>
            <w:r>
              <w:rPr>
                <w:rFonts w:ascii="Times New Roman" w:hAnsi="Times New Roman"/>
                <w:sz w:val="18"/>
                <w:szCs w:val="18"/>
              </w:rPr>
              <w:t>Elementary II</w:t>
            </w:r>
          </w:p>
        </w:tc>
        <w:tc>
          <w:tcPr>
            <w:tcW w:w="609" w:type="dxa"/>
            <w:tcBorders>
              <w:top w:val="single" w:sz="4" w:space="0" w:color="auto"/>
              <w:left w:val="single" w:sz="4" w:space="0" w:color="auto"/>
              <w:bottom w:val="single" w:sz="4" w:space="0" w:color="auto"/>
              <w:right w:val="single" w:sz="4" w:space="0" w:color="auto"/>
            </w:tcBorders>
            <w:vAlign w:val="center"/>
            <w:hideMark/>
          </w:tcPr>
          <w:p w14:paraId="30462976" w14:textId="77777777" w:rsidR="009717D4" w:rsidRDefault="009717D4" w:rsidP="005E2DDE">
            <w:pPr>
              <w:tabs>
                <w:tab w:val="right" w:pos="9360"/>
              </w:tabs>
              <w:jc w:val="center"/>
              <w:rPr>
                <w:rFonts w:ascii="Times New Roman" w:hAnsi="Times New Roman"/>
                <w:sz w:val="18"/>
                <w:szCs w:val="18"/>
              </w:rPr>
            </w:pPr>
            <w:r>
              <w:rPr>
                <w:rFonts w:ascii="Times New Roman" w:hAnsi="Times New Roman"/>
                <w:sz w:val="18"/>
                <w:szCs w:val="18"/>
              </w:rPr>
              <w:t>3</w:t>
            </w:r>
          </w:p>
        </w:tc>
        <w:tc>
          <w:tcPr>
            <w:tcW w:w="434" w:type="dxa"/>
            <w:tcBorders>
              <w:top w:val="single" w:sz="4" w:space="0" w:color="auto"/>
              <w:left w:val="single" w:sz="4" w:space="0" w:color="auto"/>
              <w:bottom w:val="single" w:sz="4" w:space="0" w:color="auto"/>
              <w:right w:val="single" w:sz="4" w:space="0" w:color="auto"/>
            </w:tcBorders>
            <w:vAlign w:val="center"/>
          </w:tcPr>
          <w:p w14:paraId="0EB15B6D" w14:textId="77777777" w:rsidR="009717D4" w:rsidRDefault="009717D4" w:rsidP="005E2DDE">
            <w:pPr>
              <w:tabs>
                <w:tab w:val="right" w:pos="9360"/>
              </w:tabs>
              <w:jc w:val="center"/>
              <w:rPr>
                <w:rFonts w:ascii="Times New Roman" w:hAnsi="Times New Roman"/>
                <w:sz w:val="18"/>
                <w:szCs w:val="18"/>
              </w:rPr>
            </w:pPr>
          </w:p>
        </w:tc>
      </w:tr>
      <w:tr w:rsidR="009717D4" w14:paraId="1DA0033B" w14:textId="77777777" w:rsidTr="009717D4">
        <w:trPr>
          <w:jc w:val="center"/>
        </w:trPr>
        <w:tc>
          <w:tcPr>
            <w:tcW w:w="8030" w:type="dxa"/>
            <w:tcBorders>
              <w:top w:val="single" w:sz="4" w:space="0" w:color="auto"/>
              <w:left w:val="single" w:sz="4" w:space="0" w:color="auto"/>
              <w:bottom w:val="single" w:sz="4" w:space="0" w:color="auto"/>
              <w:right w:val="single" w:sz="4" w:space="0" w:color="auto"/>
            </w:tcBorders>
            <w:vAlign w:val="center"/>
            <w:hideMark/>
          </w:tcPr>
          <w:p w14:paraId="00CC56AA" w14:textId="77777777" w:rsidR="009717D4" w:rsidRDefault="009717D4" w:rsidP="005E2DDE">
            <w:pPr>
              <w:ind w:left="159"/>
              <w:rPr>
                <w:rFonts w:ascii="Times New Roman" w:hAnsi="Times New Roman"/>
                <w:sz w:val="18"/>
                <w:szCs w:val="18"/>
              </w:rPr>
            </w:pPr>
            <w:r>
              <w:rPr>
                <w:rFonts w:ascii="Times New Roman" w:hAnsi="Times New Roman"/>
                <w:sz w:val="18"/>
                <w:szCs w:val="18"/>
              </w:rPr>
              <w:t>Intermediate I</w:t>
            </w:r>
          </w:p>
        </w:tc>
        <w:tc>
          <w:tcPr>
            <w:tcW w:w="609" w:type="dxa"/>
            <w:tcBorders>
              <w:top w:val="single" w:sz="4" w:space="0" w:color="auto"/>
              <w:left w:val="single" w:sz="4" w:space="0" w:color="auto"/>
              <w:bottom w:val="single" w:sz="4" w:space="0" w:color="auto"/>
              <w:right w:val="single" w:sz="4" w:space="0" w:color="auto"/>
            </w:tcBorders>
            <w:vAlign w:val="center"/>
            <w:hideMark/>
          </w:tcPr>
          <w:p w14:paraId="3A256C6F" w14:textId="77777777" w:rsidR="009717D4" w:rsidRDefault="009717D4" w:rsidP="005E2DDE">
            <w:pPr>
              <w:tabs>
                <w:tab w:val="right" w:pos="9360"/>
              </w:tabs>
              <w:jc w:val="center"/>
              <w:rPr>
                <w:rFonts w:ascii="Times New Roman" w:hAnsi="Times New Roman"/>
                <w:sz w:val="18"/>
                <w:szCs w:val="18"/>
              </w:rPr>
            </w:pPr>
            <w:r>
              <w:rPr>
                <w:rFonts w:ascii="Times New Roman" w:hAnsi="Times New Roman"/>
                <w:sz w:val="18"/>
                <w:szCs w:val="18"/>
              </w:rPr>
              <w:t>3</w:t>
            </w:r>
          </w:p>
        </w:tc>
        <w:tc>
          <w:tcPr>
            <w:tcW w:w="434" w:type="dxa"/>
            <w:tcBorders>
              <w:top w:val="single" w:sz="4" w:space="0" w:color="auto"/>
              <w:left w:val="single" w:sz="4" w:space="0" w:color="auto"/>
              <w:bottom w:val="single" w:sz="4" w:space="0" w:color="auto"/>
              <w:right w:val="single" w:sz="4" w:space="0" w:color="auto"/>
            </w:tcBorders>
            <w:vAlign w:val="center"/>
          </w:tcPr>
          <w:p w14:paraId="48BDAC67" w14:textId="77777777" w:rsidR="009717D4" w:rsidRDefault="009717D4" w:rsidP="005E2DDE">
            <w:pPr>
              <w:tabs>
                <w:tab w:val="right" w:pos="9360"/>
              </w:tabs>
              <w:jc w:val="center"/>
              <w:rPr>
                <w:rFonts w:ascii="Times New Roman" w:hAnsi="Times New Roman"/>
                <w:sz w:val="18"/>
                <w:szCs w:val="18"/>
              </w:rPr>
            </w:pPr>
          </w:p>
        </w:tc>
      </w:tr>
      <w:tr w:rsidR="009717D4" w14:paraId="5B3248C8" w14:textId="77777777" w:rsidTr="009717D4">
        <w:trPr>
          <w:jc w:val="center"/>
        </w:trPr>
        <w:tc>
          <w:tcPr>
            <w:tcW w:w="8030" w:type="dxa"/>
            <w:tcBorders>
              <w:top w:val="single" w:sz="4" w:space="0" w:color="auto"/>
              <w:left w:val="single" w:sz="4" w:space="0" w:color="auto"/>
              <w:bottom w:val="single" w:sz="4" w:space="0" w:color="auto"/>
              <w:right w:val="single" w:sz="4" w:space="0" w:color="auto"/>
            </w:tcBorders>
            <w:vAlign w:val="center"/>
            <w:hideMark/>
          </w:tcPr>
          <w:p w14:paraId="1EA8BDDC" w14:textId="77777777" w:rsidR="009717D4" w:rsidRDefault="009717D4" w:rsidP="005E2DDE">
            <w:pPr>
              <w:rPr>
                <w:rFonts w:ascii="Times New Roman" w:hAnsi="Times New Roman"/>
                <w:b/>
                <w:sz w:val="18"/>
                <w:szCs w:val="18"/>
              </w:rPr>
            </w:pPr>
            <w:r>
              <w:rPr>
                <w:rFonts w:ascii="Times New Roman" w:hAnsi="Times New Roman"/>
                <w:b/>
                <w:sz w:val="18"/>
                <w:szCs w:val="18"/>
              </w:rPr>
              <w:t>Quantitative Literacy (Mathematics)</w:t>
            </w:r>
          </w:p>
        </w:tc>
        <w:tc>
          <w:tcPr>
            <w:tcW w:w="1043"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4A886914" w14:textId="77777777" w:rsidR="009717D4" w:rsidRDefault="009717D4" w:rsidP="005E2DDE">
            <w:pPr>
              <w:tabs>
                <w:tab w:val="right" w:pos="9360"/>
              </w:tabs>
              <w:jc w:val="center"/>
              <w:rPr>
                <w:rFonts w:ascii="Times New Roman" w:hAnsi="Times New Roman"/>
                <w:sz w:val="18"/>
                <w:szCs w:val="18"/>
              </w:rPr>
            </w:pPr>
            <w:r>
              <w:rPr>
                <w:rFonts w:ascii="Times New Roman" w:hAnsi="Times New Roman"/>
                <w:b/>
                <w:sz w:val="18"/>
                <w:szCs w:val="18"/>
              </w:rPr>
              <w:t>4-6</w:t>
            </w:r>
          </w:p>
        </w:tc>
      </w:tr>
      <w:tr w:rsidR="009717D4" w14:paraId="05B1D9EC" w14:textId="77777777" w:rsidTr="009717D4">
        <w:trPr>
          <w:jc w:val="center"/>
        </w:trPr>
        <w:tc>
          <w:tcPr>
            <w:tcW w:w="8030" w:type="dxa"/>
            <w:tcBorders>
              <w:top w:val="single" w:sz="4" w:space="0" w:color="auto"/>
              <w:left w:val="single" w:sz="4" w:space="0" w:color="auto"/>
              <w:bottom w:val="single" w:sz="4" w:space="0" w:color="auto"/>
              <w:right w:val="single" w:sz="4" w:space="0" w:color="auto"/>
            </w:tcBorders>
            <w:vAlign w:val="center"/>
            <w:hideMark/>
          </w:tcPr>
          <w:p w14:paraId="331F09A2" w14:textId="77777777" w:rsidR="009717D4" w:rsidRDefault="009717D4" w:rsidP="005E2DDE">
            <w:pPr>
              <w:ind w:left="159"/>
              <w:rPr>
                <w:rFonts w:ascii="Times New Roman" w:hAnsi="Times New Roman"/>
                <w:sz w:val="18"/>
                <w:szCs w:val="18"/>
              </w:rPr>
            </w:pPr>
            <w:r>
              <w:rPr>
                <w:rFonts w:ascii="Times New Roman" w:hAnsi="Times New Roman"/>
                <w:sz w:val="18"/>
                <w:szCs w:val="18"/>
              </w:rPr>
              <w:t>Elective</w:t>
            </w:r>
          </w:p>
        </w:tc>
        <w:tc>
          <w:tcPr>
            <w:tcW w:w="609" w:type="dxa"/>
            <w:tcBorders>
              <w:top w:val="single" w:sz="4" w:space="0" w:color="auto"/>
              <w:left w:val="single" w:sz="4" w:space="0" w:color="auto"/>
              <w:bottom w:val="single" w:sz="4" w:space="0" w:color="auto"/>
              <w:right w:val="single" w:sz="4" w:space="0" w:color="auto"/>
            </w:tcBorders>
            <w:vAlign w:val="center"/>
            <w:hideMark/>
          </w:tcPr>
          <w:p w14:paraId="48C151AF" w14:textId="77777777" w:rsidR="009717D4" w:rsidRDefault="009717D4" w:rsidP="005E2DDE">
            <w:pPr>
              <w:tabs>
                <w:tab w:val="right" w:pos="9360"/>
              </w:tabs>
              <w:jc w:val="center"/>
              <w:rPr>
                <w:rFonts w:ascii="Times New Roman" w:hAnsi="Times New Roman"/>
                <w:sz w:val="18"/>
                <w:szCs w:val="18"/>
              </w:rPr>
            </w:pPr>
            <w:r>
              <w:rPr>
                <w:rFonts w:ascii="Times New Roman" w:hAnsi="Times New Roman"/>
                <w:sz w:val="18"/>
                <w:szCs w:val="18"/>
              </w:rPr>
              <w:t>3</w:t>
            </w:r>
          </w:p>
        </w:tc>
        <w:tc>
          <w:tcPr>
            <w:tcW w:w="434" w:type="dxa"/>
            <w:tcBorders>
              <w:top w:val="single" w:sz="4" w:space="0" w:color="auto"/>
              <w:left w:val="single" w:sz="4" w:space="0" w:color="auto"/>
              <w:bottom w:val="single" w:sz="4" w:space="0" w:color="auto"/>
              <w:right w:val="single" w:sz="4" w:space="0" w:color="auto"/>
            </w:tcBorders>
            <w:vAlign w:val="center"/>
          </w:tcPr>
          <w:p w14:paraId="3B678B81" w14:textId="77777777" w:rsidR="009717D4" w:rsidRDefault="009717D4" w:rsidP="005E2DDE">
            <w:pPr>
              <w:tabs>
                <w:tab w:val="right" w:pos="9360"/>
              </w:tabs>
              <w:jc w:val="center"/>
              <w:rPr>
                <w:rFonts w:ascii="Times New Roman" w:hAnsi="Times New Roman"/>
                <w:sz w:val="18"/>
                <w:szCs w:val="18"/>
              </w:rPr>
            </w:pPr>
          </w:p>
        </w:tc>
      </w:tr>
      <w:tr w:rsidR="009717D4" w14:paraId="3E1E64CC" w14:textId="77777777" w:rsidTr="009717D4">
        <w:trPr>
          <w:trHeight w:val="233"/>
          <w:jc w:val="center"/>
        </w:trPr>
        <w:tc>
          <w:tcPr>
            <w:tcW w:w="8030" w:type="dxa"/>
            <w:tcBorders>
              <w:top w:val="single" w:sz="4" w:space="0" w:color="auto"/>
              <w:left w:val="single" w:sz="4" w:space="0" w:color="auto"/>
              <w:bottom w:val="single" w:sz="4" w:space="0" w:color="auto"/>
              <w:right w:val="single" w:sz="4" w:space="0" w:color="auto"/>
            </w:tcBorders>
            <w:vAlign w:val="center"/>
            <w:hideMark/>
          </w:tcPr>
          <w:p w14:paraId="1301EBAF" w14:textId="77777777" w:rsidR="009717D4" w:rsidRDefault="009717D4" w:rsidP="005E2DDE">
            <w:pPr>
              <w:ind w:left="159"/>
              <w:rPr>
                <w:rFonts w:ascii="Times New Roman" w:hAnsi="Times New Roman"/>
                <w:sz w:val="18"/>
                <w:szCs w:val="18"/>
              </w:rPr>
            </w:pPr>
            <w:r>
              <w:rPr>
                <w:rFonts w:ascii="Times New Roman" w:hAnsi="Times New Roman"/>
                <w:sz w:val="18"/>
                <w:szCs w:val="18"/>
              </w:rPr>
              <w:t>Elective</w:t>
            </w:r>
          </w:p>
        </w:tc>
        <w:tc>
          <w:tcPr>
            <w:tcW w:w="609" w:type="dxa"/>
            <w:tcBorders>
              <w:top w:val="single" w:sz="4" w:space="0" w:color="auto"/>
              <w:left w:val="single" w:sz="4" w:space="0" w:color="auto"/>
              <w:bottom w:val="single" w:sz="4" w:space="0" w:color="auto"/>
              <w:right w:val="single" w:sz="4" w:space="0" w:color="auto"/>
            </w:tcBorders>
            <w:vAlign w:val="center"/>
            <w:hideMark/>
          </w:tcPr>
          <w:p w14:paraId="4BBB4DD9" w14:textId="77777777" w:rsidR="009717D4" w:rsidRDefault="009717D4" w:rsidP="005E2DDE">
            <w:pPr>
              <w:tabs>
                <w:tab w:val="right" w:pos="9360"/>
              </w:tabs>
              <w:jc w:val="center"/>
              <w:rPr>
                <w:rFonts w:ascii="Times New Roman" w:hAnsi="Times New Roman"/>
                <w:sz w:val="18"/>
                <w:szCs w:val="18"/>
              </w:rPr>
            </w:pPr>
            <w:r>
              <w:rPr>
                <w:rFonts w:ascii="Times New Roman" w:hAnsi="Times New Roman"/>
                <w:sz w:val="18"/>
                <w:szCs w:val="18"/>
              </w:rPr>
              <w:t>3</w:t>
            </w:r>
          </w:p>
        </w:tc>
        <w:tc>
          <w:tcPr>
            <w:tcW w:w="434" w:type="dxa"/>
            <w:tcBorders>
              <w:top w:val="single" w:sz="4" w:space="0" w:color="auto"/>
              <w:left w:val="single" w:sz="4" w:space="0" w:color="auto"/>
              <w:bottom w:val="single" w:sz="4" w:space="0" w:color="auto"/>
              <w:right w:val="single" w:sz="4" w:space="0" w:color="auto"/>
            </w:tcBorders>
            <w:vAlign w:val="center"/>
          </w:tcPr>
          <w:p w14:paraId="6BA65D4A" w14:textId="77777777" w:rsidR="009717D4" w:rsidRDefault="009717D4" w:rsidP="005E2DDE">
            <w:pPr>
              <w:tabs>
                <w:tab w:val="right" w:pos="9360"/>
              </w:tabs>
              <w:jc w:val="center"/>
              <w:rPr>
                <w:rFonts w:ascii="Times New Roman" w:hAnsi="Times New Roman"/>
                <w:sz w:val="18"/>
                <w:szCs w:val="18"/>
              </w:rPr>
            </w:pPr>
          </w:p>
        </w:tc>
      </w:tr>
      <w:tr w:rsidR="009717D4" w14:paraId="085E7B00" w14:textId="77777777" w:rsidTr="009717D4">
        <w:trPr>
          <w:jc w:val="center"/>
        </w:trPr>
        <w:tc>
          <w:tcPr>
            <w:tcW w:w="8030" w:type="dxa"/>
            <w:tcBorders>
              <w:top w:val="single" w:sz="4" w:space="0" w:color="auto"/>
              <w:left w:val="single" w:sz="4" w:space="0" w:color="auto"/>
              <w:bottom w:val="single" w:sz="4" w:space="0" w:color="auto"/>
              <w:right w:val="single" w:sz="4" w:space="0" w:color="auto"/>
            </w:tcBorders>
            <w:vAlign w:val="center"/>
            <w:hideMark/>
          </w:tcPr>
          <w:p w14:paraId="2F0DB10A" w14:textId="77777777" w:rsidR="009717D4" w:rsidRDefault="009717D4" w:rsidP="005E2DDE">
            <w:pPr>
              <w:rPr>
                <w:rFonts w:ascii="Times New Roman" w:hAnsi="Times New Roman"/>
                <w:b/>
                <w:sz w:val="18"/>
                <w:szCs w:val="18"/>
              </w:rPr>
            </w:pPr>
            <w:r>
              <w:rPr>
                <w:rFonts w:ascii="Times New Roman" w:hAnsi="Times New Roman"/>
                <w:b/>
                <w:sz w:val="18"/>
                <w:szCs w:val="18"/>
              </w:rPr>
              <w:t>Wellness Literacy</w:t>
            </w:r>
          </w:p>
        </w:tc>
        <w:tc>
          <w:tcPr>
            <w:tcW w:w="1043"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3B4D98B0" w14:textId="77777777" w:rsidR="009717D4" w:rsidRDefault="009717D4" w:rsidP="005E2DDE">
            <w:pPr>
              <w:tabs>
                <w:tab w:val="right" w:pos="9360"/>
              </w:tabs>
              <w:jc w:val="center"/>
              <w:rPr>
                <w:rFonts w:ascii="Times New Roman" w:hAnsi="Times New Roman"/>
                <w:sz w:val="18"/>
                <w:szCs w:val="18"/>
              </w:rPr>
            </w:pPr>
            <w:r>
              <w:rPr>
                <w:rFonts w:ascii="Times New Roman" w:hAnsi="Times New Roman"/>
                <w:b/>
                <w:sz w:val="18"/>
                <w:szCs w:val="18"/>
              </w:rPr>
              <w:t>1</w:t>
            </w:r>
          </w:p>
        </w:tc>
      </w:tr>
      <w:tr w:rsidR="009717D4" w14:paraId="57E9E27B" w14:textId="77777777" w:rsidTr="009717D4">
        <w:trPr>
          <w:jc w:val="center"/>
        </w:trPr>
        <w:tc>
          <w:tcPr>
            <w:tcW w:w="8030" w:type="dxa"/>
            <w:tcBorders>
              <w:top w:val="single" w:sz="4" w:space="0" w:color="auto"/>
              <w:left w:val="single" w:sz="4" w:space="0" w:color="auto"/>
              <w:bottom w:val="single" w:sz="4" w:space="0" w:color="auto"/>
              <w:right w:val="single" w:sz="4" w:space="0" w:color="auto"/>
            </w:tcBorders>
            <w:vAlign w:val="center"/>
            <w:hideMark/>
          </w:tcPr>
          <w:p w14:paraId="2BA15EA8" w14:textId="77777777" w:rsidR="009717D4" w:rsidRDefault="009717D4" w:rsidP="005E2DDE">
            <w:pPr>
              <w:ind w:left="161" w:hanging="90"/>
              <w:rPr>
                <w:rFonts w:ascii="Times New Roman" w:hAnsi="Times New Roman"/>
                <w:sz w:val="18"/>
                <w:szCs w:val="18"/>
              </w:rPr>
            </w:pPr>
            <w:r>
              <w:rPr>
                <w:rFonts w:ascii="Times New Roman" w:hAnsi="Times New Roman"/>
                <w:sz w:val="18"/>
                <w:szCs w:val="18"/>
              </w:rPr>
              <w:t>*DA 1101 Foundations in Movement</w:t>
            </w:r>
          </w:p>
        </w:tc>
        <w:tc>
          <w:tcPr>
            <w:tcW w:w="609" w:type="dxa"/>
            <w:tcBorders>
              <w:top w:val="single" w:sz="4" w:space="0" w:color="auto"/>
              <w:left w:val="single" w:sz="4" w:space="0" w:color="auto"/>
              <w:bottom w:val="single" w:sz="4" w:space="0" w:color="auto"/>
              <w:right w:val="single" w:sz="4" w:space="0" w:color="auto"/>
            </w:tcBorders>
            <w:vAlign w:val="center"/>
            <w:hideMark/>
          </w:tcPr>
          <w:p w14:paraId="68B91A96" w14:textId="77777777" w:rsidR="009717D4" w:rsidRDefault="009717D4" w:rsidP="005E2DDE">
            <w:pPr>
              <w:tabs>
                <w:tab w:val="right" w:pos="9360"/>
              </w:tabs>
              <w:jc w:val="center"/>
              <w:rPr>
                <w:rFonts w:ascii="Times New Roman" w:hAnsi="Times New Roman"/>
                <w:sz w:val="18"/>
                <w:szCs w:val="18"/>
              </w:rPr>
            </w:pPr>
            <w:r>
              <w:rPr>
                <w:rFonts w:ascii="Times New Roman" w:hAnsi="Times New Roman"/>
                <w:sz w:val="18"/>
                <w:szCs w:val="18"/>
              </w:rPr>
              <w:t>1</w:t>
            </w:r>
          </w:p>
        </w:tc>
        <w:tc>
          <w:tcPr>
            <w:tcW w:w="434" w:type="dxa"/>
            <w:tcBorders>
              <w:top w:val="single" w:sz="4" w:space="0" w:color="auto"/>
              <w:left w:val="single" w:sz="4" w:space="0" w:color="auto"/>
              <w:bottom w:val="single" w:sz="4" w:space="0" w:color="auto"/>
              <w:right w:val="single" w:sz="4" w:space="0" w:color="auto"/>
            </w:tcBorders>
            <w:vAlign w:val="center"/>
          </w:tcPr>
          <w:p w14:paraId="203DD83E" w14:textId="77777777" w:rsidR="009717D4" w:rsidRDefault="009717D4" w:rsidP="005E2DDE">
            <w:pPr>
              <w:tabs>
                <w:tab w:val="right" w:pos="9360"/>
              </w:tabs>
              <w:jc w:val="center"/>
              <w:rPr>
                <w:rFonts w:ascii="Times New Roman" w:hAnsi="Times New Roman"/>
                <w:sz w:val="18"/>
                <w:szCs w:val="18"/>
              </w:rPr>
            </w:pPr>
          </w:p>
        </w:tc>
      </w:tr>
      <w:tr w:rsidR="009717D4" w14:paraId="3188DB8A" w14:textId="77777777" w:rsidTr="009717D4">
        <w:trPr>
          <w:trHeight w:val="622"/>
          <w:jc w:val="center"/>
        </w:trPr>
        <w:tc>
          <w:tcPr>
            <w:tcW w:w="803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2A263B9" w14:textId="77777777" w:rsidR="009717D4" w:rsidRDefault="009717D4" w:rsidP="005E2DDE">
            <w:pPr>
              <w:ind w:left="-26"/>
              <w:rPr>
                <w:rFonts w:ascii="Times New Roman" w:hAnsi="Times New Roman"/>
                <w:sz w:val="18"/>
                <w:szCs w:val="18"/>
              </w:rPr>
            </w:pPr>
            <w:r>
              <w:rPr>
                <w:rFonts w:ascii="Times New Roman" w:hAnsi="Times New Roman"/>
                <w:b/>
                <w:sz w:val="18"/>
                <w:szCs w:val="18"/>
              </w:rPr>
              <w:t xml:space="preserve">PERSPECTIVES </w:t>
            </w:r>
            <w:r>
              <w:rPr>
                <w:rFonts w:ascii="Times New Roman" w:hAnsi="Times New Roman"/>
                <w:b/>
                <w:sz w:val="16"/>
                <w:szCs w:val="18"/>
              </w:rPr>
              <w:t>(</w:t>
            </w:r>
            <w:r>
              <w:rPr>
                <w:rFonts w:ascii="Times New Roman" w:hAnsi="Times New Roman"/>
                <w:color w:val="000000"/>
                <w:sz w:val="18"/>
              </w:rPr>
              <w:t>No more than 8 semester hours in Perspectives may be counted toward the first major or concentration.)</w:t>
            </w:r>
            <w:r>
              <w:rPr>
                <w:rFonts w:ascii="Helvetica" w:hAnsi="Helvetica"/>
                <w:color w:val="000000"/>
                <w:sz w:val="18"/>
              </w:rPr>
              <w:t> </w:t>
            </w:r>
          </w:p>
        </w:tc>
        <w:tc>
          <w:tcPr>
            <w:tcW w:w="104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AD87E48" w14:textId="77777777" w:rsidR="009717D4" w:rsidRDefault="009717D4" w:rsidP="005E2DDE">
            <w:pPr>
              <w:tabs>
                <w:tab w:val="right" w:pos="9360"/>
              </w:tabs>
              <w:jc w:val="center"/>
              <w:rPr>
                <w:rFonts w:ascii="Times New Roman" w:hAnsi="Times New Roman"/>
                <w:sz w:val="18"/>
                <w:szCs w:val="18"/>
              </w:rPr>
            </w:pPr>
            <w:r>
              <w:rPr>
                <w:rFonts w:ascii="Times New Roman" w:hAnsi="Times New Roman"/>
                <w:b/>
                <w:sz w:val="18"/>
                <w:szCs w:val="18"/>
              </w:rPr>
              <w:t>25</w:t>
            </w:r>
          </w:p>
        </w:tc>
      </w:tr>
      <w:tr w:rsidR="009717D4" w14:paraId="5E454289" w14:textId="77777777" w:rsidTr="009717D4">
        <w:trPr>
          <w:jc w:val="center"/>
        </w:trPr>
        <w:tc>
          <w:tcPr>
            <w:tcW w:w="8030" w:type="dxa"/>
            <w:tcBorders>
              <w:top w:val="single" w:sz="4" w:space="0" w:color="auto"/>
              <w:left w:val="single" w:sz="4" w:space="0" w:color="auto"/>
              <w:bottom w:val="single" w:sz="4" w:space="0" w:color="auto"/>
              <w:right w:val="single" w:sz="4" w:space="0" w:color="auto"/>
            </w:tcBorders>
            <w:vAlign w:val="center"/>
            <w:hideMark/>
          </w:tcPr>
          <w:p w14:paraId="6A5AFDDE" w14:textId="77777777" w:rsidR="009717D4" w:rsidRDefault="009717D4" w:rsidP="005E2DDE">
            <w:pPr>
              <w:rPr>
                <w:rFonts w:ascii="Times New Roman" w:hAnsi="Times New Roman"/>
                <w:sz w:val="18"/>
                <w:szCs w:val="18"/>
              </w:rPr>
            </w:pPr>
            <w:r>
              <w:rPr>
                <w:rFonts w:ascii="Times New Roman" w:hAnsi="Times New Roman"/>
                <w:b/>
                <w:sz w:val="18"/>
                <w:szCs w:val="18"/>
              </w:rPr>
              <w:t>Historical and Social (from 2 different areas)</w:t>
            </w:r>
          </w:p>
        </w:tc>
        <w:tc>
          <w:tcPr>
            <w:tcW w:w="1043"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3FCA2B74" w14:textId="77777777" w:rsidR="009717D4" w:rsidRDefault="009717D4" w:rsidP="005E2DDE">
            <w:pPr>
              <w:tabs>
                <w:tab w:val="right" w:pos="9360"/>
              </w:tabs>
              <w:jc w:val="center"/>
              <w:rPr>
                <w:rFonts w:ascii="Times New Roman" w:hAnsi="Times New Roman"/>
                <w:b/>
                <w:sz w:val="18"/>
                <w:szCs w:val="18"/>
              </w:rPr>
            </w:pPr>
            <w:r>
              <w:rPr>
                <w:rFonts w:ascii="Times New Roman" w:hAnsi="Times New Roman"/>
                <w:b/>
                <w:sz w:val="18"/>
                <w:szCs w:val="18"/>
              </w:rPr>
              <w:t>6</w:t>
            </w:r>
          </w:p>
        </w:tc>
      </w:tr>
      <w:tr w:rsidR="009717D4" w14:paraId="6EB698BF" w14:textId="77777777" w:rsidTr="009717D4">
        <w:trPr>
          <w:jc w:val="center"/>
        </w:trPr>
        <w:tc>
          <w:tcPr>
            <w:tcW w:w="8030" w:type="dxa"/>
            <w:tcBorders>
              <w:top w:val="single" w:sz="4" w:space="0" w:color="auto"/>
              <w:left w:val="single" w:sz="4" w:space="0" w:color="auto"/>
              <w:bottom w:val="single" w:sz="4" w:space="0" w:color="auto"/>
              <w:right w:val="single" w:sz="4" w:space="0" w:color="auto"/>
            </w:tcBorders>
            <w:vAlign w:val="center"/>
            <w:hideMark/>
          </w:tcPr>
          <w:p w14:paraId="22166A5F" w14:textId="77777777" w:rsidR="009717D4" w:rsidRDefault="009717D4" w:rsidP="005E2DDE">
            <w:pPr>
              <w:ind w:left="188" w:hanging="128"/>
              <w:rPr>
                <w:rFonts w:ascii="Times New Roman" w:hAnsi="Times New Roman"/>
                <w:sz w:val="18"/>
                <w:szCs w:val="18"/>
              </w:rPr>
            </w:pPr>
            <w:r>
              <w:rPr>
                <w:rFonts w:ascii="Times New Roman" w:hAnsi="Times New Roman"/>
                <w:sz w:val="18"/>
                <w:szCs w:val="18"/>
              </w:rPr>
              <w:t>*PSYCH 1500 Human Development</w:t>
            </w:r>
          </w:p>
        </w:tc>
        <w:tc>
          <w:tcPr>
            <w:tcW w:w="609" w:type="dxa"/>
            <w:tcBorders>
              <w:top w:val="single" w:sz="4" w:space="0" w:color="auto"/>
              <w:left w:val="single" w:sz="4" w:space="0" w:color="auto"/>
              <w:bottom w:val="single" w:sz="4" w:space="0" w:color="auto"/>
              <w:right w:val="single" w:sz="4" w:space="0" w:color="auto"/>
            </w:tcBorders>
            <w:vAlign w:val="center"/>
            <w:hideMark/>
          </w:tcPr>
          <w:p w14:paraId="50FB87DE" w14:textId="77777777" w:rsidR="009717D4" w:rsidRDefault="009717D4" w:rsidP="005E2DDE">
            <w:pPr>
              <w:tabs>
                <w:tab w:val="right" w:pos="9360"/>
              </w:tabs>
              <w:jc w:val="center"/>
              <w:rPr>
                <w:rFonts w:ascii="Times New Roman" w:hAnsi="Times New Roman"/>
                <w:sz w:val="18"/>
                <w:szCs w:val="18"/>
              </w:rPr>
            </w:pPr>
            <w:r>
              <w:rPr>
                <w:rFonts w:ascii="Times New Roman" w:hAnsi="Times New Roman"/>
                <w:sz w:val="18"/>
                <w:szCs w:val="18"/>
              </w:rPr>
              <w:t>3</w:t>
            </w:r>
          </w:p>
        </w:tc>
        <w:tc>
          <w:tcPr>
            <w:tcW w:w="434" w:type="dxa"/>
            <w:tcBorders>
              <w:top w:val="single" w:sz="4" w:space="0" w:color="auto"/>
              <w:left w:val="single" w:sz="4" w:space="0" w:color="auto"/>
              <w:bottom w:val="single" w:sz="4" w:space="0" w:color="auto"/>
              <w:right w:val="single" w:sz="4" w:space="0" w:color="auto"/>
            </w:tcBorders>
            <w:vAlign w:val="center"/>
          </w:tcPr>
          <w:p w14:paraId="5C9822D1" w14:textId="77777777" w:rsidR="009717D4" w:rsidRDefault="009717D4" w:rsidP="005E2DDE">
            <w:pPr>
              <w:tabs>
                <w:tab w:val="right" w:pos="9360"/>
              </w:tabs>
              <w:jc w:val="center"/>
              <w:rPr>
                <w:rFonts w:ascii="Times New Roman" w:hAnsi="Times New Roman"/>
                <w:sz w:val="18"/>
                <w:szCs w:val="18"/>
              </w:rPr>
            </w:pPr>
          </w:p>
        </w:tc>
      </w:tr>
      <w:tr w:rsidR="009717D4" w14:paraId="03D8C39A" w14:textId="77777777" w:rsidTr="009717D4">
        <w:trPr>
          <w:jc w:val="center"/>
        </w:trPr>
        <w:tc>
          <w:tcPr>
            <w:tcW w:w="8030" w:type="dxa"/>
            <w:tcBorders>
              <w:top w:val="single" w:sz="4" w:space="0" w:color="auto"/>
              <w:left w:val="single" w:sz="4" w:space="0" w:color="auto"/>
              <w:bottom w:val="single" w:sz="4" w:space="0" w:color="auto"/>
              <w:right w:val="single" w:sz="4" w:space="0" w:color="auto"/>
            </w:tcBorders>
            <w:vAlign w:val="center"/>
            <w:hideMark/>
          </w:tcPr>
          <w:p w14:paraId="6E0ED0FE" w14:textId="77777777" w:rsidR="009717D4" w:rsidRDefault="009717D4" w:rsidP="005E2DDE">
            <w:pPr>
              <w:ind w:left="156"/>
              <w:rPr>
                <w:rFonts w:ascii="Times New Roman" w:hAnsi="Times New Roman"/>
                <w:sz w:val="18"/>
                <w:szCs w:val="18"/>
              </w:rPr>
            </w:pPr>
            <w:r>
              <w:rPr>
                <w:rFonts w:ascii="Times New Roman" w:hAnsi="Times New Roman"/>
                <w:sz w:val="18"/>
                <w:szCs w:val="18"/>
              </w:rPr>
              <w:t>Elective</w:t>
            </w:r>
          </w:p>
        </w:tc>
        <w:tc>
          <w:tcPr>
            <w:tcW w:w="609" w:type="dxa"/>
            <w:tcBorders>
              <w:top w:val="single" w:sz="4" w:space="0" w:color="auto"/>
              <w:left w:val="single" w:sz="4" w:space="0" w:color="auto"/>
              <w:bottom w:val="single" w:sz="4" w:space="0" w:color="auto"/>
              <w:right w:val="single" w:sz="4" w:space="0" w:color="auto"/>
            </w:tcBorders>
            <w:vAlign w:val="center"/>
            <w:hideMark/>
          </w:tcPr>
          <w:p w14:paraId="497498FC" w14:textId="77777777" w:rsidR="009717D4" w:rsidRDefault="009717D4" w:rsidP="005E2DDE">
            <w:pPr>
              <w:tabs>
                <w:tab w:val="right" w:pos="9360"/>
              </w:tabs>
              <w:jc w:val="center"/>
              <w:rPr>
                <w:rFonts w:ascii="Times New Roman" w:hAnsi="Times New Roman"/>
                <w:sz w:val="18"/>
                <w:szCs w:val="18"/>
              </w:rPr>
            </w:pPr>
            <w:r>
              <w:rPr>
                <w:rFonts w:ascii="Times New Roman" w:hAnsi="Times New Roman"/>
                <w:sz w:val="18"/>
                <w:szCs w:val="18"/>
              </w:rPr>
              <w:t>3</w:t>
            </w:r>
          </w:p>
        </w:tc>
        <w:tc>
          <w:tcPr>
            <w:tcW w:w="434" w:type="dxa"/>
            <w:tcBorders>
              <w:top w:val="single" w:sz="4" w:space="0" w:color="auto"/>
              <w:left w:val="single" w:sz="4" w:space="0" w:color="auto"/>
              <w:bottom w:val="single" w:sz="4" w:space="0" w:color="auto"/>
              <w:right w:val="single" w:sz="4" w:space="0" w:color="auto"/>
            </w:tcBorders>
            <w:vAlign w:val="center"/>
          </w:tcPr>
          <w:p w14:paraId="191DC701" w14:textId="77777777" w:rsidR="009717D4" w:rsidRDefault="009717D4" w:rsidP="005E2DDE">
            <w:pPr>
              <w:tabs>
                <w:tab w:val="right" w:pos="9360"/>
              </w:tabs>
              <w:jc w:val="center"/>
              <w:rPr>
                <w:rFonts w:ascii="Times New Roman" w:hAnsi="Times New Roman"/>
                <w:sz w:val="18"/>
                <w:szCs w:val="18"/>
              </w:rPr>
            </w:pPr>
          </w:p>
        </w:tc>
      </w:tr>
      <w:tr w:rsidR="009717D4" w14:paraId="4DFC3142" w14:textId="77777777" w:rsidTr="009717D4">
        <w:trPr>
          <w:trHeight w:val="215"/>
          <w:jc w:val="center"/>
        </w:trPr>
        <w:tc>
          <w:tcPr>
            <w:tcW w:w="8030" w:type="dxa"/>
            <w:tcBorders>
              <w:top w:val="single" w:sz="4" w:space="0" w:color="auto"/>
              <w:left w:val="single" w:sz="4" w:space="0" w:color="auto"/>
              <w:bottom w:val="single" w:sz="4" w:space="0" w:color="auto"/>
              <w:right w:val="single" w:sz="4" w:space="0" w:color="auto"/>
            </w:tcBorders>
            <w:vAlign w:val="center"/>
            <w:hideMark/>
          </w:tcPr>
          <w:p w14:paraId="2DD4979B" w14:textId="77777777" w:rsidR="009717D4" w:rsidRDefault="009717D4" w:rsidP="005E2DDE">
            <w:pPr>
              <w:rPr>
                <w:rFonts w:ascii="Times New Roman" w:hAnsi="Times New Roman"/>
                <w:sz w:val="18"/>
                <w:szCs w:val="18"/>
              </w:rPr>
            </w:pPr>
            <w:r>
              <w:rPr>
                <w:rFonts w:ascii="Times New Roman" w:hAnsi="Times New Roman"/>
                <w:b/>
                <w:sz w:val="18"/>
                <w:szCs w:val="18"/>
              </w:rPr>
              <w:t>Interpretive (from 2 different areas)</w:t>
            </w:r>
          </w:p>
        </w:tc>
        <w:tc>
          <w:tcPr>
            <w:tcW w:w="1043"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4FC8D2AD" w14:textId="77777777" w:rsidR="009717D4" w:rsidRDefault="009717D4" w:rsidP="005E2DDE">
            <w:pPr>
              <w:tabs>
                <w:tab w:val="right" w:pos="9360"/>
              </w:tabs>
              <w:jc w:val="center"/>
              <w:rPr>
                <w:rFonts w:ascii="Times New Roman" w:hAnsi="Times New Roman"/>
                <w:b/>
                <w:sz w:val="18"/>
                <w:szCs w:val="18"/>
              </w:rPr>
            </w:pPr>
            <w:r>
              <w:rPr>
                <w:rFonts w:ascii="Times New Roman" w:hAnsi="Times New Roman"/>
                <w:b/>
                <w:sz w:val="18"/>
                <w:szCs w:val="18"/>
              </w:rPr>
              <w:t>6</w:t>
            </w:r>
          </w:p>
        </w:tc>
      </w:tr>
      <w:tr w:rsidR="009717D4" w14:paraId="24F3D6BF" w14:textId="77777777" w:rsidTr="009717D4">
        <w:trPr>
          <w:trHeight w:val="70"/>
          <w:jc w:val="center"/>
        </w:trPr>
        <w:tc>
          <w:tcPr>
            <w:tcW w:w="8030" w:type="dxa"/>
            <w:tcBorders>
              <w:top w:val="single" w:sz="4" w:space="0" w:color="auto"/>
              <w:left w:val="single" w:sz="4" w:space="0" w:color="auto"/>
              <w:bottom w:val="single" w:sz="4" w:space="0" w:color="auto"/>
              <w:right w:val="single" w:sz="4" w:space="0" w:color="auto"/>
            </w:tcBorders>
            <w:vAlign w:val="center"/>
            <w:hideMark/>
          </w:tcPr>
          <w:p w14:paraId="5EFA8A4A" w14:textId="77777777" w:rsidR="009717D4" w:rsidRDefault="009717D4" w:rsidP="005E2DDE">
            <w:pPr>
              <w:ind w:left="188" w:hanging="128"/>
              <w:rPr>
                <w:rFonts w:ascii="Times New Roman" w:hAnsi="Times New Roman"/>
                <w:sz w:val="18"/>
                <w:szCs w:val="18"/>
              </w:rPr>
            </w:pPr>
            <w:r>
              <w:rPr>
                <w:rFonts w:ascii="Times New Roman" w:hAnsi="Times New Roman"/>
                <w:sz w:val="18"/>
                <w:szCs w:val="18"/>
              </w:rPr>
              <w:t>*TA 1421 Analysis of Dramatic Literature</w:t>
            </w:r>
          </w:p>
        </w:tc>
        <w:tc>
          <w:tcPr>
            <w:tcW w:w="609" w:type="dxa"/>
            <w:tcBorders>
              <w:top w:val="single" w:sz="4" w:space="0" w:color="auto"/>
              <w:left w:val="single" w:sz="4" w:space="0" w:color="auto"/>
              <w:bottom w:val="single" w:sz="4" w:space="0" w:color="auto"/>
              <w:right w:val="single" w:sz="4" w:space="0" w:color="auto"/>
            </w:tcBorders>
            <w:vAlign w:val="center"/>
            <w:hideMark/>
          </w:tcPr>
          <w:p w14:paraId="4C982681" w14:textId="77777777" w:rsidR="009717D4" w:rsidRDefault="009717D4" w:rsidP="005E2DDE">
            <w:pPr>
              <w:tabs>
                <w:tab w:val="right" w:pos="9360"/>
              </w:tabs>
              <w:jc w:val="center"/>
              <w:rPr>
                <w:rFonts w:ascii="Times New Roman" w:hAnsi="Times New Roman"/>
                <w:sz w:val="18"/>
                <w:szCs w:val="18"/>
              </w:rPr>
            </w:pPr>
            <w:r>
              <w:rPr>
                <w:rFonts w:ascii="Times New Roman" w:hAnsi="Times New Roman"/>
                <w:sz w:val="18"/>
                <w:szCs w:val="18"/>
              </w:rPr>
              <w:t>3</w:t>
            </w:r>
          </w:p>
        </w:tc>
        <w:tc>
          <w:tcPr>
            <w:tcW w:w="434" w:type="dxa"/>
            <w:tcBorders>
              <w:top w:val="single" w:sz="4" w:space="0" w:color="auto"/>
              <w:left w:val="single" w:sz="4" w:space="0" w:color="auto"/>
              <w:bottom w:val="single" w:sz="4" w:space="0" w:color="auto"/>
              <w:right w:val="single" w:sz="4" w:space="0" w:color="auto"/>
            </w:tcBorders>
            <w:vAlign w:val="center"/>
          </w:tcPr>
          <w:p w14:paraId="0409F2BE" w14:textId="77777777" w:rsidR="009717D4" w:rsidRDefault="009717D4" w:rsidP="005E2DDE">
            <w:pPr>
              <w:tabs>
                <w:tab w:val="right" w:pos="9360"/>
              </w:tabs>
              <w:jc w:val="center"/>
              <w:rPr>
                <w:rFonts w:ascii="Times New Roman" w:hAnsi="Times New Roman"/>
                <w:sz w:val="18"/>
                <w:szCs w:val="18"/>
              </w:rPr>
            </w:pPr>
          </w:p>
        </w:tc>
      </w:tr>
      <w:tr w:rsidR="009717D4" w14:paraId="72989D65" w14:textId="77777777" w:rsidTr="009717D4">
        <w:trPr>
          <w:jc w:val="center"/>
        </w:trPr>
        <w:tc>
          <w:tcPr>
            <w:tcW w:w="8030" w:type="dxa"/>
            <w:tcBorders>
              <w:top w:val="single" w:sz="4" w:space="0" w:color="auto"/>
              <w:left w:val="single" w:sz="4" w:space="0" w:color="auto"/>
              <w:bottom w:val="single" w:sz="4" w:space="0" w:color="auto"/>
              <w:right w:val="single" w:sz="4" w:space="0" w:color="auto"/>
            </w:tcBorders>
            <w:vAlign w:val="center"/>
            <w:hideMark/>
          </w:tcPr>
          <w:p w14:paraId="39822026" w14:textId="77777777" w:rsidR="009717D4" w:rsidRDefault="009717D4" w:rsidP="005E2DDE">
            <w:pPr>
              <w:ind w:left="159"/>
              <w:rPr>
                <w:rFonts w:ascii="Times New Roman" w:hAnsi="Times New Roman"/>
                <w:sz w:val="18"/>
                <w:szCs w:val="18"/>
              </w:rPr>
            </w:pPr>
            <w:r>
              <w:rPr>
                <w:rFonts w:ascii="Times New Roman" w:hAnsi="Times New Roman"/>
                <w:sz w:val="18"/>
                <w:szCs w:val="18"/>
              </w:rPr>
              <w:t>Elective</w:t>
            </w:r>
          </w:p>
        </w:tc>
        <w:tc>
          <w:tcPr>
            <w:tcW w:w="609" w:type="dxa"/>
            <w:tcBorders>
              <w:top w:val="single" w:sz="4" w:space="0" w:color="auto"/>
              <w:left w:val="single" w:sz="4" w:space="0" w:color="auto"/>
              <w:bottom w:val="single" w:sz="4" w:space="0" w:color="auto"/>
              <w:right w:val="single" w:sz="4" w:space="0" w:color="auto"/>
            </w:tcBorders>
            <w:vAlign w:val="center"/>
            <w:hideMark/>
          </w:tcPr>
          <w:p w14:paraId="50182593" w14:textId="77777777" w:rsidR="009717D4" w:rsidRDefault="009717D4" w:rsidP="005E2DDE">
            <w:pPr>
              <w:tabs>
                <w:tab w:val="right" w:pos="9360"/>
              </w:tabs>
              <w:jc w:val="center"/>
              <w:rPr>
                <w:rFonts w:ascii="Times New Roman" w:hAnsi="Times New Roman"/>
                <w:sz w:val="18"/>
                <w:szCs w:val="18"/>
              </w:rPr>
            </w:pPr>
            <w:r>
              <w:rPr>
                <w:rFonts w:ascii="Times New Roman" w:hAnsi="Times New Roman"/>
                <w:sz w:val="18"/>
                <w:szCs w:val="18"/>
              </w:rPr>
              <w:t>3</w:t>
            </w:r>
          </w:p>
        </w:tc>
        <w:tc>
          <w:tcPr>
            <w:tcW w:w="434" w:type="dxa"/>
            <w:tcBorders>
              <w:top w:val="single" w:sz="4" w:space="0" w:color="auto"/>
              <w:left w:val="single" w:sz="4" w:space="0" w:color="auto"/>
              <w:bottom w:val="single" w:sz="4" w:space="0" w:color="auto"/>
              <w:right w:val="single" w:sz="4" w:space="0" w:color="auto"/>
            </w:tcBorders>
            <w:vAlign w:val="center"/>
          </w:tcPr>
          <w:p w14:paraId="49665517" w14:textId="77777777" w:rsidR="009717D4" w:rsidRDefault="009717D4" w:rsidP="005E2DDE">
            <w:pPr>
              <w:tabs>
                <w:tab w:val="right" w:pos="9360"/>
              </w:tabs>
              <w:jc w:val="center"/>
              <w:rPr>
                <w:rFonts w:ascii="Times New Roman" w:hAnsi="Times New Roman"/>
                <w:b/>
                <w:sz w:val="18"/>
                <w:szCs w:val="18"/>
              </w:rPr>
            </w:pPr>
          </w:p>
        </w:tc>
      </w:tr>
      <w:tr w:rsidR="009717D4" w14:paraId="5280B043" w14:textId="77777777" w:rsidTr="009717D4">
        <w:trPr>
          <w:jc w:val="center"/>
        </w:trPr>
        <w:tc>
          <w:tcPr>
            <w:tcW w:w="8030" w:type="dxa"/>
            <w:tcBorders>
              <w:top w:val="single" w:sz="4" w:space="0" w:color="auto"/>
              <w:left w:val="single" w:sz="4" w:space="0" w:color="auto"/>
              <w:bottom w:val="single" w:sz="4" w:space="0" w:color="auto"/>
              <w:right w:val="single" w:sz="4" w:space="0" w:color="auto"/>
            </w:tcBorders>
            <w:vAlign w:val="center"/>
            <w:hideMark/>
          </w:tcPr>
          <w:p w14:paraId="63DB2E97" w14:textId="77777777" w:rsidR="009717D4" w:rsidRDefault="009717D4" w:rsidP="005E2DDE">
            <w:pPr>
              <w:rPr>
                <w:rFonts w:ascii="Times New Roman" w:hAnsi="Times New Roman"/>
                <w:sz w:val="18"/>
                <w:szCs w:val="18"/>
              </w:rPr>
            </w:pPr>
            <w:r>
              <w:rPr>
                <w:rFonts w:ascii="Times New Roman" w:hAnsi="Times New Roman"/>
                <w:b/>
                <w:sz w:val="18"/>
                <w:szCs w:val="18"/>
              </w:rPr>
              <w:t>Creative</w:t>
            </w:r>
          </w:p>
        </w:tc>
        <w:tc>
          <w:tcPr>
            <w:tcW w:w="1043"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6A973D48" w14:textId="77777777" w:rsidR="009717D4" w:rsidRDefault="009717D4" w:rsidP="005E2DDE">
            <w:pPr>
              <w:tabs>
                <w:tab w:val="right" w:pos="9360"/>
              </w:tabs>
              <w:jc w:val="center"/>
              <w:rPr>
                <w:rFonts w:ascii="Times New Roman" w:hAnsi="Times New Roman"/>
                <w:b/>
                <w:sz w:val="18"/>
                <w:szCs w:val="18"/>
              </w:rPr>
            </w:pPr>
            <w:r>
              <w:rPr>
                <w:rFonts w:ascii="Times New Roman" w:hAnsi="Times New Roman"/>
                <w:b/>
                <w:sz w:val="18"/>
                <w:szCs w:val="18"/>
              </w:rPr>
              <w:t>3</w:t>
            </w:r>
          </w:p>
        </w:tc>
      </w:tr>
      <w:tr w:rsidR="009717D4" w14:paraId="5DAD54D4" w14:textId="77777777" w:rsidTr="009717D4">
        <w:trPr>
          <w:jc w:val="center"/>
        </w:trPr>
        <w:tc>
          <w:tcPr>
            <w:tcW w:w="8030" w:type="dxa"/>
            <w:tcBorders>
              <w:top w:val="single" w:sz="4" w:space="0" w:color="auto"/>
              <w:left w:val="single" w:sz="4" w:space="0" w:color="auto"/>
              <w:bottom w:val="single" w:sz="4" w:space="0" w:color="auto"/>
              <w:right w:val="single" w:sz="4" w:space="0" w:color="auto"/>
            </w:tcBorders>
            <w:vAlign w:val="center"/>
            <w:hideMark/>
          </w:tcPr>
          <w:p w14:paraId="2DF6E125" w14:textId="77777777" w:rsidR="009717D4" w:rsidRDefault="009717D4" w:rsidP="005E2DDE">
            <w:pPr>
              <w:ind w:left="66"/>
              <w:rPr>
                <w:rFonts w:ascii="Times New Roman" w:hAnsi="Times New Roman"/>
                <w:sz w:val="18"/>
                <w:szCs w:val="18"/>
              </w:rPr>
            </w:pPr>
            <w:r>
              <w:rPr>
                <w:rFonts w:ascii="Times New Roman" w:hAnsi="Times New Roman"/>
                <w:sz w:val="18"/>
                <w:szCs w:val="18"/>
              </w:rPr>
              <w:t>*TA 2444 Playwriting</w:t>
            </w:r>
          </w:p>
        </w:tc>
        <w:tc>
          <w:tcPr>
            <w:tcW w:w="609" w:type="dxa"/>
            <w:tcBorders>
              <w:top w:val="single" w:sz="4" w:space="0" w:color="auto"/>
              <w:left w:val="single" w:sz="4" w:space="0" w:color="auto"/>
              <w:bottom w:val="single" w:sz="4" w:space="0" w:color="auto"/>
              <w:right w:val="single" w:sz="4" w:space="0" w:color="auto"/>
            </w:tcBorders>
            <w:vAlign w:val="center"/>
            <w:hideMark/>
          </w:tcPr>
          <w:p w14:paraId="73280402" w14:textId="77777777" w:rsidR="009717D4" w:rsidRDefault="009717D4" w:rsidP="005E2DDE">
            <w:pPr>
              <w:tabs>
                <w:tab w:val="right" w:pos="9360"/>
              </w:tabs>
              <w:jc w:val="center"/>
              <w:rPr>
                <w:rFonts w:ascii="Times New Roman" w:hAnsi="Times New Roman"/>
                <w:sz w:val="18"/>
                <w:szCs w:val="18"/>
              </w:rPr>
            </w:pPr>
            <w:r>
              <w:rPr>
                <w:rFonts w:ascii="Times New Roman" w:hAnsi="Times New Roman"/>
                <w:sz w:val="18"/>
                <w:szCs w:val="18"/>
              </w:rPr>
              <w:t>3</w:t>
            </w:r>
          </w:p>
        </w:tc>
        <w:tc>
          <w:tcPr>
            <w:tcW w:w="434" w:type="dxa"/>
            <w:tcBorders>
              <w:top w:val="single" w:sz="4" w:space="0" w:color="auto"/>
              <w:left w:val="single" w:sz="4" w:space="0" w:color="auto"/>
              <w:bottom w:val="single" w:sz="4" w:space="0" w:color="auto"/>
              <w:right w:val="single" w:sz="4" w:space="0" w:color="auto"/>
            </w:tcBorders>
            <w:vAlign w:val="center"/>
          </w:tcPr>
          <w:p w14:paraId="612EAA13" w14:textId="77777777" w:rsidR="009717D4" w:rsidRDefault="009717D4" w:rsidP="005E2DDE">
            <w:pPr>
              <w:tabs>
                <w:tab w:val="right" w:pos="9360"/>
              </w:tabs>
              <w:jc w:val="center"/>
              <w:rPr>
                <w:rFonts w:ascii="Times New Roman" w:hAnsi="Times New Roman"/>
                <w:b/>
                <w:sz w:val="18"/>
                <w:szCs w:val="18"/>
              </w:rPr>
            </w:pPr>
          </w:p>
        </w:tc>
      </w:tr>
      <w:tr w:rsidR="009717D4" w14:paraId="76DED630" w14:textId="77777777" w:rsidTr="009717D4">
        <w:trPr>
          <w:jc w:val="center"/>
        </w:trPr>
        <w:tc>
          <w:tcPr>
            <w:tcW w:w="8030" w:type="dxa"/>
            <w:tcBorders>
              <w:top w:val="single" w:sz="4" w:space="0" w:color="auto"/>
              <w:left w:val="single" w:sz="4" w:space="0" w:color="auto"/>
              <w:bottom w:val="single" w:sz="4" w:space="0" w:color="auto"/>
              <w:right w:val="single" w:sz="4" w:space="0" w:color="auto"/>
            </w:tcBorders>
            <w:vAlign w:val="center"/>
            <w:hideMark/>
          </w:tcPr>
          <w:p w14:paraId="5D9C362F" w14:textId="77777777" w:rsidR="009717D4" w:rsidRDefault="009717D4" w:rsidP="005E2DDE">
            <w:pPr>
              <w:rPr>
                <w:rFonts w:ascii="Times New Roman" w:hAnsi="Times New Roman"/>
                <w:b/>
                <w:sz w:val="18"/>
                <w:szCs w:val="18"/>
              </w:rPr>
            </w:pPr>
            <w:r>
              <w:rPr>
                <w:rFonts w:ascii="Times New Roman" w:hAnsi="Times New Roman"/>
                <w:b/>
                <w:sz w:val="18"/>
                <w:szCs w:val="18"/>
              </w:rPr>
              <w:t>Historical/Social, Interpretive, or Creative</w:t>
            </w:r>
          </w:p>
        </w:tc>
        <w:tc>
          <w:tcPr>
            <w:tcW w:w="1043"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4CD79BDD" w14:textId="77777777" w:rsidR="009717D4" w:rsidRDefault="009717D4" w:rsidP="005E2DDE">
            <w:pPr>
              <w:tabs>
                <w:tab w:val="right" w:pos="9360"/>
              </w:tabs>
              <w:jc w:val="center"/>
              <w:rPr>
                <w:rFonts w:ascii="Times New Roman" w:hAnsi="Times New Roman"/>
                <w:b/>
                <w:sz w:val="18"/>
                <w:szCs w:val="18"/>
              </w:rPr>
            </w:pPr>
            <w:r>
              <w:rPr>
                <w:rFonts w:ascii="Times New Roman" w:hAnsi="Times New Roman"/>
                <w:b/>
                <w:sz w:val="18"/>
                <w:szCs w:val="18"/>
              </w:rPr>
              <w:t>3</w:t>
            </w:r>
          </w:p>
        </w:tc>
      </w:tr>
      <w:tr w:rsidR="009717D4" w14:paraId="3EB46033" w14:textId="77777777" w:rsidTr="009717D4">
        <w:trPr>
          <w:trHeight w:val="215"/>
          <w:jc w:val="center"/>
        </w:trPr>
        <w:tc>
          <w:tcPr>
            <w:tcW w:w="8030" w:type="dxa"/>
            <w:tcBorders>
              <w:top w:val="single" w:sz="4" w:space="0" w:color="auto"/>
              <w:left w:val="single" w:sz="4" w:space="0" w:color="auto"/>
              <w:bottom w:val="single" w:sz="4" w:space="0" w:color="auto"/>
              <w:right w:val="single" w:sz="4" w:space="0" w:color="auto"/>
            </w:tcBorders>
            <w:vAlign w:val="center"/>
            <w:hideMark/>
          </w:tcPr>
          <w:p w14:paraId="5DCBEDB1" w14:textId="77777777" w:rsidR="009717D4" w:rsidRDefault="009717D4" w:rsidP="005E2DDE">
            <w:pPr>
              <w:ind w:left="163"/>
              <w:rPr>
                <w:rFonts w:ascii="Times New Roman" w:hAnsi="Times New Roman"/>
                <w:sz w:val="18"/>
                <w:szCs w:val="18"/>
              </w:rPr>
            </w:pPr>
            <w:r>
              <w:rPr>
                <w:rFonts w:ascii="Times New Roman" w:hAnsi="Times New Roman"/>
                <w:sz w:val="18"/>
                <w:szCs w:val="18"/>
              </w:rPr>
              <w:t>Elective</w:t>
            </w:r>
          </w:p>
        </w:tc>
        <w:tc>
          <w:tcPr>
            <w:tcW w:w="609" w:type="dxa"/>
            <w:tcBorders>
              <w:top w:val="single" w:sz="4" w:space="0" w:color="auto"/>
              <w:left w:val="single" w:sz="4" w:space="0" w:color="auto"/>
              <w:bottom w:val="single" w:sz="4" w:space="0" w:color="auto"/>
              <w:right w:val="single" w:sz="4" w:space="0" w:color="auto"/>
            </w:tcBorders>
            <w:vAlign w:val="center"/>
            <w:hideMark/>
          </w:tcPr>
          <w:p w14:paraId="736A7BAF" w14:textId="77777777" w:rsidR="009717D4" w:rsidRDefault="009717D4" w:rsidP="005E2DDE">
            <w:pPr>
              <w:tabs>
                <w:tab w:val="right" w:pos="9360"/>
              </w:tabs>
              <w:jc w:val="center"/>
              <w:rPr>
                <w:rFonts w:ascii="Times New Roman" w:hAnsi="Times New Roman"/>
                <w:sz w:val="18"/>
                <w:szCs w:val="18"/>
              </w:rPr>
            </w:pPr>
            <w:r>
              <w:rPr>
                <w:rFonts w:ascii="Times New Roman" w:hAnsi="Times New Roman"/>
                <w:sz w:val="18"/>
                <w:szCs w:val="18"/>
              </w:rPr>
              <w:t>3</w:t>
            </w:r>
          </w:p>
        </w:tc>
        <w:tc>
          <w:tcPr>
            <w:tcW w:w="434" w:type="dxa"/>
            <w:tcBorders>
              <w:top w:val="single" w:sz="4" w:space="0" w:color="auto"/>
              <w:left w:val="single" w:sz="4" w:space="0" w:color="auto"/>
              <w:bottom w:val="single" w:sz="4" w:space="0" w:color="auto"/>
              <w:right w:val="single" w:sz="4" w:space="0" w:color="auto"/>
            </w:tcBorders>
            <w:vAlign w:val="center"/>
          </w:tcPr>
          <w:p w14:paraId="5717E75A" w14:textId="77777777" w:rsidR="009717D4" w:rsidRDefault="009717D4" w:rsidP="005E2DDE">
            <w:pPr>
              <w:tabs>
                <w:tab w:val="right" w:pos="9360"/>
              </w:tabs>
              <w:jc w:val="center"/>
              <w:rPr>
                <w:rFonts w:ascii="Times New Roman" w:hAnsi="Times New Roman"/>
                <w:b/>
                <w:sz w:val="18"/>
                <w:szCs w:val="18"/>
              </w:rPr>
            </w:pPr>
          </w:p>
        </w:tc>
      </w:tr>
      <w:tr w:rsidR="009717D4" w14:paraId="7B2330D1" w14:textId="77777777" w:rsidTr="009717D4">
        <w:trPr>
          <w:trHeight w:val="242"/>
          <w:jc w:val="center"/>
        </w:trPr>
        <w:tc>
          <w:tcPr>
            <w:tcW w:w="8030" w:type="dxa"/>
            <w:tcBorders>
              <w:top w:val="single" w:sz="4" w:space="0" w:color="auto"/>
              <w:left w:val="single" w:sz="4" w:space="0" w:color="auto"/>
              <w:bottom w:val="single" w:sz="4" w:space="0" w:color="auto"/>
              <w:right w:val="single" w:sz="4" w:space="0" w:color="auto"/>
            </w:tcBorders>
            <w:vAlign w:val="center"/>
            <w:hideMark/>
          </w:tcPr>
          <w:p w14:paraId="28DB4BA3" w14:textId="77777777" w:rsidR="009717D4" w:rsidRDefault="009717D4" w:rsidP="005E2DDE">
            <w:pPr>
              <w:rPr>
                <w:rFonts w:ascii="Times New Roman" w:hAnsi="Times New Roman"/>
                <w:b/>
                <w:sz w:val="18"/>
                <w:szCs w:val="18"/>
              </w:rPr>
            </w:pPr>
            <w:r>
              <w:rPr>
                <w:rFonts w:ascii="Times New Roman" w:hAnsi="Times New Roman"/>
                <w:b/>
                <w:sz w:val="18"/>
                <w:szCs w:val="18"/>
              </w:rPr>
              <w:t>Scientific (must have one elective with a lab)</w:t>
            </w:r>
          </w:p>
        </w:tc>
        <w:tc>
          <w:tcPr>
            <w:tcW w:w="1043"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7FF16E26" w14:textId="77777777" w:rsidR="009717D4" w:rsidRDefault="009717D4" w:rsidP="005E2DDE">
            <w:pPr>
              <w:tabs>
                <w:tab w:val="right" w:pos="9360"/>
              </w:tabs>
              <w:jc w:val="center"/>
              <w:rPr>
                <w:rFonts w:ascii="Times New Roman" w:hAnsi="Times New Roman"/>
                <w:b/>
                <w:sz w:val="18"/>
                <w:szCs w:val="18"/>
              </w:rPr>
            </w:pPr>
            <w:r>
              <w:rPr>
                <w:rFonts w:ascii="Times New Roman" w:hAnsi="Times New Roman"/>
                <w:b/>
                <w:sz w:val="18"/>
                <w:szCs w:val="18"/>
              </w:rPr>
              <w:t>7</w:t>
            </w:r>
          </w:p>
        </w:tc>
      </w:tr>
      <w:tr w:rsidR="009717D4" w14:paraId="6FE96E8F" w14:textId="77777777" w:rsidTr="009717D4">
        <w:trPr>
          <w:trHeight w:val="176"/>
          <w:jc w:val="center"/>
        </w:trPr>
        <w:tc>
          <w:tcPr>
            <w:tcW w:w="8030" w:type="dxa"/>
            <w:tcBorders>
              <w:top w:val="single" w:sz="4" w:space="0" w:color="auto"/>
              <w:left w:val="single" w:sz="4" w:space="0" w:color="auto"/>
              <w:bottom w:val="single" w:sz="4" w:space="0" w:color="auto"/>
              <w:right w:val="single" w:sz="4" w:space="0" w:color="auto"/>
            </w:tcBorders>
            <w:vAlign w:val="center"/>
            <w:hideMark/>
          </w:tcPr>
          <w:p w14:paraId="1014B924" w14:textId="77777777" w:rsidR="009717D4" w:rsidRDefault="009717D4" w:rsidP="005E2DDE">
            <w:pPr>
              <w:ind w:left="163"/>
              <w:rPr>
                <w:rFonts w:ascii="Times New Roman" w:hAnsi="Times New Roman"/>
                <w:sz w:val="18"/>
                <w:szCs w:val="18"/>
              </w:rPr>
            </w:pPr>
            <w:r>
              <w:rPr>
                <w:rFonts w:ascii="Times New Roman" w:hAnsi="Times New Roman"/>
                <w:sz w:val="18"/>
                <w:szCs w:val="18"/>
              </w:rPr>
              <w:t>Elective</w:t>
            </w:r>
          </w:p>
        </w:tc>
        <w:tc>
          <w:tcPr>
            <w:tcW w:w="609" w:type="dxa"/>
            <w:tcBorders>
              <w:top w:val="single" w:sz="4" w:space="0" w:color="auto"/>
              <w:left w:val="single" w:sz="4" w:space="0" w:color="auto"/>
              <w:bottom w:val="single" w:sz="4" w:space="0" w:color="auto"/>
              <w:right w:val="single" w:sz="4" w:space="0" w:color="auto"/>
            </w:tcBorders>
            <w:vAlign w:val="center"/>
            <w:hideMark/>
          </w:tcPr>
          <w:p w14:paraId="060F4D42" w14:textId="77777777" w:rsidR="009717D4" w:rsidRDefault="009717D4" w:rsidP="005E2DDE">
            <w:pPr>
              <w:tabs>
                <w:tab w:val="right" w:pos="9360"/>
              </w:tabs>
              <w:jc w:val="center"/>
              <w:rPr>
                <w:rFonts w:ascii="Times New Roman" w:hAnsi="Times New Roman"/>
                <w:sz w:val="18"/>
                <w:szCs w:val="18"/>
              </w:rPr>
            </w:pPr>
            <w:r>
              <w:rPr>
                <w:rFonts w:ascii="Times New Roman" w:hAnsi="Times New Roman"/>
                <w:sz w:val="18"/>
                <w:szCs w:val="18"/>
              </w:rPr>
              <w:t>4</w:t>
            </w:r>
          </w:p>
        </w:tc>
        <w:tc>
          <w:tcPr>
            <w:tcW w:w="434" w:type="dxa"/>
            <w:tcBorders>
              <w:top w:val="single" w:sz="4" w:space="0" w:color="auto"/>
              <w:left w:val="single" w:sz="4" w:space="0" w:color="auto"/>
              <w:bottom w:val="single" w:sz="4" w:space="0" w:color="auto"/>
              <w:right w:val="single" w:sz="4" w:space="0" w:color="auto"/>
            </w:tcBorders>
            <w:vAlign w:val="center"/>
          </w:tcPr>
          <w:p w14:paraId="141392C7" w14:textId="77777777" w:rsidR="009717D4" w:rsidRDefault="009717D4" w:rsidP="005E2DDE">
            <w:pPr>
              <w:tabs>
                <w:tab w:val="right" w:pos="9360"/>
              </w:tabs>
              <w:jc w:val="center"/>
              <w:rPr>
                <w:rFonts w:ascii="Times New Roman" w:hAnsi="Times New Roman"/>
                <w:b/>
                <w:sz w:val="18"/>
                <w:szCs w:val="18"/>
              </w:rPr>
            </w:pPr>
          </w:p>
        </w:tc>
      </w:tr>
      <w:tr w:rsidR="009717D4" w14:paraId="715113BD" w14:textId="77777777" w:rsidTr="009717D4">
        <w:trPr>
          <w:trHeight w:val="175"/>
          <w:jc w:val="center"/>
        </w:trPr>
        <w:tc>
          <w:tcPr>
            <w:tcW w:w="8030" w:type="dxa"/>
            <w:tcBorders>
              <w:top w:val="single" w:sz="4" w:space="0" w:color="auto"/>
              <w:left w:val="single" w:sz="4" w:space="0" w:color="auto"/>
              <w:bottom w:val="single" w:sz="4" w:space="0" w:color="auto"/>
              <w:right w:val="single" w:sz="4" w:space="0" w:color="auto"/>
            </w:tcBorders>
            <w:vAlign w:val="center"/>
            <w:hideMark/>
          </w:tcPr>
          <w:p w14:paraId="69436426" w14:textId="77777777" w:rsidR="009717D4" w:rsidRDefault="009717D4" w:rsidP="005E2DDE">
            <w:pPr>
              <w:ind w:left="159"/>
              <w:rPr>
                <w:rFonts w:ascii="Times New Roman" w:hAnsi="Times New Roman"/>
                <w:sz w:val="18"/>
                <w:szCs w:val="18"/>
              </w:rPr>
            </w:pPr>
            <w:r>
              <w:rPr>
                <w:rFonts w:ascii="Times New Roman" w:hAnsi="Times New Roman"/>
                <w:sz w:val="18"/>
                <w:szCs w:val="18"/>
              </w:rPr>
              <w:t>Elective</w:t>
            </w:r>
          </w:p>
        </w:tc>
        <w:tc>
          <w:tcPr>
            <w:tcW w:w="609" w:type="dxa"/>
            <w:tcBorders>
              <w:top w:val="single" w:sz="4" w:space="0" w:color="auto"/>
              <w:left w:val="single" w:sz="4" w:space="0" w:color="auto"/>
              <w:bottom w:val="single" w:sz="4" w:space="0" w:color="auto"/>
              <w:right w:val="single" w:sz="4" w:space="0" w:color="auto"/>
            </w:tcBorders>
            <w:vAlign w:val="center"/>
            <w:hideMark/>
          </w:tcPr>
          <w:p w14:paraId="5965FDEA" w14:textId="77777777" w:rsidR="009717D4" w:rsidRDefault="009717D4" w:rsidP="005E2DDE">
            <w:pPr>
              <w:tabs>
                <w:tab w:val="right" w:pos="9360"/>
              </w:tabs>
              <w:jc w:val="center"/>
              <w:rPr>
                <w:rFonts w:ascii="Times New Roman" w:hAnsi="Times New Roman"/>
                <w:sz w:val="18"/>
                <w:szCs w:val="18"/>
              </w:rPr>
            </w:pPr>
            <w:r>
              <w:rPr>
                <w:rFonts w:ascii="Times New Roman" w:hAnsi="Times New Roman"/>
                <w:sz w:val="18"/>
                <w:szCs w:val="18"/>
              </w:rPr>
              <w:t>3</w:t>
            </w:r>
          </w:p>
        </w:tc>
        <w:tc>
          <w:tcPr>
            <w:tcW w:w="434" w:type="dxa"/>
            <w:tcBorders>
              <w:top w:val="single" w:sz="4" w:space="0" w:color="auto"/>
              <w:left w:val="single" w:sz="4" w:space="0" w:color="auto"/>
              <w:bottom w:val="single" w:sz="4" w:space="0" w:color="auto"/>
              <w:right w:val="single" w:sz="4" w:space="0" w:color="auto"/>
            </w:tcBorders>
            <w:vAlign w:val="center"/>
          </w:tcPr>
          <w:p w14:paraId="38CADA5E" w14:textId="77777777" w:rsidR="009717D4" w:rsidRDefault="009717D4" w:rsidP="005E2DDE">
            <w:pPr>
              <w:tabs>
                <w:tab w:val="right" w:pos="9360"/>
              </w:tabs>
              <w:jc w:val="center"/>
              <w:rPr>
                <w:rFonts w:ascii="Times New Roman" w:hAnsi="Times New Roman"/>
                <w:b/>
                <w:sz w:val="18"/>
                <w:szCs w:val="18"/>
              </w:rPr>
            </w:pPr>
          </w:p>
        </w:tc>
      </w:tr>
      <w:tr w:rsidR="009717D4" w14:paraId="00F5E91C" w14:textId="77777777" w:rsidTr="009717D4">
        <w:trPr>
          <w:trHeight w:val="2708"/>
          <w:jc w:val="center"/>
        </w:trPr>
        <w:tc>
          <w:tcPr>
            <w:tcW w:w="9073" w:type="dxa"/>
            <w:gridSpan w:val="3"/>
            <w:tcBorders>
              <w:top w:val="single" w:sz="4" w:space="0" w:color="auto"/>
              <w:left w:val="single" w:sz="4" w:space="0" w:color="auto"/>
              <w:bottom w:val="single" w:sz="4" w:space="0" w:color="auto"/>
              <w:right w:val="single" w:sz="4" w:space="0" w:color="auto"/>
            </w:tcBorders>
          </w:tcPr>
          <w:p w14:paraId="4E6F287B" w14:textId="77777777" w:rsidR="009717D4" w:rsidRDefault="009717D4" w:rsidP="005E2DDE">
            <w:pPr>
              <w:tabs>
                <w:tab w:val="left" w:pos="0"/>
                <w:tab w:val="left" w:pos="288"/>
                <w:tab w:val="left" w:pos="4176"/>
                <w:tab w:val="right" w:pos="5328"/>
              </w:tabs>
              <w:suppressAutoHyphens/>
              <w:spacing w:before="120"/>
              <w:rPr>
                <w:rFonts w:ascii="Times New Roman" w:hAnsi="Times New Roman"/>
                <w:sz w:val="18"/>
                <w:szCs w:val="18"/>
                <w:u w:val="single"/>
              </w:rPr>
            </w:pPr>
            <w:r>
              <w:rPr>
                <w:rFonts w:ascii="Times New Roman" w:hAnsi="Times New Roman"/>
                <w:b/>
                <w:sz w:val="18"/>
                <w:szCs w:val="18"/>
                <w:u w:val="single"/>
              </w:rPr>
              <w:t>ADMISSION TO TEACHER EDUCATION</w:t>
            </w:r>
          </w:p>
          <w:p w14:paraId="1970C30A" w14:textId="77777777" w:rsidR="009717D4" w:rsidRDefault="009717D4" w:rsidP="005E2DDE">
            <w:pPr>
              <w:tabs>
                <w:tab w:val="left" w:pos="0"/>
                <w:tab w:val="left" w:pos="288"/>
                <w:tab w:val="left" w:pos="4176"/>
                <w:tab w:val="right" w:pos="5328"/>
              </w:tabs>
              <w:suppressAutoHyphens/>
              <w:rPr>
                <w:rFonts w:ascii="Times New Roman" w:hAnsi="Times New Roman"/>
                <w:sz w:val="18"/>
                <w:szCs w:val="18"/>
              </w:rPr>
            </w:pPr>
            <w:r>
              <w:rPr>
                <w:rFonts w:ascii="Times New Roman" w:hAnsi="Times New Roman"/>
                <w:sz w:val="18"/>
                <w:szCs w:val="18"/>
              </w:rPr>
              <w:t>Application on file</w:t>
            </w:r>
          </w:p>
          <w:p w14:paraId="15F70DA2" w14:textId="77777777" w:rsidR="009717D4" w:rsidRDefault="009717D4" w:rsidP="005E2DDE">
            <w:pPr>
              <w:tabs>
                <w:tab w:val="left" w:pos="0"/>
                <w:tab w:val="left" w:pos="288"/>
                <w:tab w:val="left" w:pos="4176"/>
                <w:tab w:val="right" w:pos="5328"/>
              </w:tabs>
              <w:suppressAutoHyphens/>
              <w:rPr>
                <w:rFonts w:ascii="Times New Roman" w:hAnsi="Times New Roman"/>
                <w:sz w:val="18"/>
                <w:szCs w:val="18"/>
              </w:rPr>
            </w:pPr>
            <w:r>
              <w:rPr>
                <w:rFonts w:ascii="Times New Roman" w:hAnsi="Times New Roman"/>
                <w:sz w:val="18"/>
                <w:szCs w:val="18"/>
              </w:rPr>
              <w:t>Passing PRAXIS CORE scores</w:t>
            </w:r>
          </w:p>
          <w:p w14:paraId="41D2BFC4" w14:textId="77777777" w:rsidR="009717D4" w:rsidRDefault="009717D4" w:rsidP="005E2DDE">
            <w:pPr>
              <w:tabs>
                <w:tab w:val="left" w:pos="0"/>
                <w:tab w:val="left" w:pos="288"/>
                <w:tab w:val="left" w:pos="4176"/>
                <w:tab w:val="right" w:pos="5328"/>
              </w:tabs>
              <w:suppressAutoHyphens/>
              <w:rPr>
                <w:rFonts w:ascii="Times New Roman" w:hAnsi="Times New Roman"/>
                <w:sz w:val="18"/>
                <w:szCs w:val="18"/>
              </w:rPr>
            </w:pPr>
            <w:r>
              <w:rPr>
                <w:rFonts w:ascii="Times New Roman" w:hAnsi="Times New Roman"/>
                <w:sz w:val="18"/>
                <w:szCs w:val="18"/>
              </w:rPr>
              <w:t xml:space="preserve">2.75 GPA before applying to teacher </w:t>
            </w:r>
            <w:proofErr w:type="gramStart"/>
            <w:r>
              <w:rPr>
                <w:rFonts w:ascii="Times New Roman" w:hAnsi="Times New Roman"/>
                <w:sz w:val="18"/>
                <w:szCs w:val="18"/>
              </w:rPr>
              <w:t>education</w:t>
            </w:r>
            <w:proofErr w:type="gramEnd"/>
          </w:p>
          <w:p w14:paraId="4D1399B8" w14:textId="77777777" w:rsidR="009717D4" w:rsidRDefault="009717D4" w:rsidP="005E2DDE">
            <w:pPr>
              <w:tabs>
                <w:tab w:val="left" w:pos="0"/>
                <w:tab w:val="left" w:pos="288"/>
                <w:tab w:val="left" w:pos="4176"/>
                <w:tab w:val="right" w:pos="5328"/>
              </w:tabs>
              <w:suppressAutoHyphens/>
              <w:rPr>
                <w:rFonts w:ascii="Times New Roman" w:hAnsi="Times New Roman"/>
                <w:sz w:val="18"/>
                <w:szCs w:val="18"/>
              </w:rPr>
            </w:pPr>
            <w:r>
              <w:rPr>
                <w:rFonts w:ascii="Times New Roman" w:hAnsi="Times New Roman"/>
                <w:sz w:val="18"/>
                <w:szCs w:val="18"/>
              </w:rPr>
              <w:t>2.75 GPA throughout the program</w:t>
            </w:r>
          </w:p>
          <w:p w14:paraId="03FD07AE" w14:textId="77777777" w:rsidR="009717D4" w:rsidRDefault="009717D4" w:rsidP="005E2DDE">
            <w:pPr>
              <w:tabs>
                <w:tab w:val="left" w:pos="0"/>
                <w:tab w:val="left" w:pos="288"/>
                <w:tab w:val="left" w:pos="4176"/>
                <w:tab w:val="right" w:pos="5328"/>
              </w:tabs>
              <w:suppressAutoHyphens/>
              <w:rPr>
                <w:rFonts w:ascii="Times New Roman" w:hAnsi="Times New Roman"/>
                <w:sz w:val="18"/>
                <w:szCs w:val="18"/>
              </w:rPr>
            </w:pPr>
          </w:p>
          <w:p w14:paraId="1D1C5DE7" w14:textId="77777777" w:rsidR="009717D4" w:rsidRDefault="009717D4" w:rsidP="005E2DDE">
            <w:pPr>
              <w:tabs>
                <w:tab w:val="left" w:pos="0"/>
                <w:tab w:val="left" w:pos="235"/>
                <w:tab w:val="left" w:pos="720"/>
                <w:tab w:val="left" w:pos="891"/>
                <w:tab w:val="left" w:pos="1260"/>
                <w:tab w:val="right" w:pos="5220"/>
              </w:tabs>
              <w:suppressAutoHyphens/>
              <w:rPr>
                <w:rFonts w:ascii="Times New Roman" w:hAnsi="Times New Roman"/>
                <w:b/>
                <w:sz w:val="18"/>
                <w:szCs w:val="18"/>
                <w:u w:val="single"/>
              </w:rPr>
            </w:pPr>
            <w:r>
              <w:rPr>
                <w:rFonts w:ascii="Times New Roman" w:hAnsi="Times New Roman"/>
                <w:b/>
                <w:sz w:val="18"/>
                <w:szCs w:val="18"/>
                <w:u w:val="single"/>
              </w:rPr>
              <w:t>ADMISSION TO STUDENT TEACHING</w:t>
            </w:r>
          </w:p>
          <w:p w14:paraId="644B2987" w14:textId="77777777" w:rsidR="009717D4" w:rsidRDefault="009717D4" w:rsidP="005E2DDE">
            <w:pPr>
              <w:tabs>
                <w:tab w:val="left" w:pos="0"/>
                <w:tab w:val="left" w:pos="235"/>
                <w:tab w:val="left" w:pos="720"/>
                <w:tab w:val="left" w:pos="891"/>
                <w:tab w:val="left" w:pos="1260"/>
                <w:tab w:val="right" w:pos="5220"/>
              </w:tabs>
              <w:suppressAutoHyphens/>
              <w:rPr>
                <w:rFonts w:ascii="Times New Roman" w:hAnsi="Times New Roman"/>
                <w:sz w:val="18"/>
                <w:szCs w:val="18"/>
              </w:rPr>
            </w:pPr>
            <w:r>
              <w:rPr>
                <w:rFonts w:ascii="Times New Roman" w:hAnsi="Times New Roman"/>
                <w:sz w:val="18"/>
                <w:szCs w:val="18"/>
              </w:rPr>
              <w:t>Application on file</w:t>
            </w:r>
          </w:p>
          <w:p w14:paraId="32850C3E" w14:textId="77777777" w:rsidR="009717D4" w:rsidRDefault="009717D4" w:rsidP="005E2DDE">
            <w:pPr>
              <w:tabs>
                <w:tab w:val="left" w:pos="0"/>
                <w:tab w:val="left" w:pos="235"/>
                <w:tab w:val="left" w:pos="720"/>
                <w:tab w:val="left" w:pos="891"/>
                <w:tab w:val="left" w:pos="1260"/>
                <w:tab w:val="right" w:pos="5220"/>
              </w:tabs>
              <w:suppressAutoHyphens/>
              <w:rPr>
                <w:rFonts w:ascii="Times New Roman" w:hAnsi="Times New Roman"/>
                <w:sz w:val="18"/>
                <w:szCs w:val="18"/>
              </w:rPr>
            </w:pPr>
            <w:r>
              <w:rPr>
                <w:rFonts w:ascii="Times New Roman" w:hAnsi="Times New Roman"/>
                <w:sz w:val="18"/>
                <w:szCs w:val="18"/>
              </w:rPr>
              <w:t>2.75 GPA prior to student teaching</w:t>
            </w:r>
          </w:p>
          <w:p w14:paraId="35336517" w14:textId="77777777" w:rsidR="009717D4" w:rsidRDefault="009717D4" w:rsidP="005E2DDE">
            <w:pPr>
              <w:tabs>
                <w:tab w:val="left" w:pos="0"/>
                <w:tab w:val="left" w:pos="235"/>
                <w:tab w:val="left" w:pos="720"/>
                <w:tab w:val="left" w:pos="891"/>
                <w:tab w:val="left" w:pos="1260"/>
                <w:tab w:val="right" w:pos="5220"/>
              </w:tabs>
              <w:suppressAutoHyphens/>
              <w:rPr>
                <w:rFonts w:ascii="Times New Roman" w:hAnsi="Times New Roman"/>
                <w:sz w:val="18"/>
                <w:szCs w:val="18"/>
              </w:rPr>
            </w:pPr>
            <w:r>
              <w:rPr>
                <w:rFonts w:ascii="Times New Roman" w:hAnsi="Times New Roman"/>
                <w:sz w:val="18"/>
                <w:szCs w:val="18"/>
              </w:rPr>
              <w:t>Licensure Requirements: successful completion of student teaching and electronic professional portfolio (edTPA); PRAXIS II scores (as applicable)</w:t>
            </w:r>
          </w:p>
          <w:p w14:paraId="0FB9F089" w14:textId="77777777" w:rsidR="009717D4" w:rsidRDefault="009717D4" w:rsidP="005E2DDE">
            <w:pPr>
              <w:tabs>
                <w:tab w:val="left" w:pos="0"/>
                <w:tab w:val="left" w:pos="235"/>
                <w:tab w:val="left" w:pos="720"/>
                <w:tab w:val="left" w:pos="891"/>
                <w:tab w:val="left" w:pos="1260"/>
                <w:tab w:val="right" w:pos="5220"/>
              </w:tabs>
              <w:suppressAutoHyphens/>
              <w:rPr>
                <w:rFonts w:ascii="Times New Roman" w:hAnsi="Times New Roman"/>
                <w:sz w:val="18"/>
                <w:szCs w:val="18"/>
              </w:rPr>
            </w:pPr>
          </w:p>
          <w:p w14:paraId="6B4D6EB1" w14:textId="77777777" w:rsidR="009717D4" w:rsidRDefault="009717D4" w:rsidP="005E2DDE">
            <w:pPr>
              <w:tabs>
                <w:tab w:val="left" w:pos="0"/>
                <w:tab w:val="left" w:pos="288"/>
                <w:tab w:val="left" w:pos="4176"/>
                <w:tab w:val="right" w:pos="5328"/>
              </w:tabs>
              <w:suppressAutoHyphens/>
              <w:rPr>
                <w:rFonts w:ascii="Times New Roman" w:hAnsi="Times New Roman"/>
                <w:sz w:val="18"/>
                <w:szCs w:val="18"/>
                <w:u w:val="single"/>
              </w:rPr>
            </w:pPr>
            <w:r>
              <w:rPr>
                <w:rFonts w:ascii="Times New Roman" w:hAnsi="Times New Roman"/>
                <w:b/>
                <w:sz w:val="18"/>
                <w:szCs w:val="18"/>
                <w:u w:val="single"/>
              </w:rPr>
              <w:t>GRADUATION REQUIREMENTS</w:t>
            </w:r>
          </w:p>
          <w:p w14:paraId="149C5B9D" w14:textId="77777777" w:rsidR="009717D4" w:rsidRDefault="009717D4" w:rsidP="005E2DDE">
            <w:pPr>
              <w:tabs>
                <w:tab w:val="left" w:pos="0"/>
                <w:tab w:val="left" w:pos="288"/>
                <w:tab w:val="left" w:pos="4176"/>
                <w:tab w:val="right" w:pos="5328"/>
              </w:tabs>
              <w:suppressAutoHyphens/>
              <w:rPr>
                <w:rFonts w:ascii="Times New Roman" w:hAnsi="Times New Roman"/>
                <w:sz w:val="18"/>
                <w:szCs w:val="18"/>
              </w:rPr>
            </w:pPr>
            <w:r>
              <w:rPr>
                <w:rFonts w:ascii="Times New Roman" w:hAnsi="Times New Roman"/>
                <w:sz w:val="18"/>
                <w:szCs w:val="18"/>
              </w:rPr>
              <w:t>2.0 cumulative average in major; No more than one D in major</w:t>
            </w:r>
          </w:p>
          <w:p w14:paraId="4D734B4F" w14:textId="77777777" w:rsidR="009717D4" w:rsidRDefault="009717D4" w:rsidP="005E2DDE">
            <w:pPr>
              <w:tabs>
                <w:tab w:val="left" w:pos="0"/>
                <w:tab w:val="left" w:pos="288"/>
                <w:tab w:val="left" w:pos="4176"/>
                <w:tab w:val="right" w:pos="5328"/>
              </w:tabs>
              <w:suppressAutoHyphens/>
              <w:rPr>
                <w:rFonts w:ascii="Times New Roman" w:hAnsi="Times New Roman"/>
                <w:sz w:val="18"/>
                <w:szCs w:val="18"/>
              </w:rPr>
            </w:pPr>
            <w:r>
              <w:rPr>
                <w:rFonts w:ascii="Times New Roman" w:hAnsi="Times New Roman"/>
                <w:sz w:val="18"/>
                <w:szCs w:val="18"/>
              </w:rPr>
              <w:t>2.0 cumulative average in minor; No more than one D in minor</w:t>
            </w:r>
          </w:p>
        </w:tc>
      </w:tr>
    </w:tbl>
    <w:p w14:paraId="74FC8806" w14:textId="77777777" w:rsidR="00BE7C3F" w:rsidRDefault="00BE7C3F" w:rsidP="00BE7C3F">
      <w:pPr>
        <w:tabs>
          <w:tab w:val="right" w:pos="10530"/>
        </w:tabs>
        <w:spacing w:line="360" w:lineRule="auto"/>
        <w:rPr>
          <w:rFonts w:ascii="Times New Roman" w:hAnsi="Times New Roman"/>
          <w:b/>
          <w:sz w:val="18"/>
          <w:szCs w:val="18"/>
        </w:rPr>
      </w:pPr>
    </w:p>
    <w:p w14:paraId="16FB3882" w14:textId="77777777" w:rsidR="00BE7C3F" w:rsidRDefault="00BE7C3F" w:rsidP="00BE7C3F">
      <w:pPr>
        <w:tabs>
          <w:tab w:val="right" w:pos="10530"/>
        </w:tabs>
        <w:spacing w:line="360" w:lineRule="auto"/>
        <w:rPr>
          <w:rFonts w:ascii="Times New Roman" w:hAnsi="Times New Roman"/>
          <w:b/>
          <w:sz w:val="18"/>
          <w:szCs w:val="18"/>
        </w:rPr>
      </w:pPr>
    </w:p>
    <w:p w14:paraId="3EB388A7" w14:textId="77777777" w:rsidR="00BE7C3F" w:rsidRDefault="00BE7C3F" w:rsidP="00BE7C3F">
      <w:pPr>
        <w:tabs>
          <w:tab w:val="right" w:pos="10530"/>
        </w:tabs>
        <w:spacing w:line="360" w:lineRule="auto"/>
        <w:rPr>
          <w:rFonts w:ascii="Times New Roman" w:hAnsi="Times New Roman"/>
          <w:b/>
          <w:sz w:val="18"/>
          <w:szCs w:val="18"/>
        </w:rPr>
      </w:pPr>
    </w:p>
    <w:tbl>
      <w:tblPr>
        <w:tblW w:w="93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37"/>
        <w:gridCol w:w="695"/>
        <w:gridCol w:w="610"/>
      </w:tblGrid>
      <w:tr w:rsidR="009717D4" w14:paraId="48ED933F" w14:textId="77777777" w:rsidTr="009717D4">
        <w:trPr>
          <w:trHeight w:val="458"/>
          <w:jc w:val="center"/>
        </w:trPr>
        <w:tc>
          <w:tcPr>
            <w:tcW w:w="8037" w:type="dxa"/>
            <w:tcBorders>
              <w:top w:val="single" w:sz="4" w:space="0" w:color="auto"/>
              <w:left w:val="single" w:sz="4" w:space="0" w:color="auto"/>
              <w:bottom w:val="single" w:sz="4" w:space="0" w:color="auto"/>
              <w:right w:val="single" w:sz="4" w:space="0" w:color="auto"/>
            </w:tcBorders>
            <w:vAlign w:val="center"/>
            <w:hideMark/>
          </w:tcPr>
          <w:p w14:paraId="088E35B4" w14:textId="77777777" w:rsidR="009717D4" w:rsidRDefault="009717D4" w:rsidP="005E2DDE">
            <w:pPr>
              <w:tabs>
                <w:tab w:val="left" w:pos="0"/>
                <w:tab w:val="left" w:pos="235"/>
                <w:tab w:val="left" w:pos="720"/>
                <w:tab w:val="left" w:pos="891"/>
                <w:tab w:val="left" w:pos="1260"/>
                <w:tab w:val="right" w:pos="5220"/>
              </w:tabs>
              <w:suppressAutoHyphens/>
              <w:jc w:val="center"/>
              <w:rPr>
                <w:rFonts w:ascii="Times New Roman" w:hAnsi="Times New Roman"/>
                <w:b/>
                <w:szCs w:val="18"/>
              </w:rPr>
            </w:pPr>
            <w:r>
              <w:rPr>
                <w:rFonts w:ascii="Times New Roman" w:hAnsi="Times New Roman"/>
                <w:b/>
                <w:szCs w:val="18"/>
              </w:rPr>
              <w:t>MAJOR/PROFESSIONAL EDUCATION REQUIREMENTS</w:t>
            </w:r>
          </w:p>
          <w:p w14:paraId="52AEF55C" w14:textId="77777777" w:rsidR="009717D4" w:rsidRDefault="009717D4" w:rsidP="005E2DDE">
            <w:pPr>
              <w:rPr>
                <w:rFonts w:ascii="Times New Roman" w:hAnsi="Times New Roman"/>
                <w:sz w:val="18"/>
                <w:szCs w:val="18"/>
              </w:rPr>
            </w:pPr>
            <w:r>
              <w:rPr>
                <w:rFonts w:ascii="Times New Roman" w:hAnsi="Times New Roman"/>
                <w:sz w:val="18"/>
                <w:szCs w:val="18"/>
              </w:rPr>
              <w:t>*Note: Certain courses are cross-referenced and fulfill both distribution and major requirements.</w:t>
            </w:r>
          </w:p>
        </w:tc>
        <w:tc>
          <w:tcPr>
            <w:tcW w:w="1305" w:type="dxa"/>
            <w:gridSpan w:val="2"/>
            <w:tcBorders>
              <w:top w:val="single" w:sz="4" w:space="0" w:color="auto"/>
              <w:left w:val="single" w:sz="4" w:space="0" w:color="auto"/>
              <w:bottom w:val="single" w:sz="4" w:space="0" w:color="auto"/>
              <w:right w:val="single" w:sz="4" w:space="0" w:color="auto"/>
            </w:tcBorders>
            <w:vAlign w:val="bottom"/>
            <w:hideMark/>
          </w:tcPr>
          <w:p w14:paraId="1D07A264" w14:textId="77777777" w:rsidR="009717D4" w:rsidRDefault="009717D4" w:rsidP="005E2DDE">
            <w:pPr>
              <w:tabs>
                <w:tab w:val="right" w:pos="9360"/>
              </w:tabs>
              <w:jc w:val="center"/>
              <w:rPr>
                <w:rFonts w:ascii="Times New Roman" w:hAnsi="Times New Roman"/>
                <w:b/>
                <w:sz w:val="18"/>
                <w:szCs w:val="18"/>
              </w:rPr>
            </w:pPr>
            <w:r>
              <w:rPr>
                <w:rFonts w:ascii="Times New Roman" w:hAnsi="Times New Roman"/>
                <w:b/>
                <w:sz w:val="18"/>
                <w:szCs w:val="18"/>
              </w:rPr>
              <w:t>S.H.</w:t>
            </w:r>
          </w:p>
        </w:tc>
      </w:tr>
      <w:tr w:rsidR="009717D4" w14:paraId="32D3562C" w14:textId="77777777" w:rsidTr="009717D4">
        <w:trPr>
          <w:trHeight w:val="485"/>
          <w:jc w:val="center"/>
        </w:trPr>
        <w:tc>
          <w:tcPr>
            <w:tcW w:w="803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D36A536" w14:textId="77777777" w:rsidR="009717D4" w:rsidRDefault="009717D4" w:rsidP="005E2DDE">
            <w:pPr>
              <w:tabs>
                <w:tab w:val="left" w:pos="8018"/>
              </w:tabs>
              <w:ind w:right="-90"/>
              <w:rPr>
                <w:rFonts w:ascii="Times New Roman" w:hAnsi="Times New Roman"/>
                <w:b/>
                <w:bCs/>
                <w:sz w:val="18"/>
                <w:szCs w:val="18"/>
              </w:rPr>
            </w:pPr>
            <w:r>
              <w:rPr>
                <w:rFonts w:ascii="Times New Roman" w:hAnsi="Times New Roman"/>
                <w:b/>
                <w:bCs/>
                <w:sz w:val="18"/>
                <w:szCs w:val="18"/>
              </w:rPr>
              <w:t>THEATRE ARTS MAJOR</w:t>
            </w:r>
          </w:p>
        </w:tc>
        <w:tc>
          <w:tcPr>
            <w:tcW w:w="1305"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146CF3D8" w14:textId="77777777" w:rsidR="009717D4" w:rsidRDefault="009717D4" w:rsidP="005E2DDE">
            <w:pPr>
              <w:tabs>
                <w:tab w:val="right" w:pos="9360"/>
              </w:tabs>
              <w:jc w:val="center"/>
              <w:rPr>
                <w:rFonts w:ascii="Times New Roman" w:hAnsi="Times New Roman"/>
                <w:b/>
                <w:sz w:val="18"/>
                <w:szCs w:val="18"/>
              </w:rPr>
            </w:pPr>
          </w:p>
        </w:tc>
      </w:tr>
      <w:tr w:rsidR="009717D4" w14:paraId="79AA29B0" w14:textId="77777777" w:rsidTr="009717D4">
        <w:trPr>
          <w:trHeight w:val="485"/>
          <w:jc w:val="center"/>
        </w:trPr>
        <w:tc>
          <w:tcPr>
            <w:tcW w:w="8037" w:type="dxa"/>
            <w:tcBorders>
              <w:top w:val="single" w:sz="4" w:space="0" w:color="auto"/>
              <w:left w:val="single" w:sz="4" w:space="0" w:color="auto"/>
              <w:bottom w:val="single" w:sz="4" w:space="0" w:color="auto"/>
              <w:right w:val="single" w:sz="4" w:space="0" w:color="auto"/>
            </w:tcBorders>
            <w:vAlign w:val="center"/>
            <w:hideMark/>
          </w:tcPr>
          <w:p w14:paraId="709DB25E" w14:textId="77777777" w:rsidR="009717D4" w:rsidRDefault="009717D4" w:rsidP="005E2DDE">
            <w:pPr>
              <w:ind w:left="143"/>
              <w:rPr>
                <w:rFonts w:ascii="Times New Roman" w:hAnsi="Times New Roman"/>
                <w:sz w:val="18"/>
                <w:szCs w:val="18"/>
              </w:rPr>
            </w:pPr>
            <w:r>
              <w:rPr>
                <w:rFonts w:ascii="Times New Roman" w:hAnsi="Times New Roman"/>
                <w:sz w:val="18"/>
                <w:szCs w:val="18"/>
              </w:rPr>
              <w:t>At Catawba College, students seeking licensure in Theatre Education must complete all requirements for the major in Theatre Arts as well as the Special Subjects Minor in Education. Students are responsible for consulting their major advisor for all major requirements.</w:t>
            </w:r>
          </w:p>
          <w:p w14:paraId="6CD0BEED" w14:textId="77777777" w:rsidR="009717D4" w:rsidRDefault="009717D4" w:rsidP="005E2DDE">
            <w:pPr>
              <w:ind w:left="143"/>
            </w:pPr>
            <w:r>
              <w:rPr>
                <w:rFonts w:ascii="Times New Roman" w:hAnsi="Times New Roman"/>
                <w:sz w:val="18"/>
                <w:szCs w:val="18"/>
              </w:rPr>
              <w:t>Minor requirements are listed below.</w:t>
            </w:r>
          </w:p>
        </w:tc>
        <w:tc>
          <w:tcPr>
            <w:tcW w:w="1305" w:type="dxa"/>
            <w:gridSpan w:val="2"/>
            <w:tcBorders>
              <w:top w:val="single" w:sz="4" w:space="0" w:color="auto"/>
              <w:left w:val="single" w:sz="4" w:space="0" w:color="auto"/>
              <w:bottom w:val="single" w:sz="4" w:space="0" w:color="auto"/>
              <w:right w:val="single" w:sz="4" w:space="0" w:color="auto"/>
            </w:tcBorders>
            <w:vAlign w:val="center"/>
          </w:tcPr>
          <w:p w14:paraId="1F3970D4" w14:textId="77777777" w:rsidR="009717D4" w:rsidRDefault="009717D4" w:rsidP="005E2DDE">
            <w:pPr>
              <w:tabs>
                <w:tab w:val="right" w:pos="9360"/>
              </w:tabs>
              <w:jc w:val="center"/>
              <w:rPr>
                <w:rFonts w:ascii="Times New Roman" w:hAnsi="Times New Roman"/>
                <w:b/>
                <w:sz w:val="18"/>
                <w:szCs w:val="18"/>
              </w:rPr>
            </w:pPr>
          </w:p>
        </w:tc>
      </w:tr>
      <w:tr w:rsidR="009717D4" w14:paraId="22C7390C" w14:textId="77777777" w:rsidTr="009717D4">
        <w:trPr>
          <w:trHeight w:val="622"/>
          <w:jc w:val="center"/>
        </w:trPr>
        <w:tc>
          <w:tcPr>
            <w:tcW w:w="803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00E3961" w14:textId="77777777" w:rsidR="009717D4" w:rsidRDefault="009717D4" w:rsidP="005E2DDE">
            <w:pPr>
              <w:ind w:left="21"/>
              <w:rPr>
                <w:rFonts w:ascii="Times New Roman" w:hAnsi="Times New Roman"/>
                <w:b/>
                <w:sz w:val="18"/>
                <w:szCs w:val="18"/>
                <w:highlight w:val="yellow"/>
              </w:rPr>
            </w:pPr>
            <w:r>
              <w:rPr>
                <w:rFonts w:ascii="Times New Roman" w:hAnsi="Times New Roman"/>
                <w:b/>
                <w:sz w:val="18"/>
                <w:szCs w:val="18"/>
              </w:rPr>
              <w:t>K-12 SPECIAL SUBJECTS MINOR</w:t>
            </w:r>
          </w:p>
        </w:tc>
        <w:tc>
          <w:tcPr>
            <w:tcW w:w="130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CBBFC35" w14:textId="77777777" w:rsidR="009717D4" w:rsidRDefault="009717D4" w:rsidP="005E2DDE">
            <w:pPr>
              <w:tabs>
                <w:tab w:val="right" w:pos="9360"/>
              </w:tabs>
              <w:jc w:val="center"/>
              <w:rPr>
                <w:rFonts w:ascii="Times New Roman" w:hAnsi="Times New Roman"/>
                <w:b/>
                <w:bCs/>
                <w:sz w:val="18"/>
                <w:szCs w:val="18"/>
                <w:highlight w:val="yellow"/>
              </w:rPr>
            </w:pPr>
            <w:r>
              <w:rPr>
                <w:rFonts w:ascii="Times New Roman" w:hAnsi="Times New Roman"/>
                <w:b/>
                <w:bCs/>
                <w:sz w:val="18"/>
                <w:szCs w:val="18"/>
              </w:rPr>
              <w:t>19</w:t>
            </w:r>
          </w:p>
        </w:tc>
      </w:tr>
      <w:tr w:rsidR="009717D4" w14:paraId="062BB654" w14:textId="77777777" w:rsidTr="009717D4">
        <w:trPr>
          <w:jc w:val="center"/>
        </w:trPr>
        <w:tc>
          <w:tcPr>
            <w:tcW w:w="8037" w:type="dxa"/>
            <w:tcBorders>
              <w:top w:val="single" w:sz="4" w:space="0" w:color="auto"/>
              <w:left w:val="single" w:sz="4" w:space="0" w:color="auto"/>
              <w:bottom w:val="single" w:sz="4" w:space="0" w:color="auto"/>
              <w:right w:val="single" w:sz="4" w:space="0" w:color="auto"/>
            </w:tcBorders>
            <w:vAlign w:val="center"/>
            <w:hideMark/>
          </w:tcPr>
          <w:p w14:paraId="4FE45940" w14:textId="77777777" w:rsidR="009717D4" w:rsidRDefault="009717D4" w:rsidP="005E2DDE">
            <w:pPr>
              <w:ind w:left="143"/>
              <w:rPr>
                <w:rFonts w:ascii="Times New Roman" w:hAnsi="Times New Roman"/>
                <w:sz w:val="18"/>
                <w:szCs w:val="18"/>
              </w:rPr>
            </w:pPr>
            <w:r>
              <w:rPr>
                <w:rFonts w:ascii="Times New Roman" w:hAnsi="Times New Roman"/>
                <w:sz w:val="18"/>
                <w:szCs w:val="18"/>
              </w:rPr>
              <w:t>EDUC 1100 Introduction to Teaching &amp; Educ. Technology</w:t>
            </w:r>
          </w:p>
        </w:tc>
        <w:tc>
          <w:tcPr>
            <w:tcW w:w="695" w:type="dxa"/>
            <w:tcBorders>
              <w:top w:val="single" w:sz="4" w:space="0" w:color="auto"/>
              <w:left w:val="single" w:sz="4" w:space="0" w:color="auto"/>
              <w:bottom w:val="single" w:sz="4" w:space="0" w:color="auto"/>
              <w:right w:val="single" w:sz="4" w:space="0" w:color="auto"/>
            </w:tcBorders>
            <w:vAlign w:val="center"/>
            <w:hideMark/>
          </w:tcPr>
          <w:p w14:paraId="0640C891" w14:textId="77777777" w:rsidR="009717D4" w:rsidRDefault="009717D4" w:rsidP="005E2DDE">
            <w:pPr>
              <w:tabs>
                <w:tab w:val="right" w:pos="9360"/>
              </w:tabs>
              <w:jc w:val="center"/>
              <w:rPr>
                <w:rFonts w:ascii="Times New Roman" w:hAnsi="Times New Roman"/>
                <w:sz w:val="18"/>
                <w:szCs w:val="18"/>
              </w:rPr>
            </w:pPr>
            <w:r>
              <w:rPr>
                <w:rFonts w:ascii="Times New Roman" w:hAnsi="Times New Roman"/>
                <w:sz w:val="18"/>
                <w:szCs w:val="18"/>
              </w:rPr>
              <w:t>3</w:t>
            </w:r>
          </w:p>
        </w:tc>
        <w:tc>
          <w:tcPr>
            <w:tcW w:w="610" w:type="dxa"/>
            <w:tcBorders>
              <w:top w:val="single" w:sz="4" w:space="0" w:color="auto"/>
              <w:left w:val="single" w:sz="4" w:space="0" w:color="auto"/>
              <w:bottom w:val="single" w:sz="4" w:space="0" w:color="auto"/>
              <w:right w:val="single" w:sz="4" w:space="0" w:color="auto"/>
            </w:tcBorders>
            <w:vAlign w:val="center"/>
          </w:tcPr>
          <w:p w14:paraId="7E5B0DC2" w14:textId="77777777" w:rsidR="009717D4" w:rsidRDefault="009717D4" w:rsidP="005E2DDE">
            <w:pPr>
              <w:tabs>
                <w:tab w:val="right" w:pos="9360"/>
              </w:tabs>
              <w:jc w:val="center"/>
              <w:rPr>
                <w:rFonts w:ascii="Times New Roman" w:hAnsi="Times New Roman"/>
                <w:sz w:val="18"/>
                <w:szCs w:val="18"/>
              </w:rPr>
            </w:pPr>
          </w:p>
        </w:tc>
      </w:tr>
      <w:tr w:rsidR="009717D4" w14:paraId="0B5175FF" w14:textId="77777777" w:rsidTr="009717D4">
        <w:trPr>
          <w:jc w:val="center"/>
        </w:trPr>
        <w:tc>
          <w:tcPr>
            <w:tcW w:w="8037" w:type="dxa"/>
            <w:tcBorders>
              <w:top w:val="single" w:sz="4" w:space="0" w:color="auto"/>
              <w:left w:val="single" w:sz="4" w:space="0" w:color="auto"/>
              <w:bottom w:val="single" w:sz="4" w:space="0" w:color="auto"/>
              <w:right w:val="single" w:sz="4" w:space="0" w:color="auto"/>
            </w:tcBorders>
            <w:vAlign w:val="center"/>
            <w:hideMark/>
          </w:tcPr>
          <w:p w14:paraId="55FE68E4" w14:textId="77777777" w:rsidR="009717D4" w:rsidRDefault="009717D4" w:rsidP="005E2DDE">
            <w:pPr>
              <w:tabs>
                <w:tab w:val="right" w:pos="9360"/>
              </w:tabs>
              <w:ind w:left="143"/>
              <w:rPr>
                <w:rFonts w:ascii="Times New Roman" w:hAnsi="Times New Roman"/>
                <w:sz w:val="18"/>
                <w:szCs w:val="18"/>
              </w:rPr>
            </w:pPr>
            <w:r>
              <w:rPr>
                <w:rFonts w:ascii="Times New Roman" w:hAnsi="Times New Roman"/>
                <w:sz w:val="18"/>
                <w:szCs w:val="18"/>
              </w:rPr>
              <w:t>EDUC 2250 Foundations of Special Education</w:t>
            </w:r>
          </w:p>
        </w:tc>
        <w:tc>
          <w:tcPr>
            <w:tcW w:w="69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C0ACB65" w14:textId="77777777" w:rsidR="009717D4" w:rsidRDefault="009717D4" w:rsidP="005E2DDE">
            <w:pPr>
              <w:tabs>
                <w:tab w:val="right" w:pos="9360"/>
              </w:tabs>
              <w:jc w:val="center"/>
              <w:rPr>
                <w:rFonts w:ascii="Times New Roman" w:hAnsi="Times New Roman"/>
                <w:sz w:val="18"/>
                <w:szCs w:val="18"/>
              </w:rPr>
            </w:pPr>
            <w:r>
              <w:rPr>
                <w:rFonts w:ascii="Times New Roman" w:hAnsi="Times New Roman"/>
                <w:sz w:val="18"/>
                <w:szCs w:val="18"/>
              </w:rPr>
              <w:t>2</w:t>
            </w:r>
          </w:p>
        </w:tc>
        <w:tc>
          <w:tcPr>
            <w:tcW w:w="610" w:type="dxa"/>
            <w:tcBorders>
              <w:top w:val="single" w:sz="4" w:space="0" w:color="auto"/>
              <w:left w:val="single" w:sz="4" w:space="0" w:color="auto"/>
              <w:bottom w:val="single" w:sz="4" w:space="0" w:color="auto"/>
              <w:right w:val="single" w:sz="4" w:space="0" w:color="auto"/>
            </w:tcBorders>
            <w:shd w:val="clear" w:color="auto" w:fill="FFFFFF"/>
            <w:vAlign w:val="center"/>
          </w:tcPr>
          <w:p w14:paraId="6529AFFD" w14:textId="77777777" w:rsidR="009717D4" w:rsidRDefault="009717D4" w:rsidP="005E2DDE">
            <w:pPr>
              <w:tabs>
                <w:tab w:val="right" w:pos="9360"/>
              </w:tabs>
              <w:jc w:val="center"/>
              <w:rPr>
                <w:rFonts w:ascii="Times New Roman" w:hAnsi="Times New Roman"/>
                <w:b/>
                <w:sz w:val="18"/>
                <w:szCs w:val="18"/>
              </w:rPr>
            </w:pPr>
          </w:p>
        </w:tc>
      </w:tr>
      <w:tr w:rsidR="009717D4" w14:paraId="1BA23252" w14:textId="77777777" w:rsidTr="009717D4">
        <w:trPr>
          <w:jc w:val="center"/>
        </w:trPr>
        <w:tc>
          <w:tcPr>
            <w:tcW w:w="8037" w:type="dxa"/>
            <w:tcBorders>
              <w:top w:val="single" w:sz="4" w:space="0" w:color="auto"/>
              <w:left w:val="single" w:sz="4" w:space="0" w:color="auto"/>
              <w:bottom w:val="single" w:sz="4" w:space="0" w:color="auto"/>
              <w:right w:val="single" w:sz="4" w:space="0" w:color="auto"/>
            </w:tcBorders>
            <w:vAlign w:val="center"/>
            <w:hideMark/>
          </w:tcPr>
          <w:p w14:paraId="4F287F7E" w14:textId="77777777" w:rsidR="009717D4" w:rsidRDefault="009717D4" w:rsidP="005E2DDE">
            <w:pPr>
              <w:tabs>
                <w:tab w:val="right" w:pos="9360"/>
              </w:tabs>
              <w:ind w:left="143"/>
              <w:rPr>
                <w:rFonts w:ascii="Times New Roman" w:hAnsi="Times New Roman"/>
                <w:sz w:val="18"/>
                <w:szCs w:val="18"/>
              </w:rPr>
            </w:pPr>
            <w:r>
              <w:rPr>
                <w:rFonts w:ascii="Times New Roman" w:hAnsi="Times New Roman"/>
                <w:sz w:val="18"/>
                <w:szCs w:val="18"/>
              </w:rPr>
              <w:t xml:space="preserve">EDUC 2700 Planning, Instruction, &amp; Assessment </w:t>
            </w:r>
          </w:p>
        </w:tc>
        <w:tc>
          <w:tcPr>
            <w:tcW w:w="69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FAFE607" w14:textId="77777777" w:rsidR="009717D4" w:rsidRDefault="009717D4" w:rsidP="005E2DDE">
            <w:pPr>
              <w:tabs>
                <w:tab w:val="right" w:pos="9360"/>
              </w:tabs>
              <w:jc w:val="center"/>
              <w:rPr>
                <w:rFonts w:ascii="Times New Roman" w:hAnsi="Times New Roman"/>
                <w:sz w:val="18"/>
                <w:szCs w:val="18"/>
              </w:rPr>
            </w:pPr>
            <w:r>
              <w:rPr>
                <w:rFonts w:ascii="Times New Roman" w:hAnsi="Times New Roman"/>
                <w:sz w:val="18"/>
                <w:szCs w:val="18"/>
              </w:rPr>
              <w:t>2</w:t>
            </w:r>
          </w:p>
        </w:tc>
        <w:tc>
          <w:tcPr>
            <w:tcW w:w="610" w:type="dxa"/>
            <w:tcBorders>
              <w:top w:val="single" w:sz="4" w:space="0" w:color="auto"/>
              <w:left w:val="single" w:sz="4" w:space="0" w:color="auto"/>
              <w:bottom w:val="single" w:sz="4" w:space="0" w:color="auto"/>
              <w:right w:val="single" w:sz="4" w:space="0" w:color="auto"/>
            </w:tcBorders>
            <w:shd w:val="clear" w:color="auto" w:fill="FFFFFF"/>
            <w:vAlign w:val="center"/>
          </w:tcPr>
          <w:p w14:paraId="7A1891E7" w14:textId="77777777" w:rsidR="009717D4" w:rsidRDefault="009717D4" w:rsidP="005E2DDE">
            <w:pPr>
              <w:tabs>
                <w:tab w:val="right" w:pos="9360"/>
              </w:tabs>
              <w:jc w:val="center"/>
              <w:rPr>
                <w:rFonts w:ascii="Times New Roman" w:hAnsi="Times New Roman"/>
                <w:sz w:val="18"/>
                <w:szCs w:val="18"/>
              </w:rPr>
            </w:pPr>
          </w:p>
        </w:tc>
      </w:tr>
      <w:tr w:rsidR="009717D4" w14:paraId="4576A4F2" w14:textId="77777777" w:rsidTr="009717D4">
        <w:trPr>
          <w:trHeight w:val="215"/>
          <w:jc w:val="center"/>
        </w:trPr>
        <w:tc>
          <w:tcPr>
            <w:tcW w:w="8037" w:type="dxa"/>
            <w:tcBorders>
              <w:top w:val="single" w:sz="4" w:space="0" w:color="auto"/>
              <w:left w:val="single" w:sz="4" w:space="0" w:color="auto"/>
              <w:bottom w:val="single" w:sz="4" w:space="0" w:color="auto"/>
              <w:right w:val="single" w:sz="4" w:space="0" w:color="auto"/>
            </w:tcBorders>
            <w:vAlign w:val="center"/>
            <w:hideMark/>
          </w:tcPr>
          <w:p w14:paraId="387140BE" w14:textId="77777777" w:rsidR="009717D4" w:rsidRDefault="009717D4" w:rsidP="005E2DDE">
            <w:pPr>
              <w:tabs>
                <w:tab w:val="right" w:pos="9360"/>
              </w:tabs>
              <w:ind w:left="60"/>
              <w:rPr>
                <w:rFonts w:ascii="Times New Roman" w:hAnsi="Times New Roman"/>
                <w:sz w:val="18"/>
                <w:szCs w:val="18"/>
              </w:rPr>
            </w:pPr>
            <w:r>
              <w:rPr>
                <w:rFonts w:ascii="Times New Roman" w:hAnsi="Times New Roman"/>
                <w:sz w:val="18"/>
                <w:szCs w:val="18"/>
              </w:rPr>
              <w:t>+EDUC 3108 Multiliteracies in the Content Areas</w:t>
            </w:r>
          </w:p>
        </w:tc>
        <w:tc>
          <w:tcPr>
            <w:tcW w:w="695" w:type="dxa"/>
            <w:tcBorders>
              <w:top w:val="single" w:sz="4" w:space="0" w:color="auto"/>
              <w:left w:val="single" w:sz="4" w:space="0" w:color="auto"/>
              <w:bottom w:val="single" w:sz="4" w:space="0" w:color="auto"/>
              <w:right w:val="single" w:sz="4" w:space="0" w:color="auto"/>
            </w:tcBorders>
            <w:vAlign w:val="center"/>
            <w:hideMark/>
          </w:tcPr>
          <w:p w14:paraId="6BCD8167" w14:textId="77777777" w:rsidR="009717D4" w:rsidRDefault="009717D4" w:rsidP="005E2DDE">
            <w:pPr>
              <w:tabs>
                <w:tab w:val="right" w:pos="9360"/>
              </w:tabs>
              <w:jc w:val="center"/>
              <w:rPr>
                <w:rFonts w:ascii="Times New Roman" w:hAnsi="Times New Roman"/>
                <w:bCs/>
                <w:sz w:val="18"/>
                <w:szCs w:val="18"/>
              </w:rPr>
            </w:pPr>
            <w:r>
              <w:rPr>
                <w:rFonts w:ascii="Times New Roman" w:hAnsi="Times New Roman"/>
                <w:bCs/>
                <w:sz w:val="18"/>
                <w:szCs w:val="18"/>
              </w:rPr>
              <w:t>3</w:t>
            </w:r>
          </w:p>
        </w:tc>
        <w:tc>
          <w:tcPr>
            <w:tcW w:w="610" w:type="dxa"/>
            <w:tcBorders>
              <w:top w:val="single" w:sz="4" w:space="0" w:color="auto"/>
              <w:left w:val="single" w:sz="4" w:space="0" w:color="auto"/>
              <w:bottom w:val="single" w:sz="4" w:space="0" w:color="auto"/>
              <w:right w:val="single" w:sz="4" w:space="0" w:color="auto"/>
            </w:tcBorders>
            <w:vAlign w:val="center"/>
          </w:tcPr>
          <w:p w14:paraId="45EA3817" w14:textId="77777777" w:rsidR="009717D4" w:rsidRDefault="009717D4" w:rsidP="005E2DDE">
            <w:pPr>
              <w:tabs>
                <w:tab w:val="right" w:pos="9360"/>
              </w:tabs>
              <w:jc w:val="center"/>
              <w:rPr>
                <w:rFonts w:ascii="Times New Roman" w:hAnsi="Times New Roman"/>
                <w:sz w:val="18"/>
                <w:szCs w:val="18"/>
              </w:rPr>
            </w:pPr>
          </w:p>
        </w:tc>
      </w:tr>
      <w:tr w:rsidR="009717D4" w14:paraId="23CBC315" w14:textId="77777777" w:rsidTr="009717D4">
        <w:trPr>
          <w:trHeight w:val="70"/>
          <w:jc w:val="center"/>
        </w:trPr>
        <w:tc>
          <w:tcPr>
            <w:tcW w:w="8037" w:type="dxa"/>
            <w:tcBorders>
              <w:top w:val="single" w:sz="4" w:space="0" w:color="auto"/>
              <w:left w:val="single" w:sz="4" w:space="0" w:color="auto"/>
              <w:bottom w:val="single" w:sz="4" w:space="0" w:color="auto"/>
              <w:right w:val="single" w:sz="4" w:space="0" w:color="auto"/>
            </w:tcBorders>
            <w:vAlign w:val="center"/>
            <w:hideMark/>
          </w:tcPr>
          <w:p w14:paraId="73A2A28A" w14:textId="77777777" w:rsidR="009717D4" w:rsidRDefault="009717D4" w:rsidP="005E2DDE">
            <w:pPr>
              <w:tabs>
                <w:tab w:val="right" w:pos="9360"/>
              </w:tabs>
              <w:ind w:left="60"/>
              <w:rPr>
                <w:rFonts w:ascii="Times New Roman" w:hAnsi="Times New Roman"/>
                <w:sz w:val="18"/>
                <w:szCs w:val="18"/>
              </w:rPr>
            </w:pPr>
            <w:r>
              <w:rPr>
                <w:rFonts w:ascii="Times New Roman" w:hAnsi="Times New Roman"/>
                <w:sz w:val="18"/>
                <w:szCs w:val="18"/>
              </w:rPr>
              <w:t xml:space="preserve">+EDUC 3100 Theory into Practice </w:t>
            </w:r>
          </w:p>
        </w:tc>
        <w:tc>
          <w:tcPr>
            <w:tcW w:w="695" w:type="dxa"/>
            <w:tcBorders>
              <w:top w:val="single" w:sz="4" w:space="0" w:color="auto"/>
              <w:left w:val="single" w:sz="4" w:space="0" w:color="auto"/>
              <w:bottom w:val="single" w:sz="4" w:space="0" w:color="auto"/>
              <w:right w:val="single" w:sz="4" w:space="0" w:color="auto"/>
            </w:tcBorders>
            <w:vAlign w:val="center"/>
            <w:hideMark/>
          </w:tcPr>
          <w:p w14:paraId="4142850A" w14:textId="77777777" w:rsidR="009717D4" w:rsidRDefault="009717D4" w:rsidP="005E2DDE">
            <w:pPr>
              <w:tabs>
                <w:tab w:val="right" w:pos="9360"/>
              </w:tabs>
              <w:jc w:val="center"/>
              <w:rPr>
                <w:rFonts w:ascii="Times New Roman" w:hAnsi="Times New Roman"/>
                <w:sz w:val="18"/>
                <w:szCs w:val="18"/>
              </w:rPr>
            </w:pPr>
            <w:r>
              <w:rPr>
                <w:rFonts w:ascii="Times New Roman" w:hAnsi="Times New Roman"/>
                <w:sz w:val="18"/>
                <w:szCs w:val="18"/>
              </w:rPr>
              <w:t>3</w:t>
            </w:r>
          </w:p>
        </w:tc>
        <w:tc>
          <w:tcPr>
            <w:tcW w:w="610" w:type="dxa"/>
            <w:tcBorders>
              <w:top w:val="single" w:sz="4" w:space="0" w:color="auto"/>
              <w:left w:val="single" w:sz="4" w:space="0" w:color="auto"/>
              <w:bottom w:val="single" w:sz="4" w:space="0" w:color="auto"/>
              <w:right w:val="single" w:sz="4" w:space="0" w:color="auto"/>
            </w:tcBorders>
            <w:vAlign w:val="center"/>
          </w:tcPr>
          <w:p w14:paraId="2FF6A2AE" w14:textId="77777777" w:rsidR="009717D4" w:rsidRDefault="009717D4" w:rsidP="005E2DDE">
            <w:pPr>
              <w:tabs>
                <w:tab w:val="right" w:pos="9360"/>
              </w:tabs>
              <w:jc w:val="center"/>
              <w:rPr>
                <w:rFonts w:ascii="Times New Roman" w:hAnsi="Times New Roman"/>
                <w:sz w:val="18"/>
                <w:szCs w:val="18"/>
              </w:rPr>
            </w:pPr>
          </w:p>
        </w:tc>
      </w:tr>
      <w:tr w:rsidR="009717D4" w14:paraId="179B74C2" w14:textId="77777777" w:rsidTr="009717D4">
        <w:trPr>
          <w:jc w:val="center"/>
        </w:trPr>
        <w:tc>
          <w:tcPr>
            <w:tcW w:w="8037" w:type="dxa"/>
            <w:tcBorders>
              <w:top w:val="single" w:sz="4" w:space="0" w:color="auto"/>
              <w:left w:val="single" w:sz="4" w:space="0" w:color="auto"/>
              <w:bottom w:val="single" w:sz="4" w:space="0" w:color="auto"/>
              <w:right w:val="single" w:sz="4" w:space="0" w:color="auto"/>
            </w:tcBorders>
            <w:vAlign w:val="center"/>
            <w:hideMark/>
          </w:tcPr>
          <w:p w14:paraId="5B07B63F" w14:textId="77777777" w:rsidR="009717D4" w:rsidRDefault="009717D4" w:rsidP="005E2DDE">
            <w:pPr>
              <w:ind w:left="60"/>
              <w:rPr>
                <w:rFonts w:ascii="Times New Roman" w:hAnsi="Times New Roman"/>
                <w:sz w:val="18"/>
                <w:szCs w:val="18"/>
              </w:rPr>
            </w:pPr>
            <w:r>
              <w:rPr>
                <w:rFonts w:ascii="Times New Roman" w:hAnsi="Times New Roman"/>
                <w:sz w:val="18"/>
                <w:szCs w:val="18"/>
              </w:rPr>
              <w:t>+EDUC 3101 Env. &amp; Practices for Teaching Diverse Learners</w:t>
            </w:r>
          </w:p>
        </w:tc>
        <w:tc>
          <w:tcPr>
            <w:tcW w:w="695" w:type="dxa"/>
            <w:tcBorders>
              <w:top w:val="single" w:sz="4" w:space="0" w:color="auto"/>
              <w:left w:val="single" w:sz="4" w:space="0" w:color="auto"/>
              <w:bottom w:val="single" w:sz="4" w:space="0" w:color="auto"/>
              <w:right w:val="single" w:sz="4" w:space="0" w:color="auto"/>
            </w:tcBorders>
            <w:vAlign w:val="center"/>
            <w:hideMark/>
          </w:tcPr>
          <w:p w14:paraId="51E782E0" w14:textId="77777777" w:rsidR="009717D4" w:rsidRDefault="009717D4" w:rsidP="005E2DDE">
            <w:pPr>
              <w:tabs>
                <w:tab w:val="right" w:pos="9360"/>
              </w:tabs>
              <w:jc w:val="center"/>
              <w:rPr>
                <w:rFonts w:ascii="Times New Roman" w:hAnsi="Times New Roman"/>
                <w:sz w:val="18"/>
                <w:szCs w:val="18"/>
              </w:rPr>
            </w:pPr>
            <w:r>
              <w:rPr>
                <w:rFonts w:ascii="Times New Roman" w:hAnsi="Times New Roman"/>
                <w:sz w:val="18"/>
                <w:szCs w:val="18"/>
              </w:rPr>
              <w:t>3</w:t>
            </w:r>
          </w:p>
        </w:tc>
        <w:tc>
          <w:tcPr>
            <w:tcW w:w="610" w:type="dxa"/>
            <w:tcBorders>
              <w:top w:val="single" w:sz="4" w:space="0" w:color="auto"/>
              <w:left w:val="single" w:sz="4" w:space="0" w:color="auto"/>
              <w:bottom w:val="single" w:sz="4" w:space="0" w:color="auto"/>
              <w:right w:val="single" w:sz="4" w:space="0" w:color="auto"/>
            </w:tcBorders>
            <w:vAlign w:val="center"/>
          </w:tcPr>
          <w:p w14:paraId="3994AC1C" w14:textId="77777777" w:rsidR="009717D4" w:rsidRDefault="009717D4" w:rsidP="005E2DDE">
            <w:pPr>
              <w:tabs>
                <w:tab w:val="right" w:pos="9360"/>
              </w:tabs>
              <w:jc w:val="center"/>
              <w:rPr>
                <w:rFonts w:ascii="Times New Roman" w:hAnsi="Times New Roman"/>
                <w:sz w:val="18"/>
                <w:szCs w:val="18"/>
              </w:rPr>
            </w:pPr>
          </w:p>
        </w:tc>
      </w:tr>
      <w:tr w:rsidR="009717D4" w14:paraId="1C6F5851" w14:textId="77777777" w:rsidTr="009717D4">
        <w:trPr>
          <w:jc w:val="center"/>
        </w:trPr>
        <w:tc>
          <w:tcPr>
            <w:tcW w:w="8037" w:type="dxa"/>
            <w:tcBorders>
              <w:top w:val="single" w:sz="4" w:space="0" w:color="auto"/>
              <w:left w:val="single" w:sz="4" w:space="0" w:color="auto"/>
              <w:bottom w:val="single" w:sz="4" w:space="0" w:color="auto"/>
              <w:right w:val="single" w:sz="4" w:space="0" w:color="auto"/>
            </w:tcBorders>
            <w:vAlign w:val="center"/>
            <w:hideMark/>
          </w:tcPr>
          <w:p w14:paraId="41DAEE00" w14:textId="77777777" w:rsidR="009717D4" w:rsidRDefault="009717D4" w:rsidP="005E2DDE">
            <w:pPr>
              <w:ind w:left="143"/>
              <w:rPr>
                <w:rFonts w:ascii="Times New Roman" w:hAnsi="Times New Roman"/>
                <w:sz w:val="18"/>
                <w:szCs w:val="18"/>
              </w:rPr>
            </w:pPr>
            <w:r>
              <w:rPr>
                <w:rFonts w:ascii="Times New Roman" w:hAnsi="Times New Roman"/>
                <w:color w:val="000000"/>
                <w:sz w:val="18"/>
                <w:szCs w:val="18"/>
              </w:rPr>
              <w:t>TA 3000 Theatre Arts Teaching Methods</w:t>
            </w:r>
          </w:p>
        </w:tc>
        <w:tc>
          <w:tcPr>
            <w:tcW w:w="695" w:type="dxa"/>
            <w:tcBorders>
              <w:top w:val="single" w:sz="4" w:space="0" w:color="auto"/>
              <w:left w:val="single" w:sz="4" w:space="0" w:color="auto"/>
              <w:bottom w:val="single" w:sz="4" w:space="0" w:color="auto"/>
              <w:right w:val="single" w:sz="4" w:space="0" w:color="auto"/>
            </w:tcBorders>
            <w:vAlign w:val="center"/>
            <w:hideMark/>
          </w:tcPr>
          <w:p w14:paraId="06E94055" w14:textId="77777777" w:rsidR="009717D4" w:rsidRDefault="009717D4" w:rsidP="005E2DDE">
            <w:pPr>
              <w:jc w:val="center"/>
              <w:rPr>
                <w:rFonts w:ascii="Times New Roman" w:hAnsi="Times New Roman"/>
                <w:sz w:val="18"/>
                <w:szCs w:val="18"/>
              </w:rPr>
            </w:pPr>
            <w:r>
              <w:rPr>
                <w:rFonts w:ascii="Times New Roman" w:hAnsi="Times New Roman"/>
                <w:sz w:val="18"/>
                <w:szCs w:val="18"/>
              </w:rPr>
              <w:t>3</w:t>
            </w:r>
          </w:p>
        </w:tc>
        <w:tc>
          <w:tcPr>
            <w:tcW w:w="610" w:type="dxa"/>
            <w:tcBorders>
              <w:top w:val="single" w:sz="4" w:space="0" w:color="auto"/>
              <w:left w:val="single" w:sz="4" w:space="0" w:color="auto"/>
              <w:bottom w:val="single" w:sz="4" w:space="0" w:color="auto"/>
              <w:right w:val="single" w:sz="4" w:space="0" w:color="auto"/>
            </w:tcBorders>
            <w:vAlign w:val="center"/>
          </w:tcPr>
          <w:p w14:paraId="3D55B78C" w14:textId="77777777" w:rsidR="009717D4" w:rsidRDefault="009717D4" w:rsidP="005E2DDE">
            <w:pPr>
              <w:jc w:val="center"/>
              <w:rPr>
                <w:rFonts w:ascii="Times New Roman" w:hAnsi="Times New Roman"/>
                <w:sz w:val="18"/>
                <w:szCs w:val="18"/>
              </w:rPr>
            </w:pPr>
          </w:p>
        </w:tc>
      </w:tr>
      <w:tr w:rsidR="009717D4" w14:paraId="6A6EA969" w14:textId="77777777" w:rsidTr="009717D4">
        <w:trPr>
          <w:trHeight w:val="272"/>
          <w:jc w:val="center"/>
        </w:trPr>
        <w:tc>
          <w:tcPr>
            <w:tcW w:w="8037"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69BE8D3" w14:textId="77777777" w:rsidR="009717D4" w:rsidRDefault="009717D4" w:rsidP="005E2DDE">
            <w:pPr>
              <w:tabs>
                <w:tab w:val="right" w:pos="9360"/>
              </w:tabs>
              <w:rPr>
                <w:rFonts w:ascii="Times New Roman" w:hAnsi="Times New Roman"/>
                <w:sz w:val="18"/>
                <w:szCs w:val="18"/>
              </w:rPr>
            </w:pPr>
            <w:r>
              <w:rPr>
                <w:rFonts w:ascii="Times New Roman" w:hAnsi="Times New Roman"/>
                <w:b/>
                <w:sz w:val="18"/>
                <w:szCs w:val="18"/>
              </w:rPr>
              <w:t>LICENSURE REQUIREMENTS (Applied Practice)</w:t>
            </w:r>
          </w:p>
        </w:tc>
        <w:tc>
          <w:tcPr>
            <w:tcW w:w="1305" w:type="dxa"/>
            <w:gridSpan w:val="2"/>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63FD8D8" w14:textId="77777777" w:rsidR="009717D4" w:rsidRDefault="009717D4" w:rsidP="005E2DDE">
            <w:pPr>
              <w:tabs>
                <w:tab w:val="right" w:pos="9360"/>
              </w:tabs>
              <w:jc w:val="center"/>
              <w:rPr>
                <w:rFonts w:ascii="Times New Roman" w:hAnsi="Times New Roman"/>
                <w:b/>
                <w:bCs/>
                <w:sz w:val="18"/>
                <w:szCs w:val="18"/>
              </w:rPr>
            </w:pPr>
            <w:r>
              <w:rPr>
                <w:rFonts w:ascii="Times New Roman" w:hAnsi="Times New Roman"/>
                <w:b/>
                <w:bCs/>
                <w:sz w:val="18"/>
                <w:szCs w:val="18"/>
              </w:rPr>
              <w:t>15</w:t>
            </w:r>
          </w:p>
        </w:tc>
      </w:tr>
      <w:tr w:rsidR="009717D4" w14:paraId="4534A23F" w14:textId="77777777" w:rsidTr="009717D4">
        <w:trPr>
          <w:trHeight w:val="272"/>
          <w:jc w:val="center"/>
        </w:trPr>
        <w:tc>
          <w:tcPr>
            <w:tcW w:w="8037" w:type="dxa"/>
            <w:vMerge/>
            <w:tcBorders>
              <w:top w:val="single" w:sz="4" w:space="0" w:color="auto"/>
              <w:left w:val="single" w:sz="4" w:space="0" w:color="auto"/>
              <w:bottom w:val="single" w:sz="4" w:space="0" w:color="auto"/>
              <w:right w:val="single" w:sz="4" w:space="0" w:color="auto"/>
            </w:tcBorders>
            <w:vAlign w:val="center"/>
            <w:hideMark/>
          </w:tcPr>
          <w:p w14:paraId="32662445" w14:textId="77777777" w:rsidR="009717D4" w:rsidRDefault="009717D4" w:rsidP="005E2DDE">
            <w:pPr>
              <w:rPr>
                <w:rFonts w:ascii="Times New Roman" w:hAnsi="Times New Roman"/>
                <w:sz w:val="18"/>
                <w:szCs w:val="18"/>
              </w:rPr>
            </w:pPr>
          </w:p>
        </w:tc>
        <w:tc>
          <w:tcPr>
            <w:tcW w:w="1305" w:type="dxa"/>
            <w:gridSpan w:val="2"/>
            <w:vMerge/>
            <w:tcBorders>
              <w:top w:val="single" w:sz="4" w:space="0" w:color="auto"/>
              <w:left w:val="single" w:sz="4" w:space="0" w:color="auto"/>
              <w:bottom w:val="single" w:sz="4" w:space="0" w:color="auto"/>
              <w:right w:val="single" w:sz="4" w:space="0" w:color="auto"/>
            </w:tcBorders>
            <w:vAlign w:val="center"/>
            <w:hideMark/>
          </w:tcPr>
          <w:p w14:paraId="138A3FF7" w14:textId="77777777" w:rsidR="009717D4" w:rsidRDefault="009717D4" w:rsidP="005E2DDE">
            <w:pPr>
              <w:rPr>
                <w:rFonts w:ascii="Times New Roman" w:hAnsi="Times New Roman"/>
                <w:b/>
                <w:bCs/>
                <w:sz w:val="18"/>
                <w:szCs w:val="18"/>
              </w:rPr>
            </w:pPr>
          </w:p>
        </w:tc>
      </w:tr>
      <w:tr w:rsidR="009717D4" w14:paraId="6180D783" w14:textId="77777777" w:rsidTr="009717D4">
        <w:trPr>
          <w:trHeight w:val="215"/>
          <w:jc w:val="center"/>
        </w:trPr>
        <w:tc>
          <w:tcPr>
            <w:tcW w:w="8037" w:type="dxa"/>
            <w:tcBorders>
              <w:top w:val="single" w:sz="4" w:space="0" w:color="auto"/>
              <w:left w:val="single" w:sz="4" w:space="0" w:color="auto"/>
              <w:bottom w:val="single" w:sz="4" w:space="0" w:color="auto"/>
              <w:right w:val="single" w:sz="4" w:space="0" w:color="auto"/>
            </w:tcBorders>
            <w:vAlign w:val="center"/>
            <w:hideMark/>
          </w:tcPr>
          <w:p w14:paraId="0F4126C1" w14:textId="77777777" w:rsidR="009717D4" w:rsidRDefault="009717D4" w:rsidP="005E2DDE">
            <w:pPr>
              <w:tabs>
                <w:tab w:val="right" w:pos="9360"/>
              </w:tabs>
              <w:rPr>
                <w:rFonts w:ascii="Times New Roman" w:hAnsi="Times New Roman"/>
                <w:sz w:val="18"/>
                <w:szCs w:val="18"/>
              </w:rPr>
            </w:pPr>
            <w:r>
              <w:rPr>
                <w:rFonts w:ascii="Times New Roman" w:hAnsi="Times New Roman"/>
                <w:sz w:val="18"/>
                <w:szCs w:val="18"/>
              </w:rPr>
              <w:t>+EDUC 4008 Student Teaching: Theatre Education</w:t>
            </w:r>
          </w:p>
        </w:tc>
        <w:tc>
          <w:tcPr>
            <w:tcW w:w="695" w:type="dxa"/>
            <w:tcBorders>
              <w:top w:val="single" w:sz="4" w:space="0" w:color="auto"/>
              <w:left w:val="single" w:sz="4" w:space="0" w:color="auto"/>
              <w:bottom w:val="single" w:sz="4" w:space="0" w:color="auto"/>
              <w:right w:val="single" w:sz="4" w:space="0" w:color="auto"/>
            </w:tcBorders>
            <w:vAlign w:val="center"/>
            <w:hideMark/>
          </w:tcPr>
          <w:p w14:paraId="517861C0" w14:textId="77777777" w:rsidR="009717D4" w:rsidRDefault="009717D4" w:rsidP="005E2DDE">
            <w:pPr>
              <w:tabs>
                <w:tab w:val="right" w:pos="9360"/>
              </w:tabs>
              <w:jc w:val="center"/>
              <w:rPr>
                <w:rFonts w:ascii="Times New Roman" w:hAnsi="Times New Roman"/>
                <w:sz w:val="18"/>
                <w:szCs w:val="18"/>
              </w:rPr>
            </w:pPr>
            <w:r>
              <w:rPr>
                <w:rFonts w:ascii="Times New Roman" w:hAnsi="Times New Roman"/>
                <w:sz w:val="18"/>
                <w:szCs w:val="18"/>
              </w:rPr>
              <w:t>12</w:t>
            </w:r>
          </w:p>
        </w:tc>
        <w:tc>
          <w:tcPr>
            <w:tcW w:w="610" w:type="dxa"/>
            <w:tcBorders>
              <w:top w:val="single" w:sz="4" w:space="0" w:color="auto"/>
              <w:left w:val="single" w:sz="4" w:space="0" w:color="auto"/>
              <w:bottom w:val="single" w:sz="4" w:space="0" w:color="auto"/>
              <w:right w:val="single" w:sz="4" w:space="0" w:color="auto"/>
            </w:tcBorders>
            <w:vAlign w:val="center"/>
          </w:tcPr>
          <w:p w14:paraId="124ADFF7" w14:textId="77777777" w:rsidR="009717D4" w:rsidRDefault="009717D4" w:rsidP="005E2DDE">
            <w:pPr>
              <w:tabs>
                <w:tab w:val="right" w:pos="9360"/>
              </w:tabs>
              <w:jc w:val="center"/>
              <w:rPr>
                <w:rFonts w:ascii="Times New Roman" w:hAnsi="Times New Roman"/>
                <w:sz w:val="18"/>
                <w:szCs w:val="18"/>
              </w:rPr>
            </w:pPr>
          </w:p>
        </w:tc>
      </w:tr>
      <w:tr w:rsidR="009717D4" w14:paraId="20684456" w14:textId="77777777" w:rsidTr="009717D4">
        <w:trPr>
          <w:trHeight w:val="242"/>
          <w:jc w:val="center"/>
        </w:trPr>
        <w:tc>
          <w:tcPr>
            <w:tcW w:w="8037" w:type="dxa"/>
            <w:tcBorders>
              <w:top w:val="single" w:sz="4" w:space="0" w:color="auto"/>
              <w:left w:val="single" w:sz="4" w:space="0" w:color="auto"/>
              <w:bottom w:val="single" w:sz="4" w:space="0" w:color="auto"/>
              <w:right w:val="single" w:sz="4" w:space="0" w:color="auto"/>
            </w:tcBorders>
            <w:vAlign w:val="center"/>
            <w:hideMark/>
          </w:tcPr>
          <w:p w14:paraId="26D89BAD" w14:textId="77777777" w:rsidR="009717D4" w:rsidRDefault="009717D4" w:rsidP="005E2DDE">
            <w:pPr>
              <w:tabs>
                <w:tab w:val="right" w:pos="9360"/>
              </w:tabs>
              <w:ind w:left="21"/>
              <w:rPr>
                <w:rFonts w:ascii="Times New Roman" w:hAnsi="Times New Roman"/>
                <w:sz w:val="18"/>
                <w:szCs w:val="18"/>
              </w:rPr>
            </w:pPr>
            <w:r>
              <w:rPr>
                <w:rFonts w:ascii="Times New Roman" w:hAnsi="Times New Roman"/>
                <w:sz w:val="18"/>
                <w:szCs w:val="18"/>
              </w:rPr>
              <w:t>+EDUC 4500 Professional Leadership Seminar</w:t>
            </w:r>
          </w:p>
        </w:tc>
        <w:tc>
          <w:tcPr>
            <w:tcW w:w="695" w:type="dxa"/>
            <w:tcBorders>
              <w:top w:val="single" w:sz="4" w:space="0" w:color="auto"/>
              <w:left w:val="single" w:sz="4" w:space="0" w:color="auto"/>
              <w:bottom w:val="single" w:sz="4" w:space="0" w:color="auto"/>
              <w:right w:val="single" w:sz="4" w:space="0" w:color="auto"/>
            </w:tcBorders>
            <w:vAlign w:val="center"/>
            <w:hideMark/>
          </w:tcPr>
          <w:p w14:paraId="5ED90294" w14:textId="77777777" w:rsidR="009717D4" w:rsidRDefault="009717D4" w:rsidP="005E2DDE">
            <w:pPr>
              <w:tabs>
                <w:tab w:val="right" w:pos="9360"/>
              </w:tabs>
              <w:jc w:val="center"/>
              <w:rPr>
                <w:rFonts w:ascii="Times New Roman" w:hAnsi="Times New Roman"/>
                <w:sz w:val="18"/>
                <w:szCs w:val="18"/>
              </w:rPr>
            </w:pPr>
            <w:r>
              <w:rPr>
                <w:rFonts w:ascii="Times New Roman" w:hAnsi="Times New Roman"/>
                <w:sz w:val="18"/>
                <w:szCs w:val="18"/>
              </w:rPr>
              <w:t>3</w:t>
            </w:r>
          </w:p>
        </w:tc>
        <w:tc>
          <w:tcPr>
            <w:tcW w:w="610" w:type="dxa"/>
            <w:tcBorders>
              <w:top w:val="single" w:sz="4" w:space="0" w:color="auto"/>
              <w:left w:val="single" w:sz="4" w:space="0" w:color="auto"/>
              <w:bottom w:val="single" w:sz="4" w:space="0" w:color="auto"/>
              <w:right w:val="single" w:sz="4" w:space="0" w:color="auto"/>
            </w:tcBorders>
            <w:vAlign w:val="center"/>
          </w:tcPr>
          <w:p w14:paraId="4644D396" w14:textId="77777777" w:rsidR="009717D4" w:rsidRDefault="009717D4" w:rsidP="005E2DDE">
            <w:pPr>
              <w:tabs>
                <w:tab w:val="right" w:pos="9360"/>
              </w:tabs>
              <w:jc w:val="center"/>
              <w:rPr>
                <w:rFonts w:ascii="Times New Roman" w:hAnsi="Times New Roman"/>
                <w:sz w:val="18"/>
                <w:szCs w:val="18"/>
              </w:rPr>
            </w:pPr>
          </w:p>
        </w:tc>
      </w:tr>
      <w:tr w:rsidR="009717D4" w14:paraId="62D30573" w14:textId="77777777" w:rsidTr="009717D4">
        <w:trPr>
          <w:trHeight w:val="176"/>
          <w:jc w:val="center"/>
        </w:trPr>
        <w:tc>
          <w:tcPr>
            <w:tcW w:w="8037" w:type="dxa"/>
            <w:tcBorders>
              <w:top w:val="single" w:sz="4" w:space="0" w:color="auto"/>
              <w:left w:val="single" w:sz="4" w:space="0" w:color="auto"/>
              <w:bottom w:val="single" w:sz="4" w:space="0" w:color="auto"/>
              <w:right w:val="single" w:sz="4" w:space="0" w:color="auto"/>
            </w:tcBorders>
            <w:vAlign w:val="center"/>
            <w:hideMark/>
          </w:tcPr>
          <w:p w14:paraId="5B124C4A" w14:textId="77777777" w:rsidR="009717D4" w:rsidRDefault="009717D4" w:rsidP="005E2DDE">
            <w:pPr>
              <w:tabs>
                <w:tab w:val="right" w:pos="9360"/>
              </w:tabs>
              <w:ind w:left="21"/>
              <w:rPr>
                <w:rFonts w:ascii="Times New Roman" w:hAnsi="Times New Roman"/>
                <w:sz w:val="18"/>
                <w:szCs w:val="18"/>
              </w:rPr>
            </w:pPr>
            <w:r>
              <w:rPr>
                <w:rFonts w:ascii="Times New Roman" w:hAnsi="Times New Roman"/>
                <w:b/>
                <w:sz w:val="18"/>
                <w:szCs w:val="18"/>
              </w:rPr>
              <w:t>+Note:</w:t>
            </w:r>
            <w:r>
              <w:rPr>
                <w:rFonts w:ascii="Times New Roman" w:hAnsi="Times New Roman"/>
                <w:sz w:val="18"/>
                <w:szCs w:val="18"/>
              </w:rPr>
              <w:t xml:space="preserve"> </w:t>
            </w:r>
            <w:r>
              <w:rPr>
                <w:rFonts w:ascii="Times New Roman" w:hAnsi="Times New Roman"/>
                <w:b/>
                <w:sz w:val="18"/>
                <w:szCs w:val="18"/>
              </w:rPr>
              <w:t>Admission to teacher education required.</w:t>
            </w:r>
          </w:p>
        </w:tc>
        <w:tc>
          <w:tcPr>
            <w:tcW w:w="1305" w:type="dxa"/>
            <w:gridSpan w:val="2"/>
            <w:tcBorders>
              <w:top w:val="single" w:sz="4" w:space="0" w:color="auto"/>
              <w:left w:val="single" w:sz="4" w:space="0" w:color="auto"/>
              <w:bottom w:val="single" w:sz="4" w:space="0" w:color="auto"/>
              <w:right w:val="single" w:sz="4" w:space="0" w:color="auto"/>
            </w:tcBorders>
            <w:vAlign w:val="center"/>
          </w:tcPr>
          <w:p w14:paraId="6805A3CC" w14:textId="77777777" w:rsidR="009717D4" w:rsidRDefault="009717D4" w:rsidP="005E2DDE">
            <w:pPr>
              <w:tabs>
                <w:tab w:val="right" w:pos="9360"/>
              </w:tabs>
              <w:jc w:val="center"/>
              <w:rPr>
                <w:rFonts w:ascii="Times New Roman" w:hAnsi="Times New Roman"/>
                <w:sz w:val="18"/>
                <w:szCs w:val="18"/>
              </w:rPr>
            </w:pPr>
          </w:p>
        </w:tc>
      </w:tr>
      <w:tr w:rsidR="009717D4" w14:paraId="779D9774" w14:textId="77777777" w:rsidTr="009717D4">
        <w:trPr>
          <w:trHeight w:val="175"/>
          <w:jc w:val="center"/>
        </w:trPr>
        <w:tc>
          <w:tcPr>
            <w:tcW w:w="9342" w:type="dxa"/>
            <w:gridSpan w:val="3"/>
            <w:tcBorders>
              <w:top w:val="single" w:sz="4" w:space="0" w:color="auto"/>
              <w:left w:val="single" w:sz="4" w:space="0" w:color="auto"/>
              <w:bottom w:val="single" w:sz="4" w:space="0" w:color="auto"/>
              <w:right w:val="single" w:sz="4" w:space="0" w:color="auto"/>
            </w:tcBorders>
            <w:hideMark/>
          </w:tcPr>
          <w:p w14:paraId="548501AA" w14:textId="77777777" w:rsidR="009717D4" w:rsidRDefault="009717D4" w:rsidP="005E2DDE">
            <w:pPr>
              <w:tabs>
                <w:tab w:val="right" w:pos="9360"/>
              </w:tabs>
              <w:rPr>
                <w:rFonts w:ascii="Times New Roman" w:hAnsi="Times New Roman"/>
                <w:sz w:val="18"/>
                <w:szCs w:val="18"/>
              </w:rPr>
            </w:pPr>
            <w:r>
              <w:rPr>
                <w:rFonts w:ascii="Times New Roman" w:hAnsi="Times New Roman"/>
                <w:b/>
                <w:sz w:val="18"/>
                <w:szCs w:val="18"/>
              </w:rPr>
              <w:t>ELECTIVES</w:t>
            </w:r>
            <w:r>
              <w:rPr>
                <w:rFonts w:ascii="Times New Roman" w:hAnsi="Times New Roman"/>
                <w:sz w:val="18"/>
                <w:szCs w:val="18"/>
              </w:rPr>
              <w:t xml:space="preserve">: </w:t>
            </w:r>
            <w:proofErr w:type="gramStart"/>
            <w:r>
              <w:rPr>
                <w:rFonts w:ascii="Times New Roman" w:hAnsi="Times New Roman"/>
                <w:sz w:val="18"/>
                <w:szCs w:val="18"/>
              </w:rPr>
              <w:t>A sufficient number of</w:t>
            </w:r>
            <w:proofErr w:type="gramEnd"/>
            <w:r>
              <w:rPr>
                <w:rFonts w:ascii="Times New Roman" w:hAnsi="Times New Roman"/>
                <w:sz w:val="18"/>
                <w:szCs w:val="18"/>
              </w:rPr>
              <w:t xml:space="preserve"> electives must be taken in order to meet the graduation requirements of 124 hours.</w:t>
            </w:r>
          </w:p>
        </w:tc>
      </w:tr>
      <w:tr w:rsidR="009717D4" w14:paraId="2B5CB673" w14:textId="77777777" w:rsidTr="009717D4">
        <w:trPr>
          <w:trHeight w:val="908"/>
          <w:jc w:val="center"/>
        </w:trPr>
        <w:tc>
          <w:tcPr>
            <w:tcW w:w="9342" w:type="dxa"/>
            <w:gridSpan w:val="3"/>
            <w:tcBorders>
              <w:top w:val="single" w:sz="4" w:space="0" w:color="auto"/>
              <w:left w:val="single" w:sz="4" w:space="0" w:color="auto"/>
              <w:bottom w:val="single" w:sz="4" w:space="0" w:color="auto"/>
              <w:right w:val="single" w:sz="4" w:space="0" w:color="auto"/>
            </w:tcBorders>
            <w:hideMark/>
          </w:tcPr>
          <w:p w14:paraId="73C845E2" w14:textId="77777777" w:rsidR="009717D4" w:rsidRDefault="009717D4" w:rsidP="005E2DDE">
            <w:pPr>
              <w:tabs>
                <w:tab w:val="right" w:pos="9360"/>
              </w:tabs>
              <w:rPr>
                <w:rFonts w:ascii="Times New Roman" w:hAnsi="Times New Roman"/>
                <w:b/>
                <w:sz w:val="18"/>
                <w:szCs w:val="18"/>
              </w:rPr>
            </w:pPr>
            <w:r>
              <w:rPr>
                <w:rFonts w:ascii="Times New Roman" w:hAnsi="Times New Roman"/>
                <w:b/>
                <w:sz w:val="18"/>
                <w:szCs w:val="18"/>
              </w:rPr>
              <w:t xml:space="preserve">Licensure in more than one field requires the completion of all requirements in each field. Applied practice must involve all fields. Requirements for licensure are in addition to degree requirements for a given major. </w:t>
            </w:r>
            <w:proofErr w:type="gramStart"/>
            <w:r>
              <w:rPr>
                <w:rFonts w:ascii="Times New Roman" w:hAnsi="Times New Roman"/>
                <w:b/>
                <w:sz w:val="18"/>
                <w:szCs w:val="18"/>
              </w:rPr>
              <w:t>In order to</w:t>
            </w:r>
            <w:proofErr w:type="gramEnd"/>
            <w:r>
              <w:rPr>
                <w:rFonts w:ascii="Times New Roman" w:hAnsi="Times New Roman"/>
                <w:b/>
                <w:sz w:val="18"/>
                <w:szCs w:val="18"/>
              </w:rPr>
              <w:t xml:space="preserve"> successfully complete a teacher education program, all candidates must have a minimum of 24 hours of coursework in the academic content area with grades of C (equivalent to 2.0) or higher (middle grades, secondary, and special subjects).</w:t>
            </w:r>
          </w:p>
        </w:tc>
      </w:tr>
    </w:tbl>
    <w:p w14:paraId="1ED02F33" w14:textId="77777777" w:rsidR="00BE7C3F" w:rsidRDefault="00BE7C3F" w:rsidP="00BE7C3F">
      <w:pPr>
        <w:widowControl/>
        <w:rPr>
          <w:rFonts w:ascii="Times New Roman" w:hAnsi="Times New Roman"/>
          <w:b/>
        </w:rPr>
        <w:sectPr w:rsidR="00BE7C3F">
          <w:pgSz w:w="12240" w:h="15840"/>
          <w:pgMar w:top="1440" w:right="864" w:bottom="630" w:left="864" w:header="540" w:footer="720" w:gutter="0"/>
          <w:pgNumType w:start="1"/>
          <w:cols w:space="720"/>
        </w:sectPr>
      </w:pPr>
    </w:p>
    <w:p w14:paraId="7DEE252D" w14:textId="77777777" w:rsidR="00D003B0" w:rsidRPr="002B745A" w:rsidRDefault="00D003B0" w:rsidP="00D003B0">
      <w:pPr>
        <w:jc w:val="center"/>
        <w:rPr>
          <w:rFonts w:ascii="Times New Roman" w:hAnsi="Times New Roman"/>
          <w:b/>
          <w:i/>
        </w:rPr>
      </w:pPr>
      <w:r w:rsidRPr="002B745A">
        <w:rPr>
          <w:rFonts w:ascii="Times New Roman" w:hAnsi="Times New Roman"/>
          <w:b/>
          <w:i/>
        </w:rPr>
        <w:lastRenderedPageBreak/>
        <w:t>THEATRE ARTS STANDARDS</w:t>
      </w:r>
    </w:p>
    <w:p w14:paraId="3415352C" w14:textId="77777777" w:rsidR="00D003B0" w:rsidRPr="00B05996" w:rsidRDefault="00D003B0" w:rsidP="00D003B0">
      <w:pPr>
        <w:rPr>
          <w:rFonts w:ascii="Times New Roman" w:hAnsi="Times New Roman"/>
          <w:highlight w:val="yellow"/>
        </w:rPr>
      </w:pPr>
    </w:p>
    <w:p w14:paraId="2CA59C59" w14:textId="77777777" w:rsidR="00D003B0" w:rsidRPr="002B745A" w:rsidRDefault="00D003B0" w:rsidP="00D003B0">
      <w:pPr>
        <w:rPr>
          <w:rFonts w:ascii="Times New Roman" w:hAnsi="Times New Roman"/>
          <w:szCs w:val="24"/>
        </w:rPr>
      </w:pPr>
      <w:r w:rsidRPr="002B745A">
        <w:rPr>
          <w:rFonts w:ascii="Times New Roman" w:hAnsi="Times New Roman"/>
          <w:szCs w:val="24"/>
        </w:rPr>
        <w:t>Prospective teachers who successfully complete the Theatre Education program will be able to demonstrate the following North Carolina Teacher Education Specialty Area Standards:</w:t>
      </w:r>
    </w:p>
    <w:p w14:paraId="686BC11F" w14:textId="77777777" w:rsidR="00D003B0" w:rsidRPr="002B745A" w:rsidRDefault="00D003B0" w:rsidP="00D003B0">
      <w:pPr>
        <w:ind w:firstLine="720"/>
        <w:rPr>
          <w:rFonts w:ascii="Times New Roman" w:hAnsi="Times New Roman"/>
          <w:szCs w:val="24"/>
        </w:rPr>
      </w:pPr>
    </w:p>
    <w:p w14:paraId="08DCA459" w14:textId="77777777" w:rsidR="00D003B0" w:rsidRPr="002B745A" w:rsidRDefault="00D003B0" w:rsidP="00D003B0">
      <w:pPr>
        <w:widowControl/>
        <w:autoSpaceDE w:val="0"/>
        <w:autoSpaceDN w:val="0"/>
        <w:adjustRightInd w:val="0"/>
        <w:ind w:left="1440" w:hanging="1440"/>
        <w:rPr>
          <w:rFonts w:ascii="Times New Roman" w:hAnsi="Times New Roman"/>
          <w:bCs/>
          <w:snapToGrid/>
          <w:szCs w:val="24"/>
        </w:rPr>
      </w:pPr>
      <w:r w:rsidRPr="002B745A">
        <w:rPr>
          <w:rFonts w:ascii="Times New Roman" w:hAnsi="Times New Roman"/>
          <w:b/>
          <w:bCs/>
          <w:snapToGrid/>
          <w:szCs w:val="24"/>
        </w:rPr>
        <w:t xml:space="preserve">Standard 1: </w:t>
      </w:r>
      <w:r w:rsidRPr="002B745A">
        <w:rPr>
          <w:rFonts w:ascii="Times New Roman" w:hAnsi="Times New Roman"/>
          <w:b/>
          <w:bCs/>
          <w:snapToGrid/>
          <w:szCs w:val="24"/>
        </w:rPr>
        <w:tab/>
      </w:r>
      <w:r w:rsidRPr="002B745A">
        <w:rPr>
          <w:rFonts w:ascii="Times New Roman" w:hAnsi="Times New Roman"/>
          <w:bCs/>
          <w:snapToGrid/>
          <w:szCs w:val="24"/>
        </w:rPr>
        <w:t>Theatre arts teacher candidates demonstrate practical knowledge of creating theatrical performance.</w:t>
      </w:r>
    </w:p>
    <w:p w14:paraId="139994E5" w14:textId="77777777" w:rsidR="00D003B0" w:rsidRPr="002B745A" w:rsidRDefault="00D003B0" w:rsidP="00D003B0">
      <w:pPr>
        <w:widowControl/>
        <w:autoSpaceDE w:val="0"/>
        <w:autoSpaceDN w:val="0"/>
        <w:adjustRightInd w:val="0"/>
        <w:ind w:left="1440" w:hanging="1440"/>
        <w:rPr>
          <w:rFonts w:ascii="Times New Roman" w:hAnsi="Times New Roman"/>
          <w:snapToGrid/>
          <w:szCs w:val="24"/>
        </w:rPr>
      </w:pPr>
    </w:p>
    <w:p w14:paraId="05F1CF44" w14:textId="7D9E12CE" w:rsidR="00D003B0" w:rsidRPr="002B745A" w:rsidRDefault="00D003B0" w:rsidP="00D003B0">
      <w:pPr>
        <w:widowControl/>
        <w:autoSpaceDE w:val="0"/>
        <w:autoSpaceDN w:val="0"/>
        <w:adjustRightInd w:val="0"/>
        <w:ind w:left="1440" w:hanging="1440"/>
        <w:rPr>
          <w:rFonts w:ascii="Times New Roman" w:hAnsi="Times New Roman"/>
          <w:bCs/>
          <w:snapToGrid/>
          <w:szCs w:val="24"/>
        </w:rPr>
      </w:pPr>
      <w:r w:rsidRPr="002B745A">
        <w:rPr>
          <w:rFonts w:ascii="Times New Roman" w:hAnsi="Times New Roman"/>
          <w:b/>
          <w:bCs/>
          <w:snapToGrid/>
          <w:szCs w:val="24"/>
        </w:rPr>
        <w:t xml:space="preserve">Standard 2: </w:t>
      </w:r>
      <w:r w:rsidRPr="002B745A">
        <w:rPr>
          <w:rFonts w:ascii="Times New Roman" w:hAnsi="Times New Roman"/>
          <w:b/>
          <w:bCs/>
          <w:snapToGrid/>
          <w:szCs w:val="24"/>
        </w:rPr>
        <w:tab/>
      </w:r>
      <w:r w:rsidRPr="002B745A">
        <w:rPr>
          <w:rFonts w:ascii="Times New Roman" w:hAnsi="Times New Roman"/>
          <w:bCs/>
          <w:snapToGrid/>
          <w:szCs w:val="24"/>
        </w:rPr>
        <w:t>Theatre arts teacher candidates apply creative drama pedagogy that is improvisational, non-</w:t>
      </w:r>
      <w:proofErr w:type="spellStart"/>
      <w:r w:rsidRPr="002B745A">
        <w:rPr>
          <w:rFonts w:ascii="Times New Roman" w:hAnsi="Times New Roman"/>
          <w:bCs/>
          <w:snapToGrid/>
          <w:szCs w:val="24"/>
        </w:rPr>
        <w:t>exhibitional</w:t>
      </w:r>
      <w:proofErr w:type="spellEnd"/>
      <w:r w:rsidRPr="002B745A">
        <w:rPr>
          <w:rFonts w:ascii="Times New Roman" w:hAnsi="Times New Roman"/>
          <w:bCs/>
          <w:snapToGrid/>
          <w:szCs w:val="24"/>
        </w:rPr>
        <w:t>, reflective, and process oriented.</w:t>
      </w:r>
    </w:p>
    <w:p w14:paraId="28A90E6A" w14:textId="77777777" w:rsidR="00D003B0" w:rsidRPr="002B745A" w:rsidRDefault="00D003B0" w:rsidP="00D003B0">
      <w:pPr>
        <w:widowControl/>
        <w:autoSpaceDE w:val="0"/>
        <w:autoSpaceDN w:val="0"/>
        <w:adjustRightInd w:val="0"/>
        <w:ind w:left="1440" w:hanging="1440"/>
        <w:rPr>
          <w:rFonts w:ascii="Times New Roman" w:hAnsi="Times New Roman"/>
          <w:snapToGrid/>
          <w:szCs w:val="24"/>
        </w:rPr>
      </w:pPr>
    </w:p>
    <w:p w14:paraId="789AC083" w14:textId="7F028104" w:rsidR="00D003B0" w:rsidRPr="002B745A" w:rsidRDefault="00D003B0" w:rsidP="00D003B0">
      <w:pPr>
        <w:widowControl/>
        <w:autoSpaceDE w:val="0"/>
        <w:autoSpaceDN w:val="0"/>
        <w:adjustRightInd w:val="0"/>
        <w:ind w:left="1440" w:hanging="1440"/>
        <w:rPr>
          <w:rFonts w:ascii="Times New Roman" w:hAnsi="Times New Roman"/>
          <w:bCs/>
          <w:snapToGrid/>
          <w:szCs w:val="24"/>
        </w:rPr>
      </w:pPr>
      <w:r w:rsidRPr="002B745A">
        <w:rPr>
          <w:rFonts w:ascii="Times New Roman" w:hAnsi="Times New Roman"/>
          <w:b/>
          <w:bCs/>
          <w:snapToGrid/>
          <w:szCs w:val="24"/>
        </w:rPr>
        <w:t xml:space="preserve">Standard 3: </w:t>
      </w:r>
      <w:r w:rsidRPr="002B745A">
        <w:rPr>
          <w:rFonts w:ascii="Times New Roman" w:hAnsi="Times New Roman"/>
          <w:b/>
          <w:bCs/>
          <w:snapToGrid/>
          <w:szCs w:val="24"/>
        </w:rPr>
        <w:tab/>
      </w:r>
      <w:r w:rsidRPr="002B745A">
        <w:rPr>
          <w:rFonts w:ascii="Times New Roman" w:hAnsi="Times New Roman"/>
          <w:bCs/>
          <w:snapToGrid/>
          <w:szCs w:val="24"/>
        </w:rPr>
        <w:t>Theatre arts teacher candidates understand theatre history, literature, dramatic theory, and criticism.</w:t>
      </w:r>
    </w:p>
    <w:p w14:paraId="63D850C8" w14:textId="77777777" w:rsidR="00D003B0" w:rsidRPr="002B745A" w:rsidRDefault="00D003B0" w:rsidP="00D003B0">
      <w:pPr>
        <w:ind w:left="1440" w:hanging="1440"/>
        <w:rPr>
          <w:rFonts w:ascii="Times New Roman" w:hAnsi="Times New Roman"/>
          <w:snapToGrid/>
          <w:szCs w:val="24"/>
        </w:rPr>
      </w:pPr>
    </w:p>
    <w:p w14:paraId="7C9FF7C6" w14:textId="77777777" w:rsidR="00D003B0" w:rsidRPr="002B745A" w:rsidRDefault="00D003B0" w:rsidP="00D003B0">
      <w:pPr>
        <w:widowControl/>
        <w:autoSpaceDE w:val="0"/>
        <w:autoSpaceDN w:val="0"/>
        <w:adjustRightInd w:val="0"/>
        <w:ind w:left="1440" w:hanging="1440"/>
        <w:rPr>
          <w:rFonts w:ascii="Times New Roman" w:hAnsi="Times New Roman"/>
          <w:bCs/>
          <w:snapToGrid/>
          <w:szCs w:val="24"/>
        </w:rPr>
      </w:pPr>
      <w:r w:rsidRPr="002B745A">
        <w:rPr>
          <w:rFonts w:ascii="Times New Roman" w:hAnsi="Times New Roman"/>
          <w:b/>
          <w:bCs/>
          <w:snapToGrid/>
          <w:szCs w:val="24"/>
        </w:rPr>
        <w:t xml:space="preserve">Standard 4: </w:t>
      </w:r>
      <w:r w:rsidRPr="002B745A">
        <w:rPr>
          <w:rFonts w:ascii="Times New Roman" w:hAnsi="Times New Roman"/>
          <w:b/>
          <w:bCs/>
          <w:snapToGrid/>
          <w:szCs w:val="24"/>
        </w:rPr>
        <w:tab/>
      </w:r>
      <w:r w:rsidRPr="002B745A">
        <w:rPr>
          <w:rFonts w:ascii="Times New Roman" w:hAnsi="Times New Roman"/>
          <w:bCs/>
          <w:snapToGrid/>
          <w:szCs w:val="24"/>
        </w:rPr>
        <w:t>Theatre arts teacher candidates demonstrate a working knowledge of technical elements of theatre.</w:t>
      </w:r>
    </w:p>
    <w:p w14:paraId="1FF14F15" w14:textId="77777777" w:rsidR="00D003B0" w:rsidRPr="002B745A" w:rsidRDefault="00D003B0" w:rsidP="00D003B0">
      <w:pPr>
        <w:widowControl/>
        <w:autoSpaceDE w:val="0"/>
        <w:autoSpaceDN w:val="0"/>
        <w:adjustRightInd w:val="0"/>
        <w:ind w:left="1440" w:hanging="1440"/>
        <w:rPr>
          <w:rFonts w:ascii="Times New Roman" w:hAnsi="Times New Roman"/>
          <w:snapToGrid/>
          <w:szCs w:val="24"/>
        </w:rPr>
      </w:pPr>
    </w:p>
    <w:p w14:paraId="07739EB1" w14:textId="77777777" w:rsidR="00D003B0" w:rsidRPr="002B745A" w:rsidRDefault="00D003B0" w:rsidP="00D003B0">
      <w:pPr>
        <w:widowControl/>
        <w:autoSpaceDE w:val="0"/>
        <w:autoSpaceDN w:val="0"/>
        <w:adjustRightInd w:val="0"/>
        <w:ind w:left="1440" w:hanging="1440"/>
        <w:rPr>
          <w:rFonts w:ascii="Times New Roman" w:hAnsi="Times New Roman"/>
          <w:snapToGrid/>
          <w:szCs w:val="24"/>
        </w:rPr>
      </w:pPr>
      <w:r w:rsidRPr="002B745A">
        <w:rPr>
          <w:rFonts w:ascii="Times New Roman" w:hAnsi="Times New Roman"/>
          <w:b/>
          <w:bCs/>
          <w:snapToGrid/>
          <w:szCs w:val="24"/>
        </w:rPr>
        <w:t xml:space="preserve">Standard 5: </w:t>
      </w:r>
      <w:r w:rsidRPr="002B745A">
        <w:rPr>
          <w:rFonts w:ascii="Times New Roman" w:hAnsi="Times New Roman"/>
          <w:b/>
          <w:bCs/>
          <w:snapToGrid/>
          <w:szCs w:val="24"/>
        </w:rPr>
        <w:tab/>
      </w:r>
      <w:r w:rsidRPr="002B745A">
        <w:rPr>
          <w:rFonts w:ascii="Times New Roman" w:hAnsi="Times New Roman"/>
          <w:bCs/>
          <w:snapToGrid/>
          <w:szCs w:val="24"/>
        </w:rPr>
        <w:t>Theatre arts teacher candidates develop and manage a program inclusive of the goals, values, and purposes of arts education within a diverse community and society.</w:t>
      </w:r>
    </w:p>
    <w:p w14:paraId="799B9968" w14:textId="77777777" w:rsidR="00D003B0" w:rsidRPr="002B745A" w:rsidRDefault="00D003B0" w:rsidP="00D003B0">
      <w:pPr>
        <w:rPr>
          <w:rFonts w:ascii="Times New Roman" w:hAnsi="Times New Roman"/>
          <w:b/>
          <w:i/>
          <w:szCs w:val="24"/>
        </w:rPr>
      </w:pPr>
    </w:p>
    <w:p w14:paraId="615911F5" w14:textId="77777777" w:rsidR="00D003B0" w:rsidRPr="00941804" w:rsidRDefault="00D003B0" w:rsidP="00D003B0">
      <w:pPr>
        <w:rPr>
          <w:rFonts w:ascii="Times New Roman" w:hAnsi="Times New Roman"/>
          <w:bCs/>
        </w:rPr>
      </w:pPr>
      <w:r w:rsidRPr="00941804">
        <w:rPr>
          <w:rFonts w:ascii="Times New Roman" w:hAnsi="Times New Roman"/>
          <w:bCs/>
        </w:rPr>
        <w:br w:type="page"/>
      </w:r>
    </w:p>
    <w:p w14:paraId="443E6BA0" w14:textId="77777777" w:rsidR="00D003B0" w:rsidRPr="002B745A" w:rsidRDefault="00D003B0" w:rsidP="00D003B0">
      <w:pPr>
        <w:jc w:val="center"/>
        <w:rPr>
          <w:rFonts w:ascii="Times New Roman" w:hAnsi="Times New Roman"/>
          <w:b/>
          <w:i/>
        </w:rPr>
      </w:pPr>
      <w:r w:rsidRPr="002B745A">
        <w:rPr>
          <w:rFonts w:ascii="Times New Roman" w:hAnsi="Times New Roman"/>
          <w:b/>
          <w:i/>
        </w:rPr>
        <w:lastRenderedPageBreak/>
        <w:t>THEATRE ARTS STANDARDS</w:t>
      </w:r>
    </w:p>
    <w:p w14:paraId="29B3B344" w14:textId="77777777" w:rsidR="00D003B0" w:rsidRPr="00B05996" w:rsidRDefault="00D003B0" w:rsidP="00D003B0">
      <w:pPr>
        <w:rPr>
          <w:rFonts w:ascii="Times New Roman" w:hAnsi="Times New Roman"/>
          <w:highlight w:val="yellow"/>
        </w:rPr>
      </w:pPr>
    </w:p>
    <w:p w14:paraId="6DF0FEE2" w14:textId="77777777" w:rsidR="00D003B0" w:rsidRPr="002B745A" w:rsidRDefault="00D003B0" w:rsidP="00D003B0">
      <w:pPr>
        <w:rPr>
          <w:rFonts w:ascii="Times New Roman" w:hAnsi="Times New Roman"/>
          <w:szCs w:val="24"/>
        </w:rPr>
      </w:pPr>
      <w:r w:rsidRPr="002B745A">
        <w:rPr>
          <w:rFonts w:ascii="Times New Roman" w:hAnsi="Times New Roman"/>
          <w:szCs w:val="24"/>
        </w:rPr>
        <w:t>Prospective teachers who successfully complete the Theatre Education program will be able to demonstrate the following North Carolina Teacher Education Specialty Area Standards:</w:t>
      </w:r>
    </w:p>
    <w:p w14:paraId="516F135F" w14:textId="77777777" w:rsidR="00D003B0" w:rsidRPr="002B745A" w:rsidRDefault="00D003B0" w:rsidP="00D003B0">
      <w:pPr>
        <w:ind w:firstLine="720"/>
        <w:rPr>
          <w:rFonts w:ascii="Times New Roman" w:hAnsi="Times New Roman"/>
          <w:szCs w:val="24"/>
        </w:rPr>
      </w:pPr>
    </w:p>
    <w:p w14:paraId="2D46F350" w14:textId="77777777" w:rsidR="00D003B0" w:rsidRPr="002B745A" w:rsidRDefault="00D003B0" w:rsidP="00D003B0">
      <w:pPr>
        <w:widowControl/>
        <w:autoSpaceDE w:val="0"/>
        <w:autoSpaceDN w:val="0"/>
        <w:adjustRightInd w:val="0"/>
        <w:ind w:left="1440" w:hanging="1440"/>
        <w:rPr>
          <w:rFonts w:ascii="Times New Roman" w:hAnsi="Times New Roman"/>
          <w:bCs/>
          <w:snapToGrid/>
          <w:szCs w:val="24"/>
        </w:rPr>
      </w:pPr>
      <w:r w:rsidRPr="002B745A">
        <w:rPr>
          <w:rFonts w:ascii="Times New Roman" w:hAnsi="Times New Roman"/>
          <w:b/>
          <w:bCs/>
          <w:snapToGrid/>
          <w:szCs w:val="24"/>
        </w:rPr>
        <w:t xml:space="preserve">Standard 1: </w:t>
      </w:r>
      <w:r w:rsidRPr="002B745A">
        <w:rPr>
          <w:rFonts w:ascii="Times New Roman" w:hAnsi="Times New Roman"/>
          <w:b/>
          <w:bCs/>
          <w:snapToGrid/>
          <w:szCs w:val="24"/>
        </w:rPr>
        <w:tab/>
      </w:r>
      <w:r w:rsidRPr="002B745A">
        <w:rPr>
          <w:rFonts w:ascii="Times New Roman" w:hAnsi="Times New Roman"/>
          <w:bCs/>
          <w:snapToGrid/>
          <w:szCs w:val="24"/>
        </w:rPr>
        <w:t>Theatre arts teacher candidates demonstrate practical knowledge of creating theatrical performance.</w:t>
      </w:r>
    </w:p>
    <w:p w14:paraId="15F108B3" w14:textId="77777777" w:rsidR="00D003B0" w:rsidRPr="002B745A" w:rsidRDefault="00D003B0" w:rsidP="00D003B0">
      <w:pPr>
        <w:widowControl/>
        <w:autoSpaceDE w:val="0"/>
        <w:autoSpaceDN w:val="0"/>
        <w:adjustRightInd w:val="0"/>
        <w:ind w:left="1440" w:hanging="1440"/>
        <w:rPr>
          <w:rFonts w:ascii="Times New Roman" w:hAnsi="Times New Roman"/>
          <w:snapToGrid/>
          <w:szCs w:val="24"/>
        </w:rPr>
      </w:pPr>
    </w:p>
    <w:p w14:paraId="5AE77D30" w14:textId="77777777" w:rsidR="00D003B0" w:rsidRPr="002B745A" w:rsidRDefault="00D003B0" w:rsidP="00D003B0">
      <w:pPr>
        <w:widowControl/>
        <w:autoSpaceDE w:val="0"/>
        <w:autoSpaceDN w:val="0"/>
        <w:adjustRightInd w:val="0"/>
        <w:ind w:left="1440" w:hanging="1440"/>
        <w:rPr>
          <w:rFonts w:ascii="Times New Roman" w:hAnsi="Times New Roman"/>
          <w:bCs/>
          <w:snapToGrid/>
          <w:szCs w:val="24"/>
        </w:rPr>
      </w:pPr>
      <w:r w:rsidRPr="002B745A">
        <w:rPr>
          <w:rFonts w:ascii="Times New Roman" w:hAnsi="Times New Roman"/>
          <w:b/>
          <w:bCs/>
          <w:snapToGrid/>
          <w:szCs w:val="24"/>
        </w:rPr>
        <w:t xml:space="preserve">Standard 2: </w:t>
      </w:r>
      <w:r w:rsidRPr="002B745A">
        <w:rPr>
          <w:rFonts w:ascii="Times New Roman" w:hAnsi="Times New Roman"/>
          <w:b/>
          <w:bCs/>
          <w:snapToGrid/>
          <w:szCs w:val="24"/>
        </w:rPr>
        <w:tab/>
      </w:r>
      <w:r w:rsidRPr="002B745A">
        <w:rPr>
          <w:rFonts w:ascii="Times New Roman" w:hAnsi="Times New Roman"/>
          <w:bCs/>
          <w:snapToGrid/>
          <w:szCs w:val="24"/>
        </w:rPr>
        <w:t>Theatre arts teacher candidates apply creative drama pedagogy that is improvisational, non-</w:t>
      </w:r>
      <w:proofErr w:type="spellStart"/>
      <w:r w:rsidRPr="002B745A">
        <w:rPr>
          <w:rFonts w:ascii="Times New Roman" w:hAnsi="Times New Roman"/>
          <w:bCs/>
          <w:snapToGrid/>
          <w:szCs w:val="24"/>
        </w:rPr>
        <w:t>exhibitional</w:t>
      </w:r>
      <w:proofErr w:type="spellEnd"/>
      <w:r w:rsidRPr="002B745A">
        <w:rPr>
          <w:rFonts w:ascii="Times New Roman" w:hAnsi="Times New Roman"/>
          <w:bCs/>
          <w:snapToGrid/>
          <w:szCs w:val="24"/>
        </w:rPr>
        <w:t xml:space="preserve">, reflective, and </w:t>
      </w:r>
      <w:proofErr w:type="gramStart"/>
      <w:r w:rsidRPr="002B745A">
        <w:rPr>
          <w:rFonts w:ascii="Times New Roman" w:hAnsi="Times New Roman"/>
          <w:bCs/>
          <w:snapToGrid/>
          <w:szCs w:val="24"/>
        </w:rPr>
        <w:t>process-oriented</w:t>
      </w:r>
      <w:proofErr w:type="gramEnd"/>
      <w:r w:rsidRPr="002B745A">
        <w:rPr>
          <w:rFonts w:ascii="Times New Roman" w:hAnsi="Times New Roman"/>
          <w:bCs/>
          <w:snapToGrid/>
          <w:szCs w:val="24"/>
        </w:rPr>
        <w:t>.</w:t>
      </w:r>
    </w:p>
    <w:p w14:paraId="7DBA832F" w14:textId="77777777" w:rsidR="00D003B0" w:rsidRPr="002B745A" w:rsidRDefault="00D003B0" w:rsidP="00D003B0">
      <w:pPr>
        <w:widowControl/>
        <w:autoSpaceDE w:val="0"/>
        <w:autoSpaceDN w:val="0"/>
        <w:adjustRightInd w:val="0"/>
        <w:ind w:left="1440" w:hanging="1440"/>
        <w:rPr>
          <w:rFonts w:ascii="Times New Roman" w:hAnsi="Times New Roman"/>
          <w:snapToGrid/>
          <w:szCs w:val="24"/>
        </w:rPr>
      </w:pPr>
    </w:p>
    <w:p w14:paraId="77479FBA" w14:textId="77777777" w:rsidR="00D003B0" w:rsidRPr="002B745A" w:rsidRDefault="00D003B0" w:rsidP="00D003B0">
      <w:pPr>
        <w:widowControl/>
        <w:autoSpaceDE w:val="0"/>
        <w:autoSpaceDN w:val="0"/>
        <w:adjustRightInd w:val="0"/>
        <w:ind w:left="1440" w:hanging="1440"/>
        <w:rPr>
          <w:rFonts w:ascii="Times New Roman" w:hAnsi="Times New Roman"/>
          <w:bCs/>
          <w:snapToGrid/>
          <w:szCs w:val="24"/>
        </w:rPr>
      </w:pPr>
      <w:r w:rsidRPr="002B745A">
        <w:rPr>
          <w:rFonts w:ascii="Times New Roman" w:hAnsi="Times New Roman"/>
          <w:b/>
          <w:bCs/>
          <w:snapToGrid/>
          <w:szCs w:val="24"/>
        </w:rPr>
        <w:t xml:space="preserve">Standard 3: </w:t>
      </w:r>
      <w:r w:rsidRPr="002B745A">
        <w:rPr>
          <w:rFonts w:ascii="Times New Roman" w:hAnsi="Times New Roman"/>
          <w:b/>
          <w:bCs/>
          <w:snapToGrid/>
          <w:szCs w:val="24"/>
        </w:rPr>
        <w:tab/>
      </w:r>
      <w:r w:rsidRPr="002B745A">
        <w:rPr>
          <w:rFonts w:ascii="Times New Roman" w:hAnsi="Times New Roman"/>
          <w:bCs/>
          <w:snapToGrid/>
          <w:szCs w:val="24"/>
        </w:rPr>
        <w:t xml:space="preserve">Theatre arts teacher candidates understand theatre history, literature, dramatic </w:t>
      </w:r>
      <w:proofErr w:type="gramStart"/>
      <w:r w:rsidRPr="002B745A">
        <w:rPr>
          <w:rFonts w:ascii="Times New Roman" w:hAnsi="Times New Roman"/>
          <w:bCs/>
          <w:snapToGrid/>
          <w:szCs w:val="24"/>
        </w:rPr>
        <w:t>theory</w:t>
      </w:r>
      <w:proofErr w:type="gramEnd"/>
      <w:r w:rsidRPr="002B745A">
        <w:rPr>
          <w:rFonts w:ascii="Times New Roman" w:hAnsi="Times New Roman"/>
          <w:bCs/>
          <w:snapToGrid/>
          <w:szCs w:val="24"/>
        </w:rPr>
        <w:t xml:space="preserve"> and criticism.</w:t>
      </w:r>
    </w:p>
    <w:p w14:paraId="11C793F1" w14:textId="77777777" w:rsidR="00D003B0" w:rsidRPr="002B745A" w:rsidRDefault="00D003B0" w:rsidP="00D003B0">
      <w:pPr>
        <w:ind w:left="1440" w:hanging="1440"/>
        <w:rPr>
          <w:rFonts w:ascii="Times New Roman" w:hAnsi="Times New Roman"/>
          <w:snapToGrid/>
          <w:szCs w:val="24"/>
        </w:rPr>
      </w:pPr>
    </w:p>
    <w:p w14:paraId="30833149" w14:textId="77777777" w:rsidR="00D003B0" w:rsidRPr="002B745A" w:rsidRDefault="00D003B0" w:rsidP="00D003B0">
      <w:pPr>
        <w:widowControl/>
        <w:autoSpaceDE w:val="0"/>
        <w:autoSpaceDN w:val="0"/>
        <w:adjustRightInd w:val="0"/>
        <w:ind w:left="1440" w:hanging="1440"/>
        <w:rPr>
          <w:rFonts w:ascii="Times New Roman" w:hAnsi="Times New Roman"/>
          <w:bCs/>
          <w:snapToGrid/>
          <w:szCs w:val="24"/>
        </w:rPr>
      </w:pPr>
      <w:r w:rsidRPr="002B745A">
        <w:rPr>
          <w:rFonts w:ascii="Times New Roman" w:hAnsi="Times New Roman"/>
          <w:b/>
          <w:bCs/>
          <w:snapToGrid/>
          <w:szCs w:val="24"/>
        </w:rPr>
        <w:t xml:space="preserve">Standard 4: </w:t>
      </w:r>
      <w:r w:rsidRPr="002B745A">
        <w:rPr>
          <w:rFonts w:ascii="Times New Roman" w:hAnsi="Times New Roman"/>
          <w:b/>
          <w:bCs/>
          <w:snapToGrid/>
          <w:szCs w:val="24"/>
        </w:rPr>
        <w:tab/>
      </w:r>
      <w:r w:rsidRPr="002B745A">
        <w:rPr>
          <w:rFonts w:ascii="Times New Roman" w:hAnsi="Times New Roman"/>
          <w:bCs/>
          <w:snapToGrid/>
          <w:szCs w:val="24"/>
        </w:rPr>
        <w:t>Theatre arts teacher candidates demonstrate a working knowledge of technical elements of theatre.</w:t>
      </w:r>
    </w:p>
    <w:p w14:paraId="340681DB" w14:textId="77777777" w:rsidR="00D003B0" w:rsidRPr="002B745A" w:rsidRDefault="00D003B0" w:rsidP="00D003B0">
      <w:pPr>
        <w:widowControl/>
        <w:autoSpaceDE w:val="0"/>
        <w:autoSpaceDN w:val="0"/>
        <w:adjustRightInd w:val="0"/>
        <w:ind w:left="1440" w:hanging="1440"/>
        <w:rPr>
          <w:rFonts w:ascii="Times New Roman" w:hAnsi="Times New Roman"/>
          <w:snapToGrid/>
          <w:szCs w:val="24"/>
        </w:rPr>
      </w:pPr>
    </w:p>
    <w:p w14:paraId="78B07B35" w14:textId="77777777" w:rsidR="00D003B0" w:rsidRPr="002B745A" w:rsidRDefault="00D003B0" w:rsidP="00D003B0">
      <w:pPr>
        <w:widowControl/>
        <w:autoSpaceDE w:val="0"/>
        <w:autoSpaceDN w:val="0"/>
        <w:adjustRightInd w:val="0"/>
        <w:ind w:left="1440" w:hanging="1440"/>
        <w:rPr>
          <w:rFonts w:ascii="Times New Roman" w:hAnsi="Times New Roman"/>
          <w:snapToGrid/>
          <w:szCs w:val="24"/>
        </w:rPr>
      </w:pPr>
      <w:r w:rsidRPr="002B745A">
        <w:rPr>
          <w:rFonts w:ascii="Times New Roman" w:hAnsi="Times New Roman"/>
          <w:b/>
          <w:bCs/>
          <w:snapToGrid/>
          <w:szCs w:val="24"/>
        </w:rPr>
        <w:t xml:space="preserve">Standard 5: </w:t>
      </w:r>
      <w:r w:rsidRPr="002B745A">
        <w:rPr>
          <w:rFonts w:ascii="Times New Roman" w:hAnsi="Times New Roman"/>
          <w:b/>
          <w:bCs/>
          <w:snapToGrid/>
          <w:szCs w:val="24"/>
        </w:rPr>
        <w:tab/>
      </w:r>
      <w:r w:rsidRPr="002B745A">
        <w:rPr>
          <w:rFonts w:ascii="Times New Roman" w:hAnsi="Times New Roman"/>
          <w:bCs/>
          <w:snapToGrid/>
          <w:szCs w:val="24"/>
        </w:rPr>
        <w:t>Theatre arts teacher candidates develop and manage a program inclusive of the goals, values, and purposes of arts education within a diverse community and society.</w:t>
      </w:r>
    </w:p>
    <w:p w14:paraId="2573997D" w14:textId="77777777" w:rsidR="00D003B0" w:rsidRPr="002B745A" w:rsidRDefault="00D003B0" w:rsidP="00D003B0">
      <w:pPr>
        <w:rPr>
          <w:rFonts w:ascii="Times New Roman" w:hAnsi="Times New Roman"/>
          <w:b/>
          <w:i/>
          <w:szCs w:val="24"/>
        </w:rPr>
      </w:pPr>
    </w:p>
    <w:p w14:paraId="5ED4265A" w14:textId="77777777" w:rsidR="00D003B0" w:rsidRPr="00941804" w:rsidRDefault="00D003B0" w:rsidP="00D003B0">
      <w:pPr>
        <w:rPr>
          <w:rFonts w:ascii="Times New Roman" w:hAnsi="Times New Roman"/>
          <w:bCs/>
        </w:rPr>
      </w:pPr>
      <w:r w:rsidRPr="00941804">
        <w:rPr>
          <w:rFonts w:ascii="Times New Roman" w:hAnsi="Times New Roman"/>
          <w:bCs/>
        </w:rPr>
        <w:br w:type="page"/>
      </w:r>
    </w:p>
    <w:p w14:paraId="7BEEA202" w14:textId="714B9783" w:rsidR="00BE7C3F" w:rsidRDefault="00BE7C3F" w:rsidP="00BE7C3F">
      <w:pPr>
        <w:tabs>
          <w:tab w:val="right" w:pos="10530"/>
        </w:tabs>
        <w:spacing w:line="360" w:lineRule="auto"/>
        <w:rPr>
          <w:rFonts w:ascii="Times New Roman" w:hAnsi="Times New Roman"/>
          <w:snapToGrid/>
          <w:sz w:val="18"/>
          <w:szCs w:val="18"/>
        </w:rPr>
      </w:pPr>
      <w:r>
        <w:rPr>
          <w:rFonts w:ascii="Times New Roman" w:hAnsi="Times New Roman"/>
          <w:b/>
          <w:sz w:val="18"/>
          <w:szCs w:val="18"/>
        </w:rPr>
        <w:lastRenderedPageBreak/>
        <w:t>Student</w:t>
      </w:r>
      <w:r>
        <w:rPr>
          <w:rFonts w:ascii="Times New Roman" w:hAnsi="Times New Roman"/>
          <w:sz w:val="18"/>
          <w:szCs w:val="18"/>
        </w:rPr>
        <w:t xml:space="preserve"> _______________________________________________</w:t>
      </w:r>
      <w:r>
        <w:rPr>
          <w:rFonts w:ascii="Times New Roman" w:hAnsi="Times New Roman"/>
          <w:b/>
          <w:sz w:val="18"/>
          <w:szCs w:val="18"/>
        </w:rPr>
        <w:t>Advisor</w:t>
      </w:r>
      <w:r>
        <w:rPr>
          <w:rFonts w:ascii="Times New Roman" w:hAnsi="Times New Roman"/>
          <w:sz w:val="18"/>
          <w:szCs w:val="18"/>
        </w:rPr>
        <w:t xml:space="preserve"> _______________________________</w:t>
      </w:r>
      <w:r>
        <w:rPr>
          <w:rFonts w:ascii="Times New Roman" w:hAnsi="Times New Roman"/>
          <w:b/>
          <w:sz w:val="18"/>
          <w:szCs w:val="18"/>
        </w:rPr>
        <w:t>Educational Studies Minor</w:t>
      </w:r>
    </w:p>
    <w:p w14:paraId="0CCA335F" w14:textId="77777777" w:rsidR="00BE7C3F" w:rsidRDefault="00BE7C3F" w:rsidP="00BE7C3F">
      <w:pPr>
        <w:tabs>
          <w:tab w:val="left" w:pos="288"/>
          <w:tab w:val="left" w:pos="4176"/>
          <w:tab w:val="right" w:pos="5328"/>
          <w:tab w:val="left" w:pos="6480"/>
          <w:tab w:val="left" w:pos="8208"/>
          <w:tab w:val="right" w:pos="11088"/>
        </w:tabs>
        <w:suppressAutoHyphens/>
        <w:rPr>
          <w:rFonts w:ascii="Times New Roman" w:hAnsi="Times New Roman"/>
          <w:sz w:val="10"/>
        </w:rPr>
      </w:pPr>
    </w:p>
    <w:p w14:paraId="442174BD" w14:textId="77777777" w:rsidR="00BE7C3F" w:rsidRDefault="00BE7C3F" w:rsidP="00BE7C3F">
      <w:pPr>
        <w:tabs>
          <w:tab w:val="left" w:pos="288"/>
          <w:tab w:val="left" w:pos="4176"/>
          <w:tab w:val="right" w:pos="5328"/>
          <w:tab w:val="left" w:pos="6480"/>
          <w:tab w:val="left" w:pos="8208"/>
          <w:tab w:val="right" w:pos="11088"/>
        </w:tabs>
        <w:suppressAutoHyphens/>
        <w:rPr>
          <w:rFonts w:ascii="Times New Roman" w:hAnsi="Times New Roman"/>
          <w:sz w:val="18"/>
        </w:rPr>
      </w:pPr>
      <w:r>
        <w:rPr>
          <w:rFonts w:ascii="Times New Roman" w:hAnsi="Times New Roman"/>
          <w:sz w:val="18"/>
        </w:rPr>
        <w:t>The Educational Studies minor will offer students exposure to teaching practices (pedagogy) but</w:t>
      </w:r>
      <w:r>
        <w:rPr>
          <w:rFonts w:ascii="Times New Roman" w:hAnsi="Times New Roman"/>
          <w:b/>
          <w:sz w:val="18"/>
          <w:u w:val="single"/>
        </w:rPr>
        <w:t xml:space="preserve"> will not lead to teaching licensure</w:t>
      </w:r>
      <w:r>
        <w:rPr>
          <w:rFonts w:ascii="Times New Roman" w:hAnsi="Times New Roman"/>
          <w:sz w:val="18"/>
        </w:rPr>
        <w:t xml:space="preserve">. If students pursue this minor, they will complete many of the teacher education courses required for Residency Licensure teachers. Students will be exposed to strategies that will help equip them as they begin a teaching career or any career that requires knowledge of training and teaching others. </w:t>
      </w:r>
    </w:p>
    <w:p w14:paraId="52885D76" w14:textId="77777777" w:rsidR="00BE7C3F" w:rsidRDefault="00BE7C3F" w:rsidP="00BE7C3F">
      <w:pPr>
        <w:tabs>
          <w:tab w:val="left" w:pos="288"/>
          <w:tab w:val="left" w:pos="4176"/>
          <w:tab w:val="right" w:pos="5328"/>
          <w:tab w:val="left" w:pos="6480"/>
          <w:tab w:val="left" w:pos="8208"/>
          <w:tab w:val="right" w:pos="11088"/>
        </w:tabs>
        <w:suppressAutoHyphens/>
        <w:rPr>
          <w:rFonts w:ascii="Times New Roman" w:hAnsi="Times New Roman"/>
          <w:sz w:val="18"/>
        </w:rPr>
      </w:pPr>
    </w:p>
    <w:p w14:paraId="547659CC" w14:textId="77777777" w:rsidR="00BE7C3F" w:rsidRDefault="00BE7C3F" w:rsidP="00BE7C3F">
      <w:pPr>
        <w:rPr>
          <w:rFonts w:ascii="Times New Roman" w:hAnsi="Times New Roman"/>
          <w:b/>
          <w:sz w:val="18"/>
        </w:rPr>
      </w:pPr>
      <w:r>
        <w:rPr>
          <w:rFonts w:ascii="Times New Roman" w:hAnsi="Times New Roman"/>
          <w:b/>
          <w:sz w:val="18"/>
        </w:rPr>
        <w:t xml:space="preserve">EDUCATIONAL STUDIES MINOR </w:t>
      </w:r>
    </w:p>
    <w:p w14:paraId="5B5FD075" w14:textId="77777777" w:rsidR="00BE7C3F" w:rsidRDefault="00BE7C3F" w:rsidP="00BE7C3F">
      <w:pPr>
        <w:rPr>
          <w:rFonts w:ascii="Times New Roman" w:hAnsi="Times New Roman"/>
          <w:b/>
          <w:sz w:val="11"/>
        </w:rPr>
      </w:pPr>
    </w:p>
    <w:tbl>
      <w:tblPr>
        <w:tblStyle w:val="TableGrid"/>
        <w:tblW w:w="0" w:type="auto"/>
        <w:tblLook w:val="04A0" w:firstRow="1" w:lastRow="0" w:firstColumn="1" w:lastColumn="0" w:noHBand="0" w:noVBand="1"/>
      </w:tblPr>
      <w:tblGrid>
        <w:gridCol w:w="1961"/>
        <w:gridCol w:w="6604"/>
        <w:gridCol w:w="465"/>
        <w:gridCol w:w="320"/>
      </w:tblGrid>
      <w:tr w:rsidR="00BE7C3F" w14:paraId="298E239B" w14:textId="77777777" w:rsidTr="005E2DDE">
        <w:tc>
          <w:tcPr>
            <w:tcW w:w="1961" w:type="dxa"/>
            <w:tcBorders>
              <w:top w:val="single" w:sz="4" w:space="0" w:color="auto"/>
              <w:left w:val="single" w:sz="4" w:space="0" w:color="auto"/>
              <w:bottom w:val="single" w:sz="4" w:space="0" w:color="auto"/>
              <w:right w:val="single" w:sz="4" w:space="0" w:color="auto"/>
            </w:tcBorders>
            <w:hideMark/>
          </w:tcPr>
          <w:p w14:paraId="05CD012F" w14:textId="77777777" w:rsidR="00BE7C3F" w:rsidRDefault="00BE7C3F" w:rsidP="005E2DDE">
            <w:pPr>
              <w:tabs>
                <w:tab w:val="left" w:pos="1440"/>
                <w:tab w:val="left" w:pos="9360"/>
              </w:tabs>
              <w:rPr>
                <w:rFonts w:ascii="Times New Roman" w:hAnsi="Times New Roman"/>
                <w:sz w:val="18"/>
                <w:szCs w:val="18"/>
              </w:rPr>
            </w:pPr>
            <w:r>
              <w:rPr>
                <w:rFonts w:ascii="Times New Roman" w:hAnsi="Times New Roman"/>
                <w:sz w:val="18"/>
                <w:szCs w:val="18"/>
              </w:rPr>
              <w:t>EDUC 1100</w:t>
            </w:r>
          </w:p>
        </w:tc>
        <w:tc>
          <w:tcPr>
            <w:tcW w:w="6604" w:type="dxa"/>
            <w:tcBorders>
              <w:top w:val="single" w:sz="4" w:space="0" w:color="auto"/>
              <w:left w:val="single" w:sz="4" w:space="0" w:color="auto"/>
              <w:bottom w:val="single" w:sz="4" w:space="0" w:color="auto"/>
              <w:right w:val="single" w:sz="4" w:space="0" w:color="auto"/>
            </w:tcBorders>
            <w:hideMark/>
          </w:tcPr>
          <w:p w14:paraId="24B31209" w14:textId="77777777" w:rsidR="00BE7C3F" w:rsidRDefault="00BE7C3F" w:rsidP="005E2DDE">
            <w:pPr>
              <w:tabs>
                <w:tab w:val="left" w:pos="1440"/>
                <w:tab w:val="left" w:pos="9360"/>
              </w:tabs>
              <w:rPr>
                <w:rFonts w:ascii="Times New Roman" w:hAnsi="Times New Roman"/>
                <w:sz w:val="18"/>
                <w:szCs w:val="18"/>
              </w:rPr>
            </w:pPr>
            <w:r>
              <w:rPr>
                <w:rFonts w:ascii="Times New Roman" w:hAnsi="Times New Roman"/>
                <w:sz w:val="18"/>
                <w:szCs w:val="18"/>
              </w:rPr>
              <w:t>Introduction to Teaching and Educational Technology - Prerequisite to all 3000-level EDUC courses.</w:t>
            </w:r>
          </w:p>
        </w:tc>
        <w:tc>
          <w:tcPr>
            <w:tcW w:w="465" w:type="dxa"/>
            <w:tcBorders>
              <w:top w:val="single" w:sz="4" w:space="0" w:color="auto"/>
              <w:left w:val="single" w:sz="4" w:space="0" w:color="auto"/>
              <w:bottom w:val="single" w:sz="4" w:space="0" w:color="auto"/>
              <w:right w:val="single" w:sz="4" w:space="0" w:color="auto"/>
            </w:tcBorders>
            <w:hideMark/>
          </w:tcPr>
          <w:p w14:paraId="04C7B253" w14:textId="77777777" w:rsidR="00BE7C3F" w:rsidRDefault="00BE7C3F" w:rsidP="005E2DDE">
            <w:pPr>
              <w:tabs>
                <w:tab w:val="left" w:pos="1440"/>
                <w:tab w:val="left" w:pos="9360"/>
              </w:tabs>
              <w:rPr>
                <w:rFonts w:ascii="Times New Roman" w:hAnsi="Times New Roman"/>
                <w:sz w:val="18"/>
                <w:szCs w:val="18"/>
              </w:rPr>
            </w:pPr>
            <w:r>
              <w:rPr>
                <w:rFonts w:ascii="Times New Roman" w:hAnsi="Times New Roman"/>
                <w:sz w:val="18"/>
                <w:szCs w:val="18"/>
              </w:rPr>
              <w:t>3</w:t>
            </w:r>
          </w:p>
        </w:tc>
        <w:tc>
          <w:tcPr>
            <w:tcW w:w="320" w:type="dxa"/>
            <w:tcBorders>
              <w:top w:val="single" w:sz="4" w:space="0" w:color="auto"/>
              <w:left w:val="single" w:sz="4" w:space="0" w:color="auto"/>
              <w:bottom w:val="single" w:sz="4" w:space="0" w:color="auto"/>
              <w:right w:val="single" w:sz="4" w:space="0" w:color="auto"/>
            </w:tcBorders>
          </w:tcPr>
          <w:p w14:paraId="7C10BF77" w14:textId="77777777" w:rsidR="00BE7C3F" w:rsidRDefault="00BE7C3F" w:rsidP="005E2DDE">
            <w:pPr>
              <w:tabs>
                <w:tab w:val="left" w:pos="1440"/>
                <w:tab w:val="left" w:pos="9360"/>
              </w:tabs>
              <w:rPr>
                <w:rFonts w:ascii="Times New Roman" w:hAnsi="Times New Roman"/>
                <w:sz w:val="18"/>
                <w:szCs w:val="18"/>
              </w:rPr>
            </w:pPr>
          </w:p>
        </w:tc>
      </w:tr>
      <w:tr w:rsidR="00BE7C3F" w14:paraId="3980C704" w14:textId="77777777" w:rsidTr="005E2DDE">
        <w:tc>
          <w:tcPr>
            <w:tcW w:w="1961" w:type="dxa"/>
            <w:tcBorders>
              <w:top w:val="single" w:sz="4" w:space="0" w:color="auto"/>
              <w:left w:val="single" w:sz="4" w:space="0" w:color="auto"/>
              <w:bottom w:val="single" w:sz="4" w:space="0" w:color="auto"/>
              <w:right w:val="single" w:sz="4" w:space="0" w:color="auto"/>
            </w:tcBorders>
            <w:hideMark/>
          </w:tcPr>
          <w:p w14:paraId="4CF8B006" w14:textId="77777777" w:rsidR="00BE7C3F" w:rsidRDefault="00BE7C3F" w:rsidP="005E2DDE">
            <w:pPr>
              <w:tabs>
                <w:tab w:val="left" w:pos="1440"/>
                <w:tab w:val="left" w:pos="9360"/>
              </w:tabs>
              <w:rPr>
                <w:rFonts w:ascii="Times New Roman" w:hAnsi="Times New Roman"/>
                <w:sz w:val="18"/>
                <w:szCs w:val="18"/>
              </w:rPr>
            </w:pPr>
            <w:r>
              <w:rPr>
                <w:rFonts w:ascii="Times New Roman" w:hAnsi="Times New Roman"/>
                <w:sz w:val="18"/>
                <w:szCs w:val="18"/>
              </w:rPr>
              <w:t>EDUC 2700</w:t>
            </w:r>
          </w:p>
        </w:tc>
        <w:tc>
          <w:tcPr>
            <w:tcW w:w="6604" w:type="dxa"/>
            <w:tcBorders>
              <w:top w:val="single" w:sz="4" w:space="0" w:color="auto"/>
              <w:left w:val="single" w:sz="4" w:space="0" w:color="auto"/>
              <w:bottom w:val="single" w:sz="4" w:space="0" w:color="auto"/>
              <w:right w:val="single" w:sz="4" w:space="0" w:color="auto"/>
            </w:tcBorders>
            <w:hideMark/>
          </w:tcPr>
          <w:p w14:paraId="7B85B14A" w14:textId="77777777" w:rsidR="00BE7C3F" w:rsidRDefault="00BE7C3F" w:rsidP="005E2DDE">
            <w:pPr>
              <w:tabs>
                <w:tab w:val="left" w:pos="1440"/>
                <w:tab w:val="left" w:pos="9360"/>
              </w:tabs>
              <w:rPr>
                <w:rFonts w:ascii="Times New Roman" w:hAnsi="Times New Roman"/>
                <w:sz w:val="18"/>
                <w:szCs w:val="18"/>
              </w:rPr>
            </w:pPr>
            <w:r>
              <w:rPr>
                <w:rFonts w:ascii="Times New Roman" w:hAnsi="Times New Roman"/>
                <w:sz w:val="18"/>
                <w:szCs w:val="18"/>
              </w:rPr>
              <w:t xml:space="preserve">Planning, Assessment, and Instruction </w:t>
            </w:r>
          </w:p>
        </w:tc>
        <w:tc>
          <w:tcPr>
            <w:tcW w:w="465" w:type="dxa"/>
            <w:tcBorders>
              <w:top w:val="single" w:sz="4" w:space="0" w:color="auto"/>
              <w:left w:val="single" w:sz="4" w:space="0" w:color="auto"/>
              <w:bottom w:val="single" w:sz="4" w:space="0" w:color="auto"/>
              <w:right w:val="single" w:sz="4" w:space="0" w:color="auto"/>
            </w:tcBorders>
            <w:hideMark/>
          </w:tcPr>
          <w:p w14:paraId="52EF5F4A" w14:textId="77777777" w:rsidR="00BE7C3F" w:rsidRDefault="00BE7C3F" w:rsidP="005E2DDE">
            <w:pPr>
              <w:tabs>
                <w:tab w:val="left" w:pos="1440"/>
                <w:tab w:val="left" w:pos="9360"/>
              </w:tabs>
              <w:rPr>
                <w:rFonts w:ascii="Times New Roman" w:hAnsi="Times New Roman"/>
                <w:sz w:val="18"/>
                <w:szCs w:val="18"/>
              </w:rPr>
            </w:pPr>
            <w:r>
              <w:rPr>
                <w:rFonts w:ascii="Times New Roman" w:hAnsi="Times New Roman"/>
                <w:sz w:val="18"/>
                <w:szCs w:val="18"/>
              </w:rPr>
              <w:t>2</w:t>
            </w:r>
          </w:p>
        </w:tc>
        <w:tc>
          <w:tcPr>
            <w:tcW w:w="320" w:type="dxa"/>
            <w:tcBorders>
              <w:top w:val="single" w:sz="4" w:space="0" w:color="auto"/>
              <w:left w:val="single" w:sz="4" w:space="0" w:color="auto"/>
              <w:bottom w:val="single" w:sz="4" w:space="0" w:color="auto"/>
              <w:right w:val="single" w:sz="4" w:space="0" w:color="auto"/>
            </w:tcBorders>
          </w:tcPr>
          <w:p w14:paraId="44277A04" w14:textId="77777777" w:rsidR="00BE7C3F" w:rsidRDefault="00BE7C3F" w:rsidP="005E2DDE">
            <w:pPr>
              <w:tabs>
                <w:tab w:val="left" w:pos="1440"/>
                <w:tab w:val="left" w:pos="9360"/>
              </w:tabs>
              <w:rPr>
                <w:rFonts w:ascii="Times New Roman" w:hAnsi="Times New Roman"/>
                <w:sz w:val="18"/>
                <w:szCs w:val="18"/>
              </w:rPr>
            </w:pPr>
          </w:p>
        </w:tc>
      </w:tr>
      <w:tr w:rsidR="00BE7C3F" w14:paraId="4F9FB270" w14:textId="77777777" w:rsidTr="005E2DDE">
        <w:tc>
          <w:tcPr>
            <w:tcW w:w="1961" w:type="dxa"/>
            <w:tcBorders>
              <w:top w:val="single" w:sz="4" w:space="0" w:color="auto"/>
              <w:left w:val="single" w:sz="4" w:space="0" w:color="auto"/>
              <w:bottom w:val="single" w:sz="4" w:space="0" w:color="auto"/>
              <w:right w:val="single" w:sz="4" w:space="0" w:color="auto"/>
            </w:tcBorders>
            <w:hideMark/>
          </w:tcPr>
          <w:p w14:paraId="1C5FBCF2" w14:textId="77777777" w:rsidR="00BE7C3F" w:rsidRDefault="00BE7C3F" w:rsidP="005E2DDE">
            <w:pPr>
              <w:tabs>
                <w:tab w:val="left" w:pos="1440"/>
                <w:tab w:val="left" w:pos="9360"/>
              </w:tabs>
              <w:rPr>
                <w:rFonts w:ascii="Times New Roman" w:hAnsi="Times New Roman"/>
                <w:sz w:val="18"/>
                <w:szCs w:val="18"/>
              </w:rPr>
            </w:pPr>
            <w:r>
              <w:rPr>
                <w:rFonts w:ascii="Times New Roman" w:hAnsi="Times New Roman"/>
                <w:sz w:val="18"/>
                <w:szCs w:val="18"/>
              </w:rPr>
              <w:t>+EDUC 3100</w:t>
            </w:r>
          </w:p>
        </w:tc>
        <w:tc>
          <w:tcPr>
            <w:tcW w:w="6604" w:type="dxa"/>
            <w:tcBorders>
              <w:top w:val="single" w:sz="4" w:space="0" w:color="auto"/>
              <w:left w:val="single" w:sz="4" w:space="0" w:color="auto"/>
              <w:bottom w:val="single" w:sz="4" w:space="0" w:color="auto"/>
              <w:right w:val="single" w:sz="4" w:space="0" w:color="auto"/>
            </w:tcBorders>
            <w:hideMark/>
          </w:tcPr>
          <w:p w14:paraId="1FE05740" w14:textId="77777777" w:rsidR="00BE7C3F" w:rsidRDefault="00BE7C3F" w:rsidP="005E2DDE">
            <w:pPr>
              <w:tabs>
                <w:tab w:val="left" w:pos="1440"/>
                <w:tab w:val="left" w:pos="9360"/>
              </w:tabs>
              <w:rPr>
                <w:rFonts w:ascii="Times New Roman" w:hAnsi="Times New Roman"/>
                <w:sz w:val="18"/>
                <w:szCs w:val="18"/>
              </w:rPr>
            </w:pPr>
            <w:r>
              <w:rPr>
                <w:rFonts w:ascii="Times New Roman" w:hAnsi="Times New Roman"/>
                <w:sz w:val="18"/>
                <w:szCs w:val="18"/>
              </w:rPr>
              <w:t>Theory into Practice</w:t>
            </w:r>
          </w:p>
        </w:tc>
        <w:tc>
          <w:tcPr>
            <w:tcW w:w="465" w:type="dxa"/>
            <w:tcBorders>
              <w:top w:val="single" w:sz="4" w:space="0" w:color="auto"/>
              <w:left w:val="single" w:sz="4" w:space="0" w:color="auto"/>
              <w:bottom w:val="single" w:sz="4" w:space="0" w:color="auto"/>
              <w:right w:val="single" w:sz="4" w:space="0" w:color="auto"/>
            </w:tcBorders>
            <w:hideMark/>
          </w:tcPr>
          <w:p w14:paraId="7C7FE2BA" w14:textId="77777777" w:rsidR="00BE7C3F" w:rsidRDefault="00BE7C3F" w:rsidP="005E2DDE">
            <w:pPr>
              <w:tabs>
                <w:tab w:val="left" w:pos="1440"/>
                <w:tab w:val="left" w:pos="9360"/>
              </w:tabs>
              <w:rPr>
                <w:rFonts w:ascii="Times New Roman" w:hAnsi="Times New Roman"/>
                <w:sz w:val="18"/>
                <w:szCs w:val="18"/>
              </w:rPr>
            </w:pPr>
            <w:r>
              <w:rPr>
                <w:rFonts w:ascii="Times New Roman" w:hAnsi="Times New Roman"/>
                <w:sz w:val="18"/>
                <w:szCs w:val="18"/>
              </w:rPr>
              <w:t>3</w:t>
            </w:r>
          </w:p>
        </w:tc>
        <w:tc>
          <w:tcPr>
            <w:tcW w:w="320" w:type="dxa"/>
            <w:tcBorders>
              <w:top w:val="single" w:sz="4" w:space="0" w:color="auto"/>
              <w:left w:val="single" w:sz="4" w:space="0" w:color="auto"/>
              <w:bottom w:val="single" w:sz="4" w:space="0" w:color="auto"/>
              <w:right w:val="single" w:sz="4" w:space="0" w:color="auto"/>
            </w:tcBorders>
          </w:tcPr>
          <w:p w14:paraId="5129E76A" w14:textId="77777777" w:rsidR="00BE7C3F" w:rsidRDefault="00BE7C3F" w:rsidP="005E2DDE">
            <w:pPr>
              <w:tabs>
                <w:tab w:val="left" w:pos="1440"/>
                <w:tab w:val="left" w:pos="9360"/>
              </w:tabs>
              <w:rPr>
                <w:rFonts w:ascii="Times New Roman" w:hAnsi="Times New Roman"/>
                <w:sz w:val="18"/>
                <w:szCs w:val="18"/>
              </w:rPr>
            </w:pPr>
          </w:p>
        </w:tc>
      </w:tr>
      <w:tr w:rsidR="00BE7C3F" w14:paraId="05ABEC8E" w14:textId="77777777" w:rsidTr="005E2DDE">
        <w:tc>
          <w:tcPr>
            <w:tcW w:w="1961" w:type="dxa"/>
            <w:tcBorders>
              <w:top w:val="single" w:sz="4" w:space="0" w:color="auto"/>
              <w:left w:val="single" w:sz="4" w:space="0" w:color="auto"/>
              <w:bottom w:val="single" w:sz="4" w:space="0" w:color="auto"/>
              <w:right w:val="single" w:sz="4" w:space="0" w:color="auto"/>
            </w:tcBorders>
            <w:hideMark/>
          </w:tcPr>
          <w:p w14:paraId="3C8D3FDD" w14:textId="77777777" w:rsidR="00BE7C3F" w:rsidRDefault="00BE7C3F" w:rsidP="005E2DDE">
            <w:pPr>
              <w:tabs>
                <w:tab w:val="left" w:pos="1440"/>
                <w:tab w:val="left" w:pos="9360"/>
              </w:tabs>
              <w:rPr>
                <w:rFonts w:ascii="Times New Roman" w:hAnsi="Times New Roman"/>
                <w:sz w:val="18"/>
                <w:szCs w:val="18"/>
              </w:rPr>
            </w:pPr>
            <w:r>
              <w:rPr>
                <w:rFonts w:ascii="Times New Roman" w:hAnsi="Times New Roman"/>
                <w:sz w:val="18"/>
                <w:szCs w:val="18"/>
              </w:rPr>
              <w:t>+EDUC 3101</w:t>
            </w:r>
          </w:p>
        </w:tc>
        <w:tc>
          <w:tcPr>
            <w:tcW w:w="6604" w:type="dxa"/>
            <w:tcBorders>
              <w:top w:val="single" w:sz="4" w:space="0" w:color="auto"/>
              <w:left w:val="single" w:sz="4" w:space="0" w:color="auto"/>
              <w:bottom w:val="single" w:sz="4" w:space="0" w:color="auto"/>
              <w:right w:val="single" w:sz="4" w:space="0" w:color="auto"/>
            </w:tcBorders>
            <w:hideMark/>
          </w:tcPr>
          <w:p w14:paraId="11D7DE93" w14:textId="77777777" w:rsidR="00BE7C3F" w:rsidRDefault="00BE7C3F" w:rsidP="005E2DDE">
            <w:pPr>
              <w:tabs>
                <w:tab w:val="left" w:pos="1440"/>
                <w:tab w:val="left" w:pos="9360"/>
              </w:tabs>
              <w:rPr>
                <w:rFonts w:ascii="Times New Roman" w:hAnsi="Times New Roman"/>
                <w:sz w:val="18"/>
                <w:szCs w:val="18"/>
              </w:rPr>
            </w:pPr>
            <w:r>
              <w:rPr>
                <w:rFonts w:ascii="Times New Roman" w:hAnsi="Times New Roman"/>
                <w:sz w:val="18"/>
                <w:szCs w:val="18"/>
              </w:rPr>
              <w:t>Environments and Practices for Teaching Diverse Learners</w:t>
            </w:r>
          </w:p>
        </w:tc>
        <w:tc>
          <w:tcPr>
            <w:tcW w:w="465" w:type="dxa"/>
            <w:tcBorders>
              <w:top w:val="single" w:sz="4" w:space="0" w:color="auto"/>
              <w:left w:val="single" w:sz="4" w:space="0" w:color="auto"/>
              <w:bottom w:val="single" w:sz="4" w:space="0" w:color="auto"/>
              <w:right w:val="single" w:sz="4" w:space="0" w:color="auto"/>
            </w:tcBorders>
            <w:hideMark/>
          </w:tcPr>
          <w:p w14:paraId="2182665A" w14:textId="77777777" w:rsidR="00BE7C3F" w:rsidRDefault="00BE7C3F" w:rsidP="005E2DDE">
            <w:pPr>
              <w:tabs>
                <w:tab w:val="left" w:pos="1440"/>
                <w:tab w:val="left" w:pos="9360"/>
              </w:tabs>
              <w:rPr>
                <w:rFonts w:ascii="Times New Roman" w:hAnsi="Times New Roman"/>
                <w:sz w:val="18"/>
                <w:szCs w:val="18"/>
              </w:rPr>
            </w:pPr>
            <w:r>
              <w:rPr>
                <w:rFonts w:ascii="Times New Roman" w:hAnsi="Times New Roman"/>
                <w:sz w:val="18"/>
                <w:szCs w:val="18"/>
              </w:rPr>
              <w:t>3</w:t>
            </w:r>
          </w:p>
        </w:tc>
        <w:tc>
          <w:tcPr>
            <w:tcW w:w="320" w:type="dxa"/>
            <w:tcBorders>
              <w:top w:val="single" w:sz="4" w:space="0" w:color="auto"/>
              <w:left w:val="single" w:sz="4" w:space="0" w:color="auto"/>
              <w:bottom w:val="single" w:sz="4" w:space="0" w:color="auto"/>
              <w:right w:val="single" w:sz="4" w:space="0" w:color="auto"/>
            </w:tcBorders>
          </w:tcPr>
          <w:p w14:paraId="229D3FF9" w14:textId="77777777" w:rsidR="00BE7C3F" w:rsidRDefault="00BE7C3F" w:rsidP="005E2DDE">
            <w:pPr>
              <w:tabs>
                <w:tab w:val="left" w:pos="1440"/>
                <w:tab w:val="left" w:pos="9360"/>
              </w:tabs>
              <w:rPr>
                <w:rFonts w:ascii="Times New Roman" w:hAnsi="Times New Roman"/>
                <w:sz w:val="18"/>
                <w:szCs w:val="18"/>
              </w:rPr>
            </w:pPr>
          </w:p>
        </w:tc>
      </w:tr>
      <w:tr w:rsidR="00BE7C3F" w14:paraId="3682BE1F" w14:textId="77777777" w:rsidTr="005E2DDE">
        <w:tc>
          <w:tcPr>
            <w:tcW w:w="1961" w:type="dxa"/>
            <w:tcBorders>
              <w:top w:val="single" w:sz="4" w:space="0" w:color="auto"/>
              <w:left w:val="single" w:sz="4" w:space="0" w:color="auto"/>
              <w:bottom w:val="single" w:sz="4" w:space="0" w:color="auto"/>
              <w:right w:val="single" w:sz="4" w:space="0" w:color="auto"/>
            </w:tcBorders>
            <w:hideMark/>
          </w:tcPr>
          <w:p w14:paraId="2F9EC6CC" w14:textId="77777777" w:rsidR="00BE7C3F" w:rsidRDefault="00BE7C3F" w:rsidP="005E2DDE">
            <w:pPr>
              <w:tabs>
                <w:tab w:val="left" w:pos="1440"/>
                <w:tab w:val="left" w:pos="9360"/>
              </w:tabs>
              <w:rPr>
                <w:rFonts w:ascii="Times New Roman" w:hAnsi="Times New Roman"/>
                <w:sz w:val="18"/>
                <w:szCs w:val="18"/>
              </w:rPr>
            </w:pPr>
            <w:r>
              <w:rPr>
                <w:rFonts w:ascii="Times New Roman" w:hAnsi="Times New Roman"/>
                <w:sz w:val="18"/>
                <w:szCs w:val="18"/>
              </w:rPr>
              <w:t>+EDUC 3108</w:t>
            </w:r>
          </w:p>
        </w:tc>
        <w:tc>
          <w:tcPr>
            <w:tcW w:w="6604" w:type="dxa"/>
            <w:tcBorders>
              <w:top w:val="single" w:sz="4" w:space="0" w:color="auto"/>
              <w:left w:val="single" w:sz="4" w:space="0" w:color="auto"/>
              <w:bottom w:val="single" w:sz="4" w:space="0" w:color="auto"/>
              <w:right w:val="single" w:sz="4" w:space="0" w:color="auto"/>
            </w:tcBorders>
            <w:hideMark/>
          </w:tcPr>
          <w:p w14:paraId="793D5753" w14:textId="77777777" w:rsidR="00BE7C3F" w:rsidRDefault="00BE7C3F" w:rsidP="005E2DDE">
            <w:pPr>
              <w:tabs>
                <w:tab w:val="left" w:pos="1440"/>
                <w:tab w:val="left" w:pos="9360"/>
              </w:tabs>
              <w:rPr>
                <w:rFonts w:ascii="Times New Roman" w:hAnsi="Times New Roman"/>
                <w:sz w:val="18"/>
                <w:szCs w:val="18"/>
              </w:rPr>
            </w:pPr>
            <w:r>
              <w:rPr>
                <w:rFonts w:ascii="Times New Roman" w:hAnsi="Times New Roman"/>
                <w:sz w:val="18"/>
                <w:szCs w:val="18"/>
              </w:rPr>
              <w:t>Multiliteracies in the Content Areas</w:t>
            </w:r>
          </w:p>
        </w:tc>
        <w:tc>
          <w:tcPr>
            <w:tcW w:w="465" w:type="dxa"/>
            <w:tcBorders>
              <w:top w:val="single" w:sz="4" w:space="0" w:color="auto"/>
              <w:left w:val="single" w:sz="4" w:space="0" w:color="auto"/>
              <w:bottom w:val="single" w:sz="4" w:space="0" w:color="auto"/>
              <w:right w:val="single" w:sz="4" w:space="0" w:color="auto"/>
            </w:tcBorders>
            <w:hideMark/>
          </w:tcPr>
          <w:p w14:paraId="414BF57A" w14:textId="77777777" w:rsidR="00BE7C3F" w:rsidRDefault="00BE7C3F" w:rsidP="005E2DDE">
            <w:pPr>
              <w:tabs>
                <w:tab w:val="left" w:pos="1440"/>
                <w:tab w:val="left" w:pos="9360"/>
              </w:tabs>
              <w:rPr>
                <w:rFonts w:ascii="Times New Roman" w:hAnsi="Times New Roman"/>
                <w:sz w:val="18"/>
                <w:szCs w:val="18"/>
              </w:rPr>
            </w:pPr>
            <w:r>
              <w:rPr>
                <w:rFonts w:ascii="Times New Roman" w:hAnsi="Times New Roman"/>
                <w:sz w:val="18"/>
                <w:szCs w:val="18"/>
              </w:rPr>
              <w:t>3</w:t>
            </w:r>
          </w:p>
        </w:tc>
        <w:tc>
          <w:tcPr>
            <w:tcW w:w="320" w:type="dxa"/>
            <w:tcBorders>
              <w:top w:val="single" w:sz="4" w:space="0" w:color="auto"/>
              <w:left w:val="single" w:sz="4" w:space="0" w:color="auto"/>
              <w:bottom w:val="single" w:sz="4" w:space="0" w:color="auto"/>
              <w:right w:val="single" w:sz="4" w:space="0" w:color="auto"/>
            </w:tcBorders>
          </w:tcPr>
          <w:p w14:paraId="1A151992" w14:textId="77777777" w:rsidR="00BE7C3F" w:rsidRDefault="00BE7C3F" w:rsidP="005E2DDE">
            <w:pPr>
              <w:tabs>
                <w:tab w:val="left" w:pos="1440"/>
                <w:tab w:val="left" w:pos="9360"/>
              </w:tabs>
              <w:rPr>
                <w:rFonts w:ascii="Times New Roman" w:hAnsi="Times New Roman"/>
                <w:sz w:val="18"/>
                <w:szCs w:val="18"/>
              </w:rPr>
            </w:pPr>
          </w:p>
        </w:tc>
      </w:tr>
      <w:tr w:rsidR="00BE7C3F" w14:paraId="4A61B3A1" w14:textId="77777777" w:rsidTr="005E2DDE">
        <w:tc>
          <w:tcPr>
            <w:tcW w:w="1961" w:type="dxa"/>
            <w:tcBorders>
              <w:top w:val="single" w:sz="4" w:space="0" w:color="auto"/>
              <w:left w:val="single" w:sz="4" w:space="0" w:color="auto"/>
              <w:bottom w:val="single" w:sz="4" w:space="0" w:color="auto"/>
              <w:right w:val="single" w:sz="4" w:space="0" w:color="auto"/>
            </w:tcBorders>
            <w:hideMark/>
          </w:tcPr>
          <w:p w14:paraId="50C47B0F" w14:textId="77777777" w:rsidR="00BE7C3F" w:rsidRDefault="00BE7C3F" w:rsidP="005E2DDE">
            <w:pPr>
              <w:tabs>
                <w:tab w:val="left" w:pos="9360"/>
              </w:tabs>
              <w:rPr>
                <w:rFonts w:ascii="Times New Roman" w:hAnsi="Times New Roman"/>
                <w:sz w:val="18"/>
                <w:szCs w:val="18"/>
              </w:rPr>
            </w:pPr>
            <w:r>
              <w:rPr>
                <w:rFonts w:ascii="Times New Roman" w:hAnsi="Times New Roman"/>
                <w:sz w:val="18"/>
                <w:szCs w:val="18"/>
              </w:rPr>
              <w:t>+EDUC Methods Course</w:t>
            </w:r>
          </w:p>
        </w:tc>
        <w:tc>
          <w:tcPr>
            <w:tcW w:w="6604" w:type="dxa"/>
            <w:tcBorders>
              <w:top w:val="single" w:sz="4" w:space="0" w:color="auto"/>
              <w:left w:val="single" w:sz="4" w:space="0" w:color="auto"/>
              <w:bottom w:val="single" w:sz="4" w:space="0" w:color="auto"/>
              <w:right w:val="single" w:sz="4" w:space="0" w:color="auto"/>
            </w:tcBorders>
            <w:hideMark/>
          </w:tcPr>
          <w:p w14:paraId="1CB1D973" w14:textId="77777777" w:rsidR="00BE7C3F" w:rsidRDefault="00BE7C3F" w:rsidP="005E2DDE">
            <w:pPr>
              <w:tabs>
                <w:tab w:val="left" w:pos="9360"/>
              </w:tabs>
              <w:rPr>
                <w:rFonts w:ascii="Times New Roman" w:hAnsi="Times New Roman"/>
                <w:sz w:val="18"/>
                <w:szCs w:val="18"/>
              </w:rPr>
            </w:pPr>
            <w:r>
              <w:rPr>
                <w:rFonts w:ascii="Times New Roman" w:hAnsi="Times New Roman"/>
                <w:sz w:val="18"/>
                <w:szCs w:val="18"/>
              </w:rPr>
              <w:t xml:space="preserve">Students will </w:t>
            </w:r>
            <w:r>
              <w:rPr>
                <w:rFonts w:ascii="Times New Roman" w:hAnsi="Times New Roman"/>
                <w:sz w:val="18"/>
                <w:szCs w:val="18"/>
                <w:u w:val="single"/>
              </w:rPr>
              <w:t>choose 1</w:t>
            </w:r>
            <w:r>
              <w:rPr>
                <w:rFonts w:ascii="Times New Roman" w:hAnsi="Times New Roman"/>
                <w:sz w:val="18"/>
                <w:szCs w:val="18"/>
              </w:rPr>
              <w:t xml:space="preserve"> of the following courses*</w:t>
            </w:r>
          </w:p>
        </w:tc>
        <w:tc>
          <w:tcPr>
            <w:tcW w:w="465" w:type="dxa"/>
            <w:tcBorders>
              <w:top w:val="single" w:sz="4" w:space="0" w:color="auto"/>
              <w:left w:val="single" w:sz="4" w:space="0" w:color="auto"/>
              <w:bottom w:val="single" w:sz="4" w:space="0" w:color="auto"/>
              <w:right w:val="single" w:sz="4" w:space="0" w:color="auto"/>
            </w:tcBorders>
            <w:hideMark/>
          </w:tcPr>
          <w:p w14:paraId="6DEFD2F0" w14:textId="77777777" w:rsidR="00BE7C3F" w:rsidRDefault="00BE7C3F" w:rsidP="005E2DDE">
            <w:pPr>
              <w:tabs>
                <w:tab w:val="left" w:pos="9360"/>
              </w:tabs>
              <w:rPr>
                <w:rFonts w:ascii="Times New Roman" w:hAnsi="Times New Roman"/>
                <w:sz w:val="18"/>
                <w:szCs w:val="18"/>
              </w:rPr>
            </w:pPr>
            <w:r>
              <w:rPr>
                <w:rFonts w:ascii="Times New Roman" w:hAnsi="Times New Roman"/>
                <w:sz w:val="18"/>
                <w:szCs w:val="18"/>
              </w:rPr>
              <w:t>2</w:t>
            </w:r>
          </w:p>
        </w:tc>
        <w:tc>
          <w:tcPr>
            <w:tcW w:w="320" w:type="dxa"/>
            <w:tcBorders>
              <w:top w:val="single" w:sz="4" w:space="0" w:color="auto"/>
              <w:left w:val="single" w:sz="4" w:space="0" w:color="auto"/>
              <w:bottom w:val="single" w:sz="4" w:space="0" w:color="auto"/>
              <w:right w:val="single" w:sz="4" w:space="0" w:color="auto"/>
            </w:tcBorders>
          </w:tcPr>
          <w:p w14:paraId="247C29F0" w14:textId="77777777" w:rsidR="00BE7C3F" w:rsidRDefault="00BE7C3F" w:rsidP="005E2DDE">
            <w:pPr>
              <w:tabs>
                <w:tab w:val="left" w:pos="9360"/>
              </w:tabs>
              <w:rPr>
                <w:rFonts w:ascii="Times New Roman" w:hAnsi="Times New Roman"/>
                <w:sz w:val="18"/>
                <w:szCs w:val="18"/>
              </w:rPr>
            </w:pPr>
          </w:p>
        </w:tc>
      </w:tr>
      <w:tr w:rsidR="00BE7C3F" w14:paraId="6E78407A" w14:textId="77777777" w:rsidTr="005E2DDE">
        <w:tc>
          <w:tcPr>
            <w:tcW w:w="1961" w:type="dxa"/>
            <w:tcBorders>
              <w:top w:val="single" w:sz="4" w:space="0" w:color="auto"/>
              <w:left w:val="single" w:sz="4" w:space="0" w:color="auto"/>
              <w:bottom w:val="single" w:sz="4" w:space="0" w:color="auto"/>
              <w:right w:val="single" w:sz="4" w:space="0" w:color="auto"/>
            </w:tcBorders>
          </w:tcPr>
          <w:p w14:paraId="2135005B" w14:textId="77777777" w:rsidR="00BE7C3F" w:rsidRDefault="00BE7C3F" w:rsidP="005E2DDE">
            <w:pPr>
              <w:rPr>
                <w:rFonts w:ascii="Times New Roman" w:hAnsi="Times New Roman"/>
                <w:sz w:val="18"/>
                <w:szCs w:val="18"/>
              </w:rPr>
            </w:pPr>
          </w:p>
        </w:tc>
        <w:tc>
          <w:tcPr>
            <w:tcW w:w="6604" w:type="dxa"/>
            <w:tcBorders>
              <w:top w:val="single" w:sz="4" w:space="0" w:color="auto"/>
              <w:left w:val="single" w:sz="4" w:space="0" w:color="auto"/>
              <w:bottom w:val="single" w:sz="4" w:space="0" w:color="auto"/>
              <w:right w:val="single" w:sz="4" w:space="0" w:color="auto"/>
            </w:tcBorders>
            <w:hideMark/>
          </w:tcPr>
          <w:p w14:paraId="095B66DF" w14:textId="77777777" w:rsidR="00BE7C3F" w:rsidRDefault="00BE7C3F" w:rsidP="005E2DDE">
            <w:pPr>
              <w:rPr>
                <w:rFonts w:ascii="Times New Roman" w:hAnsi="Times New Roman"/>
                <w:sz w:val="18"/>
                <w:szCs w:val="18"/>
              </w:rPr>
            </w:pPr>
            <w:r>
              <w:rPr>
                <w:rFonts w:ascii="Times New Roman" w:hAnsi="Times New Roman"/>
                <w:sz w:val="18"/>
                <w:szCs w:val="18"/>
              </w:rPr>
              <w:t>+EDUC 3006 Language Arts Methods for Middle &amp; Secondary Teachers</w:t>
            </w:r>
          </w:p>
        </w:tc>
        <w:tc>
          <w:tcPr>
            <w:tcW w:w="465" w:type="dxa"/>
            <w:tcBorders>
              <w:top w:val="single" w:sz="4" w:space="0" w:color="auto"/>
              <w:left w:val="single" w:sz="4" w:space="0" w:color="auto"/>
              <w:bottom w:val="single" w:sz="4" w:space="0" w:color="auto"/>
              <w:right w:val="single" w:sz="4" w:space="0" w:color="auto"/>
            </w:tcBorders>
          </w:tcPr>
          <w:p w14:paraId="12863B40" w14:textId="77777777" w:rsidR="00BE7C3F" w:rsidRDefault="00BE7C3F" w:rsidP="005E2DDE">
            <w:pPr>
              <w:rPr>
                <w:rFonts w:ascii="Times New Roman" w:hAnsi="Times New Roman"/>
                <w:sz w:val="18"/>
                <w:szCs w:val="18"/>
              </w:rPr>
            </w:pPr>
          </w:p>
        </w:tc>
        <w:tc>
          <w:tcPr>
            <w:tcW w:w="320" w:type="dxa"/>
            <w:tcBorders>
              <w:top w:val="single" w:sz="4" w:space="0" w:color="auto"/>
              <w:left w:val="single" w:sz="4" w:space="0" w:color="auto"/>
              <w:bottom w:val="single" w:sz="4" w:space="0" w:color="auto"/>
              <w:right w:val="single" w:sz="4" w:space="0" w:color="auto"/>
            </w:tcBorders>
          </w:tcPr>
          <w:p w14:paraId="429BCF9B" w14:textId="77777777" w:rsidR="00BE7C3F" w:rsidRDefault="00BE7C3F" w:rsidP="005E2DDE">
            <w:pPr>
              <w:rPr>
                <w:rFonts w:ascii="Times New Roman" w:hAnsi="Times New Roman"/>
                <w:sz w:val="18"/>
                <w:szCs w:val="18"/>
              </w:rPr>
            </w:pPr>
          </w:p>
        </w:tc>
      </w:tr>
      <w:tr w:rsidR="00BE7C3F" w14:paraId="5088C8B7" w14:textId="77777777" w:rsidTr="005E2DDE">
        <w:tc>
          <w:tcPr>
            <w:tcW w:w="1961" w:type="dxa"/>
            <w:tcBorders>
              <w:top w:val="single" w:sz="4" w:space="0" w:color="auto"/>
              <w:left w:val="single" w:sz="4" w:space="0" w:color="auto"/>
              <w:bottom w:val="single" w:sz="4" w:space="0" w:color="auto"/>
              <w:right w:val="single" w:sz="4" w:space="0" w:color="auto"/>
            </w:tcBorders>
          </w:tcPr>
          <w:p w14:paraId="164E79FD" w14:textId="77777777" w:rsidR="00BE7C3F" w:rsidRDefault="00BE7C3F" w:rsidP="005E2DDE">
            <w:pPr>
              <w:rPr>
                <w:rFonts w:ascii="Times New Roman" w:hAnsi="Times New Roman"/>
                <w:sz w:val="18"/>
                <w:szCs w:val="18"/>
              </w:rPr>
            </w:pPr>
          </w:p>
        </w:tc>
        <w:tc>
          <w:tcPr>
            <w:tcW w:w="6604" w:type="dxa"/>
            <w:tcBorders>
              <w:top w:val="single" w:sz="4" w:space="0" w:color="auto"/>
              <w:left w:val="single" w:sz="4" w:space="0" w:color="auto"/>
              <w:bottom w:val="single" w:sz="4" w:space="0" w:color="auto"/>
              <w:right w:val="single" w:sz="4" w:space="0" w:color="auto"/>
            </w:tcBorders>
            <w:hideMark/>
          </w:tcPr>
          <w:p w14:paraId="5BAAA784" w14:textId="77777777" w:rsidR="00BE7C3F" w:rsidRDefault="00BE7C3F" w:rsidP="005E2DDE">
            <w:pPr>
              <w:rPr>
                <w:rFonts w:ascii="Times New Roman" w:hAnsi="Times New Roman"/>
                <w:sz w:val="18"/>
                <w:szCs w:val="18"/>
              </w:rPr>
            </w:pPr>
            <w:r>
              <w:rPr>
                <w:rFonts w:ascii="Times New Roman" w:hAnsi="Times New Roman"/>
                <w:sz w:val="18"/>
                <w:szCs w:val="18"/>
              </w:rPr>
              <w:t>+EDUC 3007 Social Studies Methods for Middle &amp; Secondary Teachers</w:t>
            </w:r>
          </w:p>
        </w:tc>
        <w:tc>
          <w:tcPr>
            <w:tcW w:w="465" w:type="dxa"/>
            <w:tcBorders>
              <w:top w:val="single" w:sz="4" w:space="0" w:color="auto"/>
              <w:left w:val="single" w:sz="4" w:space="0" w:color="auto"/>
              <w:bottom w:val="single" w:sz="4" w:space="0" w:color="auto"/>
              <w:right w:val="single" w:sz="4" w:space="0" w:color="auto"/>
            </w:tcBorders>
          </w:tcPr>
          <w:p w14:paraId="3CE94D2B" w14:textId="77777777" w:rsidR="00BE7C3F" w:rsidRDefault="00BE7C3F" w:rsidP="005E2DDE">
            <w:pPr>
              <w:rPr>
                <w:rFonts w:ascii="Times New Roman" w:hAnsi="Times New Roman"/>
                <w:sz w:val="18"/>
                <w:szCs w:val="18"/>
              </w:rPr>
            </w:pPr>
          </w:p>
        </w:tc>
        <w:tc>
          <w:tcPr>
            <w:tcW w:w="320" w:type="dxa"/>
            <w:tcBorders>
              <w:top w:val="single" w:sz="4" w:space="0" w:color="auto"/>
              <w:left w:val="single" w:sz="4" w:space="0" w:color="auto"/>
              <w:bottom w:val="single" w:sz="4" w:space="0" w:color="auto"/>
              <w:right w:val="single" w:sz="4" w:space="0" w:color="auto"/>
            </w:tcBorders>
          </w:tcPr>
          <w:p w14:paraId="5D4238C5" w14:textId="77777777" w:rsidR="00BE7C3F" w:rsidRDefault="00BE7C3F" w:rsidP="005E2DDE">
            <w:pPr>
              <w:rPr>
                <w:rFonts w:ascii="Times New Roman" w:hAnsi="Times New Roman"/>
                <w:sz w:val="18"/>
                <w:szCs w:val="18"/>
              </w:rPr>
            </w:pPr>
          </w:p>
        </w:tc>
      </w:tr>
      <w:tr w:rsidR="00BE7C3F" w14:paraId="37947FAD" w14:textId="77777777" w:rsidTr="005E2DDE">
        <w:tc>
          <w:tcPr>
            <w:tcW w:w="1961" w:type="dxa"/>
            <w:tcBorders>
              <w:top w:val="single" w:sz="4" w:space="0" w:color="auto"/>
              <w:left w:val="single" w:sz="4" w:space="0" w:color="auto"/>
              <w:bottom w:val="single" w:sz="4" w:space="0" w:color="auto"/>
              <w:right w:val="single" w:sz="4" w:space="0" w:color="auto"/>
            </w:tcBorders>
          </w:tcPr>
          <w:p w14:paraId="2A88E495" w14:textId="77777777" w:rsidR="00BE7C3F" w:rsidRDefault="00BE7C3F" w:rsidP="005E2DDE">
            <w:pPr>
              <w:rPr>
                <w:rFonts w:ascii="Times New Roman" w:hAnsi="Times New Roman"/>
                <w:sz w:val="18"/>
                <w:szCs w:val="18"/>
              </w:rPr>
            </w:pPr>
          </w:p>
        </w:tc>
        <w:tc>
          <w:tcPr>
            <w:tcW w:w="6604" w:type="dxa"/>
            <w:tcBorders>
              <w:top w:val="single" w:sz="4" w:space="0" w:color="auto"/>
              <w:left w:val="single" w:sz="4" w:space="0" w:color="auto"/>
              <w:bottom w:val="single" w:sz="4" w:space="0" w:color="auto"/>
              <w:right w:val="single" w:sz="4" w:space="0" w:color="auto"/>
            </w:tcBorders>
            <w:hideMark/>
          </w:tcPr>
          <w:p w14:paraId="60B5E246" w14:textId="77777777" w:rsidR="00BE7C3F" w:rsidRDefault="00BE7C3F" w:rsidP="005E2DDE">
            <w:pPr>
              <w:rPr>
                <w:rFonts w:ascii="Times New Roman" w:hAnsi="Times New Roman"/>
                <w:sz w:val="18"/>
                <w:szCs w:val="18"/>
              </w:rPr>
            </w:pPr>
            <w:r>
              <w:rPr>
                <w:rFonts w:ascii="Times New Roman" w:hAnsi="Times New Roman"/>
                <w:sz w:val="18"/>
                <w:szCs w:val="18"/>
              </w:rPr>
              <w:t>+EDUC 3008 Int. Sci. &amp; Sci. Methods for Middle &amp; Secondary Teachers</w:t>
            </w:r>
          </w:p>
        </w:tc>
        <w:tc>
          <w:tcPr>
            <w:tcW w:w="465" w:type="dxa"/>
            <w:tcBorders>
              <w:top w:val="single" w:sz="4" w:space="0" w:color="auto"/>
              <w:left w:val="single" w:sz="4" w:space="0" w:color="auto"/>
              <w:bottom w:val="single" w:sz="4" w:space="0" w:color="auto"/>
              <w:right w:val="single" w:sz="4" w:space="0" w:color="auto"/>
            </w:tcBorders>
          </w:tcPr>
          <w:p w14:paraId="3CB66F79" w14:textId="77777777" w:rsidR="00BE7C3F" w:rsidRDefault="00BE7C3F" w:rsidP="005E2DDE">
            <w:pPr>
              <w:rPr>
                <w:rFonts w:ascii="Times New Roman" w:hAnsi="Times New Roman"/>
                <w:sz w:val="18"/>
                <w:szCs w:val="18"/>
              </w:rPr>
            </w:pPr>
          </w:p>
        </w:tc>
        <w:tc>
          <w:tcPr>
            <w:tcW w:w="320" w:type="dxa"/>
            <w:tcBorders>
              <w:top w:val="single" w:sz="4" w:space="0" w:color="auto"/>
              <w:left w:val="single" w:sz="4" w:space="0" w:color="auto"/>
              <w:bottom w:val="single" w:sz="4" w:space="0" w:color="auto"/>
              <w:right w:val="single" w:sz="4" w:space="0" w:color="auto"/>
            </w:tcBorders>
          </w:tcPr>
          <w:p w14:paraId="3DDF38D8" w14:textId="77777777" w:rsidR="00BE7C3F" w:rsidRDefault="00BE7C3F" w:rsidP="005E2DDE">
            <w:pPr>
              <w:rPr>
                <w:rFonts w:ascii="Times New Roman" w:hAnsi="Times New Roman"/>
                <w:sz w:val="18"/>
                <w:szCs w:val="18"/>
              </w:rPr>
            </w:pPr>
          </w:p>
        </w:tc>
      </w:tr>
      <w:tr w:rsidR="00BE7C3F" w14:paraId="47E38CE9" w14:textId="77777777" w:rsidTr="005E2DDE">
        <w:tc>
          <w:tcPr>
            <w:tcW w:w="1961" w:type="dxa"/>
            <w:tcBorders>
              <w:top w:val="single" w:sz="4" w:space="0" w:color="auto"/>
              <w:left w:val="single" w:sz="4" w:space="0" w:color="auto"/>
              <w:bottom w:val="single" w:sz="4" w:space="0" w:color="auto"/>
              <w:right w:val="single" w:sz="4" w:space="0" w:color="auto"/>
            </w:tcBorders>
          </w:tcPr>
          <w:p w14:paraId="56F2D515" w14:textId="77777777" w:rsidR="00BE7C3F" w:rsidRDefault="00BE7C3F" w:rsidP="005E2DDE">
            <w:pPr>
              <w:rPr>
                <w:rFonts w:ascii="Times New Roman" w:hAnsi="Times New Roman"/>
                <w:sz w:val="18"/>
                <w:szCs w:val="18"/>
              </w:rPr>
            </w:pPr>
          </w:p>
        </w:tc>
        <w:tc>
          <w:tcPr>
            <w:tcW w:w="6604" w:type="dxa"/>
            <w:tcBorders>
              <w:top w:val="single" w:sz="4" w:space="0" w:color="auto"/>
              <w:left w:val="single" w:sz="4" w:space="0" w:color="auto"/>
              <w:bottom w:val="single" w:sz="4" w:space="0" w:color="auto"/>
              <w:right w:val="single" w:sz="4" w:space="0" w:color="auto"/>
            </w:tcBorders>
            <w:hideMark/>
          </w:tcPr>
          <w:p w14:paraId="3CE55A2D" w14:textId="77777777" w:rsidR="00BE7C3F" w:rsidRDefault="00BE7C3F" w:rsidP="005E2DDE">
            <w:pPr>
              <w:rPr>
                <w:rFonts w:ascii="Times New Roman" w:hAnsi="Times New Roman"/>
                <w:sz w:val="18"/>
                <w:szCs w:val="18"/>
              </w:rPr>
            </w:pPr>
            <w:r>
              <w:rPr>
                <w:rFonts w:ascii="Times New Roman" w:hAnsi="Times New Roman"/>
                <w:sz w:val="18"/>
                <w:szCs w:val="18"/>
              </w:rPr>
              <w:t>+EDUC 3009 Mathematics Methods for Middle &amp; Secondary Teachers</w:t>
            </w:r>
          </w:p>
        </w:tc>
        <w:tc>
          <w:tcPr>
            <w:tcW w:w="465" w:type="dxa"/>
            <w:tcBorders>
              <w:top w:val="single" w:sz="4" w:space="0" w:color="auto"/>
              <w:left w:val="single" w:sz="4" w:space="0" w:color="auto"/>
              <w:bottom w:val="single" w:sz="4" w:space="0" w:color="auto"/>
              <w:right w:val="single" w:sz="4" w:space="0" w:color="auto"/>
            </w:tcBorders>
          </w:tcPr>
          <w:p w14:paraId="45C13821" w14:textId="77777777" w:rsidR="00BE7C3F" w:rsidRDefault="00BE7C3F" w:rsidP="005E2DDE">
            <w:pPr>
              <w:rPr>
                <w:rFonts w:ascii="Times New Roman" w:hAnsi="Times New Roman"/>
                <w:sz w:val="18"/>
                <w:szCs w:val="18"/>
              </w:rPr>
            </w:pPr>
          </w:p>
        </w:tc>
        <w:tc>
          <w:tcPr>
            <w:tcW w:w="320" w:type="dxa"/>
            <w:tcBorders>
              <w:top w:val="single" w:sz="4" w:space="0" w:color="auto"/>
              <w:left w:val="single" w:sz="4" w:space="0" w:color="auto"/>
              <w:bottom w:val="single" w:sz="4" w:space="0" w:color="auto"/>
              <w:right w:val="single" w:sz="4" w:space="0" w:color="auto"/>
            </w:tcBorders>
          </w:tcPr>
          <w:p w14:paraId="20932447" w14:textId="77777777" w:rsidR="00BE7C3F" w:rsidRDefault="00BE7C3F" w:rsidP="005E2DDE">
            <w:pPr>
              <w:rPr>
                <w:rFonts w:ascii="Times New Roman" w:hAnsi="Times New Roman"/>
                <w:sz w:val="18"/>
                <w:szCs w:val="18"/>
              </w:rPr>
            </w:pPr>
          </w:p>
        </w:tc>
      </w:tr>
      <w:tr w:rsidR="00BE7C3F" w14:paraId="337DFC87" w14:textId="77777777" w:rsidTr="005E2DDE">
        <w:tc>
          <w:tcPr>
            <w:tcW w:w="1961" w:type="dxa"/>
            <w:tcBorders>
              <w:top w:val="single" w:sz="4" w:space="0" w:color="auto"/>
              <w:left w:val="single" w:sz="4" w:space="0" w:color="auto"/>
              <w:bottom w:val="single" w:sz="4" w:space="0" w:color="auto"/>
              <w:right w:val="single" w:sz="4" w:space="0" w:color="auto"/>
            </w:tcBorders>
          </w:tcPr>
          <w:p w14:paraId="7FA1ADAB" w14:textId="77777777" w:rsidR="00BE7C3F" w:rsidRDefault="00BE7C3F" w:rsidP="005E2DDE">
            <w:pPr>
              <w:rPr>
                <w:rFonts w:ascii="Times New Roman" w:hAnsi="Times New Roman"/>
                <w:sz w:val="18"/>
                <w:szCs w:val="18"/>
              </w:rPr>
            </w:pPr>
          </w:p>
        </w:tc>
        <w:tc>
          <w:tcPr>
            <w:tcW w:w="6604" w:type="dxa"/>
            <w:tcBorders>
              <w:top w:val="single" w:sz="4" w:space="0" w:color="auto"/>
              <w:left w:val="single" w:sz="4" w:space="0" w:color="auto"/>
              <w:bottom w:val="single" w:sz="4" w:space="0" w:color="auto"/>
              <w:right w:val="single" w:sz="4" w:space="0" w:color="auto"/>
            </w:tcBorders>
            <w:hideMark/>
          </w:tcPr>
          <w:p w14:paraId="78906FF4" w14:textId="77777777" w:rsidR="00BE7C3F" w:rsidRDefault="00BE7C3F" w:rsidP="005E2DDE">
            <w:pPr>
              <w:rPr>
                <w:rFonts w:ascii="Times New Roman" w:hAnsi="Times New Roman"/>
                <w:sz w:val="18"/>
                <w:szCs w:val="18"/>
              </w:rPr>
            </w:pPr>
            <w:r>
              <w:rPr>
                <w:rFonts w:ascii="Times New Roman" w:hAnsi="Times New Roman"/>
                <w:sz w:val="18"/>
                <w:szCs w:val="18"/>
              </w:rPr>
              <w:t>MUS 3546 Curriculum, Methods &amp; Materials: Middle &amp; Secondary Teachers</w:t>
            </w:r>
          </w:p>
        </w:tc>
        <w:tc>
          <w:tcPr>
            <w:tcW w:w="465" w:type="dxa"/>
            <w:tcBorders>
              <w:top w:val="single" w:sz="4" w:space="0" w:color="auto"/>
              <w:left w:val="single" w:sz="4" w:space="0" w:color="auto"/>
              <w:bottom w:val="single" w:sz="4" w:space="0" w:color="auto"/>
              <w:right w:val="single" w:sz="4" w:space="0" w:color="auto"/>
            </w:tcBorders>
          </w:tcPr>
          <w:p w14:paraId="5823E723" w14:textId="77777777" w:rsidR="00BE7C3F" w:rsidRDefault="00BE7C3F" w:rsidP="005E2DDE">
            <w:pPr>
              <w:rPr>
                <w:rFonts w:ascii="Times New Roman" w:hAnsi="Times New Roman"/>
                <w:sz w:val="18"/>
                <w:szCs w:val="18"/>
              </w:rPr>
            </w:pPr>
          </w:p>
        </w:tc>
        <w:tc>
          <w:tcPr>
            <w:tcW w:w="320" w:type="dxa"/>
            <w:tcBorders>
              <w:top w:val="single" w:sz="4" w:space="0" w:color="auto"/>
              <w:left w:val="single" w:sz="4" w:space="0" w:color="auto"/>
              <w:bottom w:val="single" w:sz="4" w:space="0" w:color="auto"/>
              <w:right w:val="single" w:sz="4" w:space="0" w:color="auto"/>
            </w:tcBorders>
          </w:tcPr>
          <w:p w14:paraId="74672186" w14:textId="77777777" w:rsidR="00BE7C3F" w:rsidRDefault="00BE7C3F" w:rsidP="005E2DDE">
            <w:pPr>
              <w:rPr>
                <w:rFonts w:ascii="Times New Roman" w:hAnsi="Times New Roman"/>
                <w:sz w:val="18"/>
                <w:szCs w:val="18"/>
              </w:rPr>
            </w:pPr>
          </w:p>
        </w:tc>
      </w:tr>
      <w:tr w:rsidR="00BE7C3F" w14:paraId="1EAC25EF" w14:textId="77777777" w:rsidTr="005E2DDE">
        <w:tc>
          <w:tcPr>
            <w:tcW w:w="1961" w:type="dxa"/>
            <w:tcBorders>
              <w:top w:val="single" w:sz="4" w:space="0" w:color="auto"/>
              <w:left w:val="single" w:sz="4" w:space="0" w:color="auto"/>
              <w:bottom w:val="single" w:sz="4" w:space="0" w:color="auto"/>
              <w:right w:val="single" w:sz="4" w:space="0" w:color="auto"/>
            </w:tcBorders>
          </w:tcPr>
          <w:p w14:paraId="034DA1C9" w14:textId="77777777" w:rsidR="00BE7C3F" w:rsidRDefault="00BE7C3F" w:rsidP="005E2DDE">
            <w:pPr>
              <w:rPr>
                <w:rFonts w:ascii="Times New Roman" w:hAnsi="Times New Roman"/>
                <w:sz w:val="18"/>
                <w:szCs w:val="18"/>
              </w:rPr>
            </w:pPr>
          </w:p>
        </w:tc>
        <w:tc>
          <w:tcPr>
            <w:tcW w:w="6604" w:type="dxa"/>
            <w:tcBorders>
              <w:top w:val="single" w:sz="4" w:space="0" w:color="auto"/>
              <w:left w:val="single" w:sz="4" w:space="0" w:color="auto"/>
              <w:bottom w:val="single" w:sz="4" w:space="0" w:color="auto"/>
              <w:right w:val="single" w:sz="4" w:space="0" w:color="auto"/>
            </w:tcBorders>
            <w:hideMark/>
          </w:tcPr>
          <w:p w14:paraId="54444E38" w14:textId="77777777" w:rsidR="00BE7C3F" w:rsidRDefault="00BE7C3F" w:rsidP="005E2DDE">
            <w:pPr>
              <w:rPr>
                <w:rFonts w:ascii="Times New Roman" w:hAnsi="Times New Roman"/>
                <w:sz w:val="18"/>
                <w:szCs w:val="18"/>
              </w:rPr>
            </w:pPr>
            <w:r>
              <w:rPr>
                <w:rFonts w:ascii="Times New Roman" w:hAnsi="Times New Roman"/>
                <w:sz w:val="18"/>
                <w:szCs w:val="18"/>
              </w:rPr>
              <w:t>TA 3000 Theatre Arts Teaching Methods</w:t>
            </w:r>
          </w:p>
        </w:tc>
        <w:tc>
          <w:tcPr>
            <w:tcW w:w="465" w:type="dxa"/>
            <w:tcBorders>
              <w:top w:val="single" w:sz="4" w:space="0" w:color="auto"/>
              <w:left w:val="single" w:sz="4" w:space="0" w:color="auto"/>
              <w:bottom w:val="single" w:sz="4" w:space="0" w:color="auto"/>
              <w:right w:val="single" w:sz="4" w:space="0" w:color="auto"/>
            </w:tcBorders>
          </w:tcPr>
          <w:p w14:paraId="5B79AF02" w14:textId="77777777" w:rsidR="00BE7C3F" w:rsidRDefault="00BE7C3F" w:rsidP="005E2DDE">
            <w:pPr>
              <w:rPr>
                <w:rFonts w:ascii="Times New Roman" w:hAnsi="Times New Roman"/>
                <w:sz w:val="18"/>
                <w:szCs w:val="18"/>
              </w:rPr>
            </w:pPr>
          </w:p>
        </w:tc>
        <w:tc>
          <w:tcPr>
            <w:tcW w:w="320" w:type="dxa"/>
            <w:tcBorders>
              <w:top w:val="single" w:sz="4" w:space="0" w:color="auto"/>
              <w:left w:val="single" w:sz="4" w:space="0" w:color="auto"/>
              <w:bottom w:val="single" w:sz="4" w:space="0" w:color="auto"/>
              <w:right w:val="single" w:sz="4" w:space="0" w:color="auto"/>
            </w:tcBorders>
          </w:tcPr>
          <w:p w14:paraId="663BC973" w14:textId="77777777" w:rsidR="00BE7C3F" w:rsidRDefault="00BE7C3F" w:rsidP="005E2DDE">
            <w:pPr>
              <w:rPr>
                <w:rFonts w:ascii="Times New Roman" w:hAnsi="Times New Roman"/>
                <w:sz w:val="18"/>
                <w:szCs w:val="18"/>
              </w:rPr>
            </w:pPr>
          </w:p>
        </w:tc>
      </w:tr>
      <w:tr w:rsidR="00BE7C3F" w14:paraId="0FF4F806" w14:textId="77777777" w:rsidTr="005E2DDE">
        <w:tc>
          <w:tcPr>
            <w:tcW w:w="1961" w:type="dxa"/>
            <w:tcBorders>
              <w:top w:val="single" w:sz="4" w:space="0" w:color="auto"/>
              <w:left w:val="single" w:sz="4" w:space="0" w:color="auto"/>
              <w:bottom w:val="single" w:sz="4" w:space="0" w:color="auto"/>
              <w:right w:val="single" w:sz="4" w:space="0" w:color="auto"/>
            </w:tcBorders>
          </w:tcPr>
          <w:p w14:paraId="4D37FD8B" w14:textId="77777777" w:rsidR="00BE7C3F" w:rsidRDefault="00BE7C3F" w:rsidP="005E2DDE">
            <w:pPr>
              <w:rPr>
                <w:rFonts w:ascii="Times New Roman" w:hAnsi="Times New Roman"/>
                <w:sz w:val="18"/>
                <w:szCs w:val="18"/>
              </w:rPr>
            </w:pPr>
          </w:p>
        </w:tc>
        <w:tc>
          <w:tcPr>
            <w:tcW w:w="6604" w:type="dxa"/>
            <w:tcBorders>
              <w:top w:val="single" w:sz="4" w:space="0" w:color="auto"/>
              <w:left w:val="single" w:sz="4" w:space="0" w:color="auto"/>
              <w:bottom w:val="single" w:sz="4" w:space="0" w:color="auto"/>
              <w:right w:val="single" w:sz="4" w:space="0" w:color="auto"/>
            </w:tcBorders>
            <w:hideMark/>
          </w:tcPr>
          <w:p w14:paraId="78068E6A" w14:textId="77777777" w:rsidR="00BE7C3F" w:rsidRDefault="00BE7C3F" w:rsidP="005E2DDE">
            <w:pPr>
              <w:rPr>
                <w:rFonts w:ascii="Times New Roman" w:hAnsi="Times New Roman"/>
                <w:sz w:val="18"/>
                <w:szCs w:val="18"/>
              </w:rPr>
            </w:pPr>
            <w:r>
              <w:rPr>
                <w:rFonts w:ascii="Times New Roman" w:hAnsi="Times New Roman"/>
                <w:sz w:val="18"/>
                <w:szCs w:val="18"/>
              </w:rPr>
              <w:t xml:space="preserve">EDUC 4015 Internship in K-12 Education </w:t>
            </w:r>
          </w:p>
        </w:tc>
        <w:tc>
          <w:tcPr>
            <w:tcW w:w="465" w:type="dxa"/>
            <w:tcBorders>
              <w:top w:val="single" w:sz="4" w:space="0" w:color="auto"/>
              <w:left w:val="single" w:sz="4" w:space="0" w:color="auto"/>
              <w:bottom w:val="single" w:sz="4" w:space="0" w:color="auto"/>
              <w:right w:val="single" w:sz="4" w:space="0" w:color="auto"/>
            </w:tcBorders>
          </w:tcPr>
          <w:p w14:paraId="2E927F4E" w14:textId="77777777" w:rsidR="00BE7C3F" w:rsidRDefault="00BE7C3F" w:rsidP="005E2DDE">
            <w:pPr>
              <w:rPr>
                <w:rFonts w:ascii="Times New Roman" w:hAnsi="Times New Roman"/>
                <w:sz w:val="18"/>
                <w:szCs w:val="18"/>
              </w:rPr>
            </w:pPr>
          </w:p>
        </w:tc>
        <w:tc>
          <w:tcPr>
            <w:tcW w:w="320" w:type="dxa"/>
            <w:tcBorders>
              <w:top w:val="single" w:sz="4" w:space="0" w:color="auto"/>
              <w:left w:val="single" w:sz="4" w:space="0" w:color="auto"/>
              <w:bottom w:val="single" w:sz="4" w:space="0" w:color="auto"/>
              <w:right w:val="single" w:sz="4" w:space="0" w:color="auto"/>
            </w:tcBorders>
          </w:tcPr>
          <w:p w14:paraId="452AA47C" w14:textId="77777777" w:rsidR="00BE7C3F" w:rsidRDefault="00BE7C3F" w:rsidP="005E2DDE">
            <w:pPr>
              <w:rPr>
                <w:rFonts w:ascii="Times New Roman" w:hAnsi="Times New Roman"/>
                <w:sz w:val="18"/>
                <w:szCs w:val="18"/>
              </w:rPr>
            </w:pPr>
          </w:p>
        </w:tc>
      </w:tr>
      <w:tr w:rsidR="00BE7C3F" w14:paraId="28AC6FBA" w14:textId="77777777" w:rsidTr="005E2DDE">
        <w:tc>
          <w:tcPr>
            <w:tcW w:w="1961" w:type="dxa"/>
            <w:tcBorders>
              <w:top w:val="single" w:sz="4" w:space="0" w:color="auto"/>
              <w:left w:val="single" w:sz="4" w:space="0" w:color="auto"/>
              <w:bottom w:val="single" w:sz="4" w:space="0" w:color="auto"/>
              <w:right w:val="single" w:sz="4" w:space="0" w:color="auto"/>
            </w:tcBorders>
            <w:hideMark/>
          </w:tcPr>
          <w:p w14:paraId="43DBC2E4" w14:textId="77777777" w:rsidR="00BE7C3F" w:rsidRDefault="00BE7C3F" w:rsidP="005E2DDE">
            <w:pPr>
              <w:rPr>
                <w:rFonts w:ascii="Times New Roman" w:hAnsi="Times New Roman"/>
                <w:sz w:val="18"/>
                <w:szCs w:val="18"/>
              </w:rPr>
            </w:pPr>
            <w:r>
              <w:rPr>
                <w:rFonts w:ascii="Times New Roman" w:hAnsi="Times New Roman"/>
                <w:sz w:val="18"/>
                <w:szCs w:val="18"/>
              </w:rPr>
              <w:t>PSYCH 1500</w:t>
            </w:r>
          </w:p>
        </w:tc>
        <w:tc>
          <w:tcPr>
            <w:tcW w:w="6604" w:type="dxa"/>
            <w:tcBorders>
              <w:top w:val="single" w:sz="4" w:space="0" w:color="auto"/>
              <w:left w:val="single" w:sz="4" w:space="0" w:color="auto"/>
              <w:bottom w:val="single" w:sz="4" w:space="0" w:color="auto"/>
              <w:right w:val="single" w:sz="4" w:space="0" w:color="auto"/>
            </w:tcBorders>
            <w:hideMark/>
          </w:tcPr>
          <w:p w14:paraId="60D06DF5" w14:textId="77777777" w:rsidR="00BE7C3F" w:rsidRDefault="00BE7C3F" w:rsidP="005E2DDE">
            <w:pPr>
              <w:rPr>
                <w:rFonts w:ascii="Times New Roman" w:hAnsi="Times New Roman"/>
                <w:sz w:val="18"/>
                <w:szCs w:val="18"/>
              </w:rPr>
            </w:pPr>
            <w:r>
              <w:rPr>
                <w:rFonts w:ascii="Times New Roman" w:hAnsi="Times New Roman"/>
                <w:sz w:val="18"/>
                <w:szCs w:val="18"/>
              </w:rPr>
              <w:t>Human Development</w:t>
            </w:r>
          </w:p>
        </w:tc>
        <w:tc>
          <w:tcPr>
            <w:tcW w:w="465" w:type="dxa"/>
            <w:tcBorders>
              <w:top w:val="single" w:sz="4" w:space="0" w:color="auto"/>
              <w:left w:val="single" w:sz="4" w:space="0" w:color="auto"/>
              <w:bottom w:val="single" w:sz="4" w:space="0" w:color="auto"/>
              <w:right w:val="single" w:sz="4" w:space="0" w:color="auto"/>
            </w:tcBorders>
            <w:hideMark/>
          </w:tcPr>
          <w:p w14:paraId="371734A2" w14:textId="77777777" w:rsidR="00BE7C3F" w:rsidRDefault="00BE7C3F" w:rsidP="005E2DDE">
            <w:pPr>
              <w:rPr>
                <w:rFonts w:ascii="Times New Roman" w:hAnsi="Times New Roman"/>
                <w:sz w:val="18"/>
                <w:szCs w:val="18"/>
              </w:rPr>
            </w:pPr>
            <w:r>
              <w:rPr>
                <w:rFonts w:ascii="Times New Roman" w:hAnsi="Times New Roman"/>
                <w:sz w:val="18"/>
                <w:szCs w:val="18"/>
              </w:rPr>
              <w:t>3</w:t>
            </w:r>
          </w:p>
        </w:tc>
        <w:tc>
          <w:tcPr>
            <w:tcW w:w="320" w:type="dxa"/>
            <w:tcBorders>
              <w:top w:val="single" w:sz="4" w:space="0" w:color="auto"/>
              <w:left w:val="single" w:sz="4" w:space="0" w:color="auto"/>
              <w:bottom w:val="single" w:sz="4" w:space="0" w:color="auto"/>
              <w:right w:val="single" w:sz="4" w:space="0" w:color="auto"/>
            </w:tcBorders>
          </w:tcPr>
          <w:p w14:paraId="104B0285" w14:textId="77777777" w:rsidR="00BE7C3F" w:rsidRDefault="00BE7C3F" w:rsidP="005E2DDE">
            <w:pPr>
              <w:rPr>
                <w:rFonts w:ascii="Times New Roman" w:hAnsi="Times New Roman"/>
                <w:sz w:val="18"/>
                <w:szCs w:val="18"/>
              </w:rPr>
            </w:pPr>
          </w:p>
        </w:tc>
      </w:tr>
      <w:tr w:rsidR="00BE7C3F" w14:paraId="77FC9473" w14:textId="77777777" w:rsidTr="005E2DDE">
        <w:tc>
          <w:tcPr>
            <w:tcW w:w="8565" w:type="dxa"/>
            <w:gridSpan w:val="2"/>
            <w:tcBorders>
              <w:top w:val="single" w:sz="4" w:space="0" w:color="auto"/>
              <w:left w:val="single" w:sz="4" w:space="0" w:color="auto"/>
              <w:bottom w:val="single" w:sz="4" w:space="0" w:color="auto"/>
              <w:right w:val="single" w:sz="4" w:space="0" w:color="auto"/>
            </w:tcBorders>
            <w:hideMark/>
          </w:tcPr>
          <w:p w14:paraId="7A46EA04" w14:textId="77777777" w:rsidR="00BE7C3F" w:rsidRDefault="00BE7C3F" w:rsidP="005E2DDE">
            <w:pPr>
              <w:rPr>
                <w:rFonts w:ascii="Times New Roman" w:hAnsi="Times New Roman"/>
                <w:sz w:val="18"/>
                <w:szCs w:val="18"/>
              </w:rPr>
            </w:pPr>
            <w:r>
              <w:rPr>
                <w:rFonts w:ascii="Times New Roman" w:hAnsi="Times New Roman"/>
                <w:b/>
                <w:sz w:val="18"/>
                <w:szCs w:val="18"/>
              </w:rPr>
              <w:t>Total Semester Hours:</w:t>
            </w:r>
          </w:p>
        </w:tc>
        <w:tc>
          <w:tcPr>
            <w:tcW w:w="465" w:type="dxa"/>
            <w:tcBorders>
              <w:top w:val="single" w:sz="4" w:space="0" w:color="auto"/>
              <w:left w:val="single" w:sz="4" w:space="0" w:color="auto"/>
              <w:bottom w:val="single" w:sz="4" w:space="0" w:color="auto"/>
              <w:right w:val="single" w:sz="4" w:space="0" w:color="auto"/>
            </w:tcBorders>
            <w:hideMark/>
          </w:tcPr>
          <w:p w14:paraId="0D8C852E" w14:textId="77777777" w:rsidR="00BE7C3F" w:rsidRDefault="00BE7C3F" w:rsidP="005E2DDE">
            <w:pPr>
              <w:rPr>
                <w:rFonts w:ascii="Times New Roman" w:hAnsi="Times New Roman"/>
                <w:sz w:val="18"/>
                <w:szCs w:val="18"/>
              </w:rPr>
            </w:pPr>
            <w:r>
              <w:rPr>
                <w:rFonts w:ascii="Times New Roman" w:hAnsi="Times New Roman"/>
                <w:b/>
                <w:sz w:val="18"/>
                <w:szCs w:val="18"/>
              </w:rPr>
              <w:t>19</w:t>
            </w:r>
          </w:p>
        </w:tc>
        <w:tc>
          <w:tcPr>
            <w:tcW w:w="320" w:type="dxa"/>
            <w:tcBorders>
              <w:top w:val="single" w:sz="4" w:space="0" w:color="auto"/>
              <w:left w:val="single" w:sz="4" w:space="0" w:color="auto"/>
              <w:bottom w:val="single" w:sz="4" w:space="0" w:color="auto"/>
              <w:right w:val="single" w:sz="4" w:space="0" w:color="auto"/>
            </w:tcBorders>
          </w:tcPr>
          <w:p w14:paraId="62DDF493" w14:textId="77777777" w:rsidR="00BE7C3F" w:rsidRDefault="00BE7C3F" w:rsidP="005E2DDE">
            <w:pPr>
              <w:rPr>
                <w:rFonts w:ascii="Times New Roman" w:hAnsi="Times New Roman"/>
                <w:sz w:val="18"/>
                <w:szCs w:val="18"/>
              </w:rPr>
            </w:pPr>
          </w:p>
        </w:tc>
      </w:tr>
    </w:tbl>
    <w:p w14:paraId="2FD7F2F2" w14:textId="77777777" w:rsidR="00BE7C3F" w:rsidRDefault="00BE7C3F" w:rsidP="00BE7C3F">
      <w:pPr>
        <w:rPr>
          <w:rFonts w:ascii="Times New Roman" w:hAnsi="Times New Roman"/>
          <w:b/>
          <w:sz w:val="18"/>
          <w:szCs w:val="18"/>
        </w:rPr>
      </w:pPr>
    </w:p>
    <w:p w14:paraId="0A8FE870" w14:textId="77777777" w:rsidR="00BE7C3F" w:rsidRDefault="00BE7C3F" w:rsidP="00BE7C3F">
      <w:pPr>
        <w:rPr>
          <w:rFonts w:ascii="Times New Roman" w:hAnsi="Times New Roman"/>
          <w:b/>
          <w:sz w:val="18"/>
          <w:szCs w:val="18"/>
        </w:rPr>
      </w:pPr>
      <w:r>
        <w:rPr>
          <w:rFonts w:ascii="Times New Roman" w:hAnsi="Times New Roman"/>
          <w:b/>
          <w:sz w:val="18"/>
          <w:szCs w:val="18"/>
        </w:rPr>
        <w:t>+Prerequisite: Permission of the Teacher Education Council for students majoring or minoring in Teacher Education; completion of EDUC 1100 and approval of instructor for students pursuing the Educational Studies Minor.</w:t>
      </w:r>
    </w:p>
    <w:p w14:paraId="4DD4BED8" w14:textId="77777777" w:rsidR="00BE7C3F" w:rsidRDefault="00BE7C3F" w:rsidP="00BE7C3F">
      <w:pPr>
        <w:rPr>
          <w:rFonts w:ascii="Times New Roman" w:hAnsi="Times New Roman"/>
          <w:sz w:val="18"/>
          <w:szCs w:val="18"/>
        </w:rPr>
      </w:pPr>
      <w:r>
        <w:rPr>
          <w:rFonts w:ascii="Times New Roman" w:hAnsi="Times New Roman"/>
          <w:sz w:val="18"/>
          <w:szCs w:val="18"/>
        </w:rPr>
        <w:t>*Students should consult advisor for Educational Studies Minor for selection.</w:t>
      </w:r>
    </w:p>
    <w:p w14:paraId="75AA3A1C" w14:textId="77777777" w:rsidR="00BE7C3F" w:rsidRDefault="00BE7C3F" w:rsidP="00BE7C3F"/>
    <w:p w14:paraId="1E84359E" w14:textId="77777777" w:rsidR="00BE7C3F" w:rsidRPr="00277D49" w:rsidRDefault="00BE7C3F" w:rsidP="00785572">
      <w:pPr>
        <w:pStyle w:val="Heading2"/>
      </w:pPr>
    </w:p>
    <w:p w14:paraId="5109A22C" w14:textId="77777777" w:rsidR="00BE7C3F" w:rsidRPr="00277D49" w:rsidRDefault="00BE7C3F" w:rsidP="00785572">
      <w:pPr>
        <w:pStyle w:val="Heading2"/>
      </w:pPr>
    </w:p>
    <w:p w14:paraId="799F5F87" w14:textId="77777777" w:rsidR="00BE7C3F" w:rsidRPr="00277D49" w:rsidRDefault="00BE7C3F" w:rsidP="00785572">
      <w:pPr>
        <w:pStyle w:val="Heading2"/>
      </w:pPr>
    </w:p>
    <w:p w14:paraId="7220AD4F" w14:textId="77777777" w:rsidR="00BE7C3F" w:rsidRPr="00277D49" w:rsidRDefault="00BE7C3F" w:rsidP="00785572">
      <w:pPr>
        <w:pStyle w:val="Heading2"/>
      </w:pPr>
    </w:p>
    <w:p w14:paraId="6AA5A5DC" w14:textId="77777777" w:rsidR="00BE7C3F" w:rsidRPr="00277D49" w:rsidRDefault="00BE7C3F" w:rsidP="00785572">
      <w:pPr>
        <w:pStyle w:val="Heading2"/>
      </w:pPr>
    </w:p>
    <w:p w14:paraId="6FD8D3FE" w14:textId="77777777" w:rsidR="00BE7C3F" w:rsidRPr="00277D49" w:rsidRDefault="00BE7C3F" w:rsidP="00785572">
      <w:pPr>
        <w:pStyle w:val="Heading2"/>
      </w:pPr>
    </w:p>
    <w:p w14:paraId="6C49A6C4" w14:textId="77777777" w:rsidR="00BE7C3F" w:rsidRPr="00277D49" w:rsidRDefault="00BE7C3F" w:rsidP="00785572">
      <w:pPr>
        <w:pStyle w:val="Heading2"/>
      </w:pPr>
    </w:p>
    <w:p w14:paraId="608F91D5" w14:textId="77777777" w:rsidR="00BE7C3F" w:rsidRPr="00277D49" w:rsidRDefault="00BE7C3F" w:rsidP="00785572">
      <w:pPr>
        <w:pStyle w:val="Heading2"/>
      </w:pPr>
    </w:p>
    <w:p w14:paraId="7EDA701E" w14:textId="77777777" w:rsidR="00BE7C3F" w:rsidRPr="00277D49" w:rsidRDefault="00BE7C3F" w:rsidP="00785572">
      <w:pPr>
        <w:pStyle w:val="Heading2"/>
      </w:pPr>
    </w:p>
    <w:p w14:paraId="1D0C23A4" w14:textId="77777777" w:rsidR="00BE7C3F" w:rsidRPr="00277D49" w:rsidRDefault="00BE7C3F" w:rsidP="00785572">
      <w:pPr>
        <w:pStyle w:val="Heading2"/>
      </w:pPr>
    </w:p>
    <w:p w14:paraId="75BFFE0D" w14:textId="77777777" w:rsidR="00BE7C3F" w:rsidRDefault="00BE7C3F" w:rsidP="00785572">
      <w:pPr>
        <w:pStyle w:val="Heading2"/>
      </w:pPr>
    </w:p>
    <w:p w14:paraId="618230C2" w14:textId="77777777" w:rsidR="00BE7C3F" w:rsidRDefault="00BE7C3F" w:rsidP="00785572">
      <w:pPr>
        <w:pStyle w:val="Heading2"/>
      </w:pPr>
    </w:p>
    <w:p w14:paraId="5A955C04" w14:textId="77777777" w:rsidR="00BE7C3F" w:rsidRPr="00082755" w:rsidRDefault="00BE7C3F" w:rsidP="00BE7C3F"/>
    <w:p w14:paraId="429429C5" w14:textId="2EF7E19E" w:rsidR="001102CA" w:rsidRPr="00941804" w:rsidRDefault="001102CA" w:rsidP="001102CA">
      <w:pPr>
        <w:tabs>
          <w:tab w:val="right" w:pos="10530"/>
        </w:tabs>
        <w:spacing w:line="360" w:lineRule="auto"/>
        <w:rPr>
          <w:rFonts w:ascii="Times New Roman" w:hAnsi="Times New Roman"/>
          <w:b/>
          <w:sz w:val="14"/>
          <w:szCs w:val="18"/>
        </w:rPr>
      </w:pPr>
    </w:p>
    <w:p w14:paraId="458111F0" w14:textId="345EE733" w:rsidR="001102CA" w:rsidRDefault="001102CA" w:rsidP="00785572">
      <w:pPr>
        <w:pStyle w:val="Heading2"/>
      </w:pPr>
      <w:r w:rsidRPr="00941804">
        <w:br w:type="page"/>
      </w:r>
    </w:p>
    <w:p w14:paraId="75D9740E" w14:textId="77777777" w:rsidR="00785572" w:rsidRDefault="00785572" w:rsidP="00785572">
      <w:pPr>
        <w:tabs>
          <w:tab w:val="right" w:pos="10530"/>
        </w:tabs>
        <w:spacing w:line="360" w:lineRule="auto"/>
        <w:rPr>
          <w:rFonts w:ascii="Times New Roman" w:hAnsi="Times New Roman"/>
          <w:snapToGrid/>
          <w:sz w:val="18"/>
          <w:szCs w:val="18"/>
        </w:rPr>
      </w:pPr>
      <w:r>
        <w:rPr>
          <w:rFonts w:ascii="Times New Roman" w:hAnsi="Times New Roman"/>
          <w:b/>
          <w:sz w:val="18"/>
          <w:szCs w:val="18"/>
        </w:rPr>
        <w:lastRenderedPageBreak/>
        <w:t>Student</w:t>
      </w:r>
      <w:r>
        <w:rPr>
          <w:rFonts w:ascii="Times New Roman" w:hAnsi="Times New Roman"/>
          <w:sz w:val="18"/>
          <w:szCs w:val="18"/>
        </w:rPr>
        <w:t xml:space="preserve"> __________________________________</w:t>
      </w:r>
      <w:r>
        <w:rPr>
          <w:rFonts w:ascii="Times New Roman" w:hAnsi="Times New Roman"/>
          <w:b/>
          <w:sz w:val="18"/>
          <w:szCs w:val="18"/>
        </w:rPr>
        <w:t>Advisor</w:t>
      </w:r>
      <w:r>
        <w:rPr>
          <w:rFonts w:ascii="Times New Roman" w:hAnsi="Times New Roman"/>
          <w:sz w:val="18"/>
          <w:szCs w:val="18"/>
        </w:rPr>
        <w:t xml:space="preserve"> _______________________________</w:t>
      </w:r>
      <w:r>
        <w:rPr>
          <w:rFonts w:ascii="Times New Roman" w:hAnsi="Times New Roman"/>
          <w:b/>
          <w:sz w:val="18"/>
          <w:szCs w:val="18"/>
        </w:rPr>
        <w:t xml:space="preserve"> Instructional Design Minor</w:t>
      </w:r>
    </w:p>
    <w:p w14:paraId="32462E14" w14:textId="77777777" w:rsidR="00785572" w:rsidRDefault="00785572" w:rsidP="00785572">
      <w:pPr>
        <w:tabs>
          <w:tab w:val="left" w:pos="288"/>
          <w:tab w:val="left" w:pos="4176"/>
          <w:tab w:val="right" w:pos="5328"/>
          <w:tab w:val="left" w:pos="6480"/>
          <w:tab w:val="left" w:pos="8208"/>
          <w:tab w:val="right" w:pos="11088"/>
        </w:tabs>
        <w:suppressAutoHyphens/>
        <w:rPr>
          <w:rFonts w:ascii="Times New Roman" w:hAnsi="Times New Roman"/>
          <w:sz w:val="10"/>
        </w:rPr>
      </w:pPr>
    </w:p>
    <w:p w14:paraId="49628BCF" w14:textId="77777777" w:rsidR="00785572" w:rsidRDefault="00785572" w:rsidP="00785572">
      <w:pPr>
        <w:tabs>
          <w:tab w:val="left" w:pos="288"/>
          <w:tab w:val="left" w:pos="4176"/>
          <w:tab w:val="right" w:pos="5328"/>
          <w:tab w:val="left" w:pos="6480"/>
          <w:tab w:val="left" w:pos="8208"/>
          <w:tab w:val="right" w:pos="11088"/>
        </w:tabs>
        <w:suppressAutoHyphens/>
        <w:rPr>
          <w:rFonts w:ascii="Times New Roman" w:hAnsi="Times New Roman"/>
          <w:color w:val="000000"/>
          <w:sz w:val="18"/>
          <w:szCs w:val="18"/>
        </w:rPr>
      </w:pPr>
      <w:r w:rsidRPr="000C210C">
        <w:rPr>
          <w:rFonts w:ascii="Times New Roman" w:hAnsi="Times New Roman"/>
          <w:color w:val="000000"/>
          <w:sz w:val="18"/>
          <w:szCs w:val="18"/>
        </w:rPr>
        <w:t xml:space="preserve">The Minor in Instructional Design equips students with valuable skills across diverse career paths. </w:t>
      </w:r>
      <w:r>
        <w:rPr>
          <w:rFonts w:ascii="Times New Roman" w:hAnsi="Times New Roman"/>
          <w:color w:val="000000"/>
          <w:sz w:val="18"/>
          <w:szCs w:val="18"/>
        </w:rPr>
        <w:t xml:space="preserve">Students </w:t>
      </w:r>
      <w:r w:rsidRPr="00A406E3">
        <w:rPr>
          <w:rFonts w:ascii="Times New Roman" w:hAnsi="Times New Roman"/>
          <w:color w:val="000000"/>
          <w:sz w:val="18"/>
          <w:szCs w:val="18"/>
        </w:rPr>
        <w:t xml:space="preserve">enrolled </w:t>
      </w:r>
      <w:r>
        <w:rPr>
          <w:rFonts w:ascii="Times New Roman" w:hAnsi="Times New Roman"/>
          <w:color w:val="000000"/>
          <w:sz w:val="18"/>
          <w:szCs w:val="18"/>
        </w:rPr>
        <w:t xml:space="preserve">in the minor </w:t>
      </w:r>
      <w:r w:rsidRPr="00A406E3">
        <w:rPr>
          <w:rFonts w:ascii="Times New Roman" w:hAnsi="Times New Roman"/>
          <w:color w:val="000000"/>
          <w:sz w:val="18"/>
          <w:szCs w:val="18"/>
        </w:rPr>
        <w:t xml:space="preserve">will delve into motivational and cognitive learning theories, harness technology, and refine their communication abilities, all while crafting meaningful experiences that enhance outcomes for various audiences. Through the immersion in design-thinking methodologies, students will curate a portfolio showcasing their proficiency, which will be instrumental in their future pursuits. The capability to elevate outcomes, whether in a team setting, classroom, or personal life, is a cherished skill that promises success well beyond </w:t>
      </w:r>
      <w:r>
        <w:rPr>
          <w:rFonts w:ascii="Times New Roman" w:hAnsi="Times New Roman"/>
          <w:color w:val="000000"/>
          <w:sz w:val="18"/>
          <w:szCs w:val="18"/>
        </w:rPr>
        <w:t>graduation</w:t>
      </w:r>
      <w:r w:rsidRPr="00A406E3">
        <w:rPr>
          <w:rFonts w:ascii="Times New Roman" w:hAnsi="Times New Roman"/>
          <w:color w:val="000000"/>
          <w:sz w:val="18"/>
          <w:szCs w:val="18"/>
        </w:rPr>
        <w:t>.</w:t>
      </w:r>
    </w:p>
    <w:p w14:paraId="649A562B" w14:textId="77777777" w:rsidR="00785572" w:rsidRPr="00A406E3" w:rsidRDefault="00785572" w:rsidP="00785572">
      <w:pPr>
        <w:tabs>
          <w:tab w:val="left" w:pos="288"/>
          <w:tab w:val="left" w:pos="4176"/>
          <w:tab w:val="right" w:pos="5328"/>
          <w:tab w:val="left" w:pos="6480"/>
          <w:tab w:val="left" w:pos="8208"/>
          <w:tab w:val="right" w:pos="11088"/>
        </w:tabs>
        <w:suppressAutoHyphens/>
        <w:rPr>
          <w:rFonts w:ascii="Times New Roman" w:hAnsi="Times New Roman"/>
          <w:sz w:val="18"/>
          <w:szCs w:val="18"/>
        </w:rPr>
      </w:pPr>
    </w:p>
    <w:p w14:paraId="0FE8A4E3" w14:textId="77777777" w:rsidR="00785572" w:rsidRDefault="00785572" w:rsidP="00785572">
      <w:pPr>
        <w:rPr>
          <w:rFonts w:ascii="Times New Roman" w:hAnsi="Times New Roman"/>
          <w:b/>
          <w:sz w:val="18"/>
        </w:rPr>
      </w:pPr>
      <w:r>
        <w:rPr>
          <w:rFonts w:ascii="Times New Roman" w:hAnsi="Times New Roman"/>
          <w:b/>
          <w:sz w:val="18"/>
        </w:rPr>
        <w:t xml:space="preserve">INSTRUCTIONAL DESIGN MINOR </w:t>
      </w:r>
    </w:p>
    <w:p w14:paraId="6B0A5634" w14:textId="77777777" w:rsidR="00785572" w:rsidRDefault="00785572" w:rsidP="00785572">
      <w:pPr>
        <w:rPr>
          <w:rFonts w:ascii="Times New Roman" w:hAnsi="Times New Roman"/>
          <w:b/>
          <w:sz w:val="11"/>
        </w:rPr>
      </w:pPr>
    </w:p>
    <w:tbl>
      <w:tblPr>
        <w:tblStyle w:val="TableGrid"/>
        <w:tblW w:w="0" w:type="auto"/>
        <w:tblLook w:val="04A0" w:firstRow="1" w:lastRow="0" w:firstColumn="1" w:lastColumn="0" w:noHBand="0" w:noVBand="1"/>
      </w:tblPr>
      <w:tblGrid>
        <w:gridCol w:w="1961"/>
        <w:gridCol w:w="6604"/>
        <w:gridCol w:w="465"/>
        <w:gridCol w:w="320"/>
      </w:tblGrid>
      <w:tr w:rsidR="00785572" w14:paraId="167D5D82" w14:textId="77777777" w:rsidTr="00AB58C7">
        <w:tc>
          <w:tcPr>
            <w:tcW w:w="1961" w:type="dxa"/>
            <w:tcBorders>
              <w:top w:val="single" w:sz="4" w:space="0" w:color="auto"/>
              <w:left w:val="single" w:sz="4" w:space="0" w:color="auto"/>
              <w:bottom w:val="single" w:sz="4" w:space="0" w:color="auto"/>
              <w:right w:val="single" w:sz="4" w:space="0" w:color="auto"/>
            </w:tcBorders>
            <w:hideMark/>
          </w:tcPr>
          <w:p w14:paraId="0699FC82" w14:textId="77777777" w:rsidR="00785572" w:rsidRPr="004645F7" w:rsidRDefault="00785572" w:rsidP="00AB58C7">
            <w:pPr>
              <w:tabs>
                <w:tab w:val="left" w:pos="1440"/>
                <w:tab w:val="left" w:pos="9360"/>
              </w:tabs>
              <w:rPr>
                <w:rFonts w:ascii="Times New Roman" w:hAnsi="Times New Roman"/>
                <w:sz w:val="18"/>
                <w:szCs w:val="18"/>
              </w:rPr>
            </w:pPr>
            <w:r w:rsidRPr="004645F7">
              <w:rPr>
                <w:rFonts w:ascii="Times New Roman" w:hAnsi="Times New Roman"/>
                <w:sz w:val="18"/>
                <w:szCs w:val="18"/>
              </w:rPr>
              <w:t>DMP 1501</w:t>
            </w:r>
          </w:p>
        </w:tc>
        <w:tc>
          <w:tcPr>
            <w:tcW w:w="6604" w:type="dxa"/>
            <w:tcBorders>
              <w:top w:val="single" w:sz="4" w:space="0" w:color="auto"/>
              <w:left w:val="single" w:sz="4" w:space="0" w:color="auto"/>
              <w:bottom w:val="single" w:sz="4" w:space="0" w:color="auto"/>
              <w:right w:val="single" w:sz="4" w:space="0" w:color="auto"/>
            </w:tcBorders>
            <w:hideMark/>
          </w:tcPr>
          <w:p w14:paraId="5C78C531" w14:textId="77777777" w:rsidR="00785572" w:rsidRPr="00C24CDA" w:rsidRDefault="00785572" w:rsidP="00AB58C7">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heme="minorHAnsi" w:hAnsi="Times New Roman"/>
                <w:snapToGrid/>
                <w:sz w:val="18"/>
                <w:szCs w:val="18"/>
                <w14:ligatures w14:val="standardContextual"/>
              </w:rPr>
            </w:pPr>
            <w:r w:rsidRPr="00C24CDA">
              <w:rPr>
                <w:rFonts w:ascii="Times New Roman" w:eastAsiaTheme="minorHAnsi" w:hAnsi="Times New Roman"/>
                <w:snapToGrid/>
                <w:sz w:val="18"/>
                <w:szCs w:val="18"/>
                <w14:ligatures w14:val="standardContextual"/>
              </w:rPr>
              <w:t>Introduction to Digital Media Production</w:t>
            </w:r>
          </w:p>
        </w:tc>
        <w:tc>
          <w:tcPr>
            <w:tcW w:w="465" w:type="dxa"/>
            <w:tcBorders>
              <w:top w:val="single" w:sz="4" w:space="0" w:color="auto"/>
              <w:left w:val="single" w:sz="4" w:space="0" w:color="auto"/>
              <w:bottom w:val="single" w:sz="4" w:space="0" w:color="auto"/>
              <w:right w:val="single" w:sz="4" w:space="0" w:color="auto"/>
            </w:tcBorders>
            <w:hideMark/>
          </w:tcPr>
          <w:p w14:paraId="2031CAF6" w14:textId="77777777" w:rsidR="00785572" w:rsidRDefault="00785572" w:rsidP="00AB58C7">
            <w:pPr>
              <w:tabs>
                <w:tab w:val="left" w:pos="1440"/>
                <w:tab w:val="left" w:pos="9360"/>
              </w:tabs>
              <w:rPr>
                <w:rFonts w:ascii="Times New Roman" w:hAnsi="Times New Roman"/>
                <w:sz w:val="18"/>
                <w:szCs w:val="18"/>
              </w:rPr>
            </w:pPr>
            <w:r>
              <w:rPr>
                <w:rFonts w:ascii="Times New Roman" w:hAnsi="Times New Roman"/>
                <w:sz w:val="18"/>
                <w:szCs w:val="18"/>
              </w:rPr>
              <w:t>3</w:t>
            </w:r>
          </w:p>
        </w:tc>
        <w:tc>
          <w:tcPr>
            <w:tcW w:w="320" w:type="dxa"/>
            <w:tcBorders>
              <w:top w:val="single" w:sz="4" w:space="0" w:color="auto"/>
              <w:left w:val="single" w:sz="4" w:space="0" w:color="auto"/>
              <w:bottom w:val="single" w:sz="4" w:space="0" w:color="auto"/>
              <w:right w:val="single" w:sz="4" w:space="0" w:color="auto"/>
            </w:tcBorders>
          </w:tcPr>
          <w:p w14:paraId="3143F0E5" w14:textId="77777777" w:rsidR="00785572" w:rsidRDefault="00785572" w:rsidP="00AB58C7">
            <w:pPr>
              <w:tabs>
                <w:tab w:val="left" w:pos="1440"/>
                <w:tab w:val="left" w:pos="9360"/>
              </w:tabs>
              <w:rPr>
                <w:rFonts w:ascii="Times New Roman" w:hAnsi="Times New Roman"/>
                <w:sz w:val="18"/>
                <w:szCs w:val="18"/>
              </w:rPr>
            </w:pPr>
          </w:p>
        </w:tc>
      </w:tr>
      <w:tr w:rsidR="00785572" w14:paraId="7AE1BB52" w14:textId="77777777" w:rsidTr="00AB58C7">
        <w:tc>
          <w:tcPr>
            <w:tcW w:w="1961" w:type="dxa"/>
            <w:tcBorders>
              <w:top w:val="single" w:sz="4" w:space="0" w:color="auto"/>
              <w:left w:val="single" w:sz="4" w:space="0" w:color="auto"/>
              <w:bottom w:val="single" w:sz="4" w:space="0" w:color="auto"/>
              <w:right w:val="single" w:sz="4" w:space="0" w:color="auto"/>
            </w:tcBorders>
            <w:hideMark/>
          </w:tcPr>
          <w:p w14:paraId="6278EF4F" w14:textId="77777777" w:rsidR="00785572" w:rsidRPr="004645F7" w:rsidRDefault="00785572" w:rsidP="00AB58C7">
            <w:pPr>
              <w:tabs>
                <w:tab w:val="left" w:pos="1440"/>
                <w:tab w:val="left" w:pos="9360"/>
              </w:tabs>
              <w:rPr>
                <w:rFonts w:ascii="Times New Roman" w:hAnsi="Times New Roman"/>
                <w:sz w:val="18"/>
                <w:szCs w:val="18"/>
              </w:rPr>
            </w:pPr>
            <w:r w:rsidRPr="004645F7">
              <w:rPr>
                <w:rFonts w:ascii="Times New Roman" w:hAnsi="Times New Roman"/>
                <w:sz w:val="18"/>
                <w:szCs w:val="18"/>
              </w:rPr>
              <w:t>EDUC 1600</w:t>
            </w:r>
          </w:p>
        </w:tc>
        <w:tc>
          <w:tcPr>
            <w:tcW w:w="6604" w:type="dxa"/>
            <w:tcBorders>
              <w:top w:val="single" w:sz="4" w:space="0" w:color="auto"/>
              <w:left w:val="single" w:sz="4" w:space="0" w:color="auto"/>
              <w:bottom w:val="single" w:sz="4" w:space="0" w:color="auto"/>
              <w:right w:val="single" w:sz="4" w:space="0" w:color="auto"/>
            </w:tcBorders>
            <w:hideMark/>
          </w:tcPr>
          <w:p w14:paraId="5481948C" w14:textId="77777777" w:rsidR="00785572" w:rsidRPr="00C24CDA" w:rsidRDefault="00785572" w:rsidP="00AB58C7">
            <w:pPr>
              <w:tabs>
                <w:tab w:val="left" w:pos="1440"/>
                <w:tab w:val="left" w:pos="9360"/>
              </w:tabs>
              <w:rPr>
                <w:rFonts w:ascii="Times New Roman" w:hAnsi="Times New Roman"/>
                <w:sz w:val="18"/>
                <w:szCs w:val="18"/>
              </w:rPr>
            </w:pPr>
            <w:r w:rsidRPr="00C24CDA">
              <w:rPr>
                <w:rFonts w:ascii="Times New Roman" w:eastAsiaTheme="minorHAnsi" w:hAnsi="Times New Roman"/>
                <w:snapToGrid/>
                <w:sz w:val="18"/>
                <w:szCs w:val="18"/>
                <w14:ligatures w14:val="standardContextual"/>
              </w:rPr>
              <w:t>EDUC 1600 Introduction to Instructional Design</w:t>
            </w:r>
          </w:p>
        </w:tc>
        <w:tc>
          <w:tcPr>
            <w:tcW w:w="465" w:type="dxa"/>
            <w:tcBorders>
              <w:top w:val="single" w:sz="4" w:space="0" w:color="auto"/>
              <w:left w:val="single" w:sz="4" w:space="0" w:color="auto"/>
              <w:bottom w:val="single" w:sz="4" w:space="0" w:color="auto"/>
              <w:right w:val="single" w:sz="4" w:space="0" w:color="auto"/>
            </w:tcBorders>
            <w:hideMark/>
          </w:tcPr>
          <w:p w14:paraId="0A2C9974" w14:textId="77777777" w:rsidR="00785572" w:rsidRDefault="00785572" w:rsidP="00AB58C7">
            <w:pPr>
              <w:tabs>
                <w:tab w:val="left" w:pos="1440"/>
                <w:tab w:val="left" w:pos="9360"/>
              </w:tabs>
              <w:rPr>
                <w:rFonts w:ascii="Times New Roman" w:hAnsi="Times New Roman"/>
                <w:sz w:val="18"/>
                <w:szCs w:val="18"/>
              </w:rPr>
            </w:pPr>
            <w:r>
              <w:rPr>
                <w:rFonts w:ascii="Times New Roman" w:hAnsi="Times New Roman"/>
                <w:sz w:val="18"/>
                <w:szCs w:val="18"/>
              </w:rPr>
              <w:t>3</w:t>
            </w:r>
          </w:p>
        </w:tc>
        <w:tc>
          <w:tcPr>
            <w:tcW w:w="320" w:type="dxa"/>
            <w:tcBorders>
              <w:top w:val="single" w:sz="4" w:space="0" w:color="auto"/>
              <w:left w:val="single" w:sz="4" w:space="0" w:color="auto"/>
              <w:bottom w:val="single" w:sz="4" w:space="0" w:color="auto"/>
              <w:right w:val="single" w:sz="4" w:space="0" w:color="auto"/>
            </w:tcBorders>
          </w:tcPr>
          <w:p w14:paraId="6C079B67" w14:textId="77777777" w:rsidR="00785572" w:rsidRDefault="00785572" w:rsidP="00AB58C7">
            <w:pPr>
              <w:tabs>
                <w:tab w:val="left" w:pos="1440"/>
                <w:tab w:val="left" w:pos="9360"/>
              </w:tabs>
              <w:rPr>
                <w:rFonts w:ascii="Times New Roman" w:hAnsi="Times New Roman"/>
                <w:sz w:val="18"/>
                <w:szCs w:val="18"/>
              </w:rPr>
            </w:pPr>
          </w:p>
        </w:tc>
      </w:tr>
      <w:tr w:rsidR="00785572" w14:paraId="7AD0E940" w14:textId="77777777" w:rsidTr="00AB58C7">
        <w:tc>
          <w:tcPr>
            <w:tcW w:w="1961" w:type="dxa"/>
            <w:tcBorders>
              <w:top w:val="single" w:sz="4" w:space="0" w:color="auto"/>
              <w:left w:val="single" w:sz="4" w:space="0" w:color="auto"/>
              <w:bottom w:val="single" w:sz="4" w:space="0" w:color="auto"/>
              <w:right w:val="single" w:sz="4" w:space="0" w:color="auto"/>
            </w:tcBorders>
            <w:hideMark/>
          </w:tcPr>
          <w:p w14:paraId="40DC3133" w14:textId="77777777" w:rsidR="00785572" w:rsidRPr="004645F7" w:rsidRDefault="00785572" w:rsidP="00AB58C7">
            <w:pPr>
              <w:tabs>
                <w:tab w:val="left" w:pos="1440"/>
                <w:tab w:val="left" w:pos="9360"/>
              </w:tabs>
              <w:rPr>
                <w:rFonts w:ascii="Times New Roman" w:hAnsi="Times New Roman"/>
                <w:sz w:val="18"/>
                <w:szCs w:val="18"/>
              </w:rPr>
            </w:pPr>
            <w:r w:rsidRPr="004645F7">
              <w:rPr>
                <w:rFonts w:ascii="Times New Roman" w:hAnsi="Times New Roman"/>
                <w:sz w:val="18"/>
                <w:szCs w:val="18"/>
              </w:rPr>
              <w:t>EDUC 2300</w:t>
            </w:r>
          </w:p>
        </w:tc>
        <w:tc>
          <w:tcPr>
            <w:tcW w:w="6604" w:type="dxa"/>
            <w:tcBorders>
              <w:top w:val="single" w:sz="4" w:space="0" w:color="auto"/>
              <w:left w:val="single" w:sz="4" w:space="0" w:color="auto"/>
              <w:bottom w:val="single" w:sz="4" w:space="0" w:color="auto"/>
              <w:right w:val="single" w:sz="4" w:space="0" w:color="auto"/>
            </w:tcBorders>
            <w:hideMark/>
          </w:tcPr>
          <w:p w14:paraId="5A584778" w14:textId="77777777" w:rsidR="00785572" w:rsidRPr="00C24CDA" w:rsidRDefault="00785572" w:rsidP="00AB58C7">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heme="minorHAnsi" w:hAnsi="Times New Roman"/>
                <w:snapToGrid/>
                <w:sz w:val="18"/>
                <w:szCs w:val="18"/>
                <w14:ligatures w14:val="standardContextual"/>
              </w:rPr>
            </w:pPr>
            <w:r w:rsidRPr="00C24CDA">
              <w:rPr>
                <w:rFonts w:ascii="Times New Roman" w:eastAsiaTheme="minorHAnsi" w:hAnsi="Times New Roman"/>
                <w:snapToGrid/>
                <w:sz w:val="18"/>
                <w:szCs w:val="18"/>
                <w14:ligatures w14:val="standardContextual"/>
              </w:rPr>
              <w:t>EDUC 2300 Instructional Design Theory and Assessment</w:t>
            </w:r>
          </w:p>
          <w:p w14:paraId="07BAAD8D" w14:textId="77777777" w:rsidR="00785572" w:rsidRPr="00C24CDA" w:rsidRDefault="00785572" w:rsidP="00AB58C7">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heme="minorHAnsi" w:hAnsi="Times New Roman"/>
                <w:snapToGrid/>
                <w:sz w:val="18"/>
                <w:szCs w:val="18"/>
                <w14:ligatures w14:val="standardContextual"/>
              </w:rPr>
            </w:pPr>
            <w:r w:rsidRPr="00C24CDA">
              <w:rPr>
                <w:rFonts w:ascii="Times New Roman" w:eastAsiaTheme="minorHAnsi" w:hAnsi="Times New Roman"/>
                <w:snapToGrid/>
                <w:sz w:val="18"/>
                <w:szCs w:val="18"/>
                <w14:ligatures w14:val="standardContextual"/>
              </w:rPr>
              <w:t>*</w:t>
            </w:r>
            <w:r w:rsidRPr="00C24CDA">
              <w:rPr>
                <w:rFonts w:ascii="Times New Roman" w:hAnsi="Times New Roman"/>
                <w:color w:val="000000"/>
                <w:sz w:val="18"/>
                <w:szCs w:val="18"/>
                <w:shd w:val="clear" w:color="auto" w:fill="FFFFFF"/>
              </w:rPr>
              <w:t xml:space="preserve"> EDUC 1600 recommended but not required.</w:t>
            </w:r>
          </w:p>
        </w:tc>
        <w:tc>
          <w:tcPr>
            <w:tcW w:w="465" w:type="dxa"/>
            <w:tcBorders>
              <w:top w:val="single" w:sz="4" w:space="0" w:color="auto"/>
              <w:left w:val="single" w:sz="4" w:space="0" w:color="auto"/>
              <w:bottom w:val="single" w:sz="4" w:space="0" w:color="auto"/>
              <w:right w:val="single" w:sz="4" w:space="0" w:color="auto"/>
            </w:tcBorders>
            <w:hideMark/>
          </w:tcPr>
          <w:p w14:paraId="1FA09D5E" w14:textId="77777777" w:rsidR="00785572" w:rsidRDefault="00785572" w:rsidP="00AB58C7">
            <w:pPr>
              <w:tabs>
                <w:tab w:val="left" w:pos="1440"/>
                <w:tab w:val="left" w:pos="9360"/>
              </w:tabs>
              <w:rPr>
                <w:rFonts w:ascii="Times New Roman" w:hAnsi="Times New Roman"/>
                <w:sz w:val="18"/>
                <w:szCs w:val="18"/>
              </w:rPr>
            </w:pPr>
            <w:r>
              <w:rPr>
                <w:rFonts w:ascii="Times New Roman" w:hAnsi="Times New Roman"/>
                <w:sz w:val="18"/>
                <w:szCs w:val="18"/>
              </w:rPr>
              <w:t>3</w:t>
            </w:r>
          </w:p>
        </w:tc>
        <w:tc>
          <w:tcPr>
            <w:tcW w:w="320" w:type="dxa"/>
            <w:tcBorders>
              <w:top w:val="single" w:sz="4" w:space="0" w:color="auto"/>
              <w:left w:val="single" w:sz="4" w:space="0" w:color="auto"/>
              <w:bottom w:val="single" w:sz="4" w:space="0" w:color="auto"/>
              <w:right w:val="single" w:sz="4" w:space="0" w:color="auto"/>
            </w:tcBorders>
          </w:tcPr>
          <w:p w14:paraId="6FC1D9E4" w14:textId="77777777" w:rsidR="00785572" w:rsidRDefault="00785572" w:rsidP="00AB58C7">
            <w:pPr>
              <w:tabs>
                <w:tab w:val="left" w:pos="1440"/>
                <w:tab w:val="left" w:pos="9360"/>
              </w:tabs>
              <w:rPr>
                <w:rFonts w:ascii="Times New Roman" w:hAnsi="Times New Roman"/>
                <w:sz w:val="18"/>
                <w:szCs w:val="18"/>
              </w:rPr>
            </w:pPr>
          </w:p>
        </w:tc>
      </w:tr>
      <w:tr w:rsidR="00785572" w14:paraId="04D05439" w14:textId="77777777" w:rsidTr="00AB58C7">
        <w:tc>
          <w:tcPr>
            <w:tcW w:w="1961" w:type="dxa"/>
            <w:tcBorders>
              <w:top w:val="single" w:sz="4" w:space="0" w:color="auto"/>
              <w:left w:val="single" w:sz="4" w:space="0" w:color="auto"/>
              <w:bottom w:val="single" w:sz="4" w:space="0" w:color="auto"/>
              <w:right w:val="single" w:sz="4" w:space="0" w:color="auto"/>
            </w:tcBorders>
            <w:hideMark/>
          </w:tcPr>
          <w:p w14:paraId="3B912BF8" w14:textId="77777777" w:rsidR="00785572" w:rsidRPr="004645F7" w:rsidRDefault="00785572" w:rsidP="00AB58C7">
            <w:pPr>
              <w:tabs>
                <w:tab w:val="left" w:pos="1440"/>
                <w:tab w:val="left" w:pos="9360"/>
              </w:tabs>
              <w:rPr>
                <w:rFonts w:ascii="Times New Roman" w:hAnsi="Times New Roman"/>
                <w:sz w:val="18"/>
                <w:szCs w:val="18"/>
              </w:rPr>
            </w:pPr>
            <w:r w:rsidRPr="004645F7">
              <w:rPr>
                <w:rFonts w:ascii="Times New Roman" w:hAnsi="Times New Roman"/>
                <w:sz w:val="18"/>
                <w:szCs w:val="18"/>
              </w:rPr>
              <w:t>EDUC 3200</w:t>
            </w:r>
          </w:p>
        </w:tc>
        <w:tc>
          <w:tcPr>
            <w:tcW w:w="6604" w:type="dxa"/>
            <w:tcBorders>
              <w:top w:val="single" w:sz="4" w:space="0" w:color="auto"/>
              <w:left w:val="single" w:sz="4" w:space="0" w:color="auto"/>
              <w:bottom w:val="single" w:sz="4" w:space="0" w:color="auto"/>
              <w:right w:val="single" w:sz="4" w:space="0" w:color="auto"/>
            </w:tcBorders>
            <w:hideMark/>
          </w:tcPr>
          <w:p w14:paraId="4B509C57" w14:textId="77777777" w:rsidR="00785572" w:rsidRPr="00C24CDA" w:rsidRDefault="00785572" w:rsidP="00AB58C7">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heme="minorHAnsi" w:hAnsi="Times New Roman"/>
                <w:snapToGrid/>
                <w:sz w:val="18"/>
                <w:szCs w:val="18"/>
                <w14:ligatures w14:val="standardContextual"/>
              </w:rPr>
            </w:pPr>
            <w:r w:rsidRPr="00C24CDA">
              <w:rPr>
                <w:rFonts w:ascii="Times New Roman" w:eastAsiaTheme="minorHAnsi" w:hAnsi="Times New Roman"/>
                <w:snapToGrid/>
                <w:sz w:val="18"/>
                <w:szCs w:val="18"/>
                <w14:ligatures w14:val="standardContextual"/>
              </w:rPr>
              <w:t>EDUC 3200 Instructional Design Professional Applications</w:t>
            </w:r>
          </w:p>
          <w:p w14:paraId="6E8A87E0" w14:textId="77777777" w:rsidR="00785572" w:rsidRPr="00C24CDA" w:rsidRDefault="00785572" w:rsidP="00AB58C7">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heme="minorHAnsi" w:hAnsi="Times New Roman"/>
                <w:b/>
                <w:bCs/>
                <w:snapToGrid/>
                <w:sz w:val="18"/>
                <w:szCs w:val="18"/>
                <w14:ligatures w14:val="standardContextual"/>
              </w:rPr>
            </w:pPr>
            <w:r w:rsidRPr="00C24CDA">
              <w:rPr>
                <w:rFonts w:ascii="Times New Roman" w:hAnsi="Times New Roman"/>
                <w:color w:val="000000"/>
                <w:sz w:val="18"/>
                <w:szCs w:val="18"/>
                <w:shd w:val="clear" w:color="auto" w:fill="FFFFFF"/>
              </w:rPr>
              <w:t>*EDUC 1600 recommended but not required.</w:t>
            </w:r>
          </w:p>
        </w:tc>
        <w:tc>
          <w:tcPr>
            <w:tcW w:w="465" w:type="dxa"/>
            <w:tcBorders>
              <w:top w:val="single" w:sz="4" w:space="0" w:color="auto"/>
              <w:left w:val="single" w:sz="4" w:space="0" w:color="auto"/>
              <w:bottom w:val="single" w:sz="4" w:space="0" w:color="auto"/>
              <w:right w:val="single" w:sz="4" w:space="0" w:color="auto"/>
            </w:tcBorders>
            <w:hideMark/>
          </w:tcPr>
          <w:p w14:paraId="538B8726" w14:textId="77777777" w:rsidR="00785572" w:rsidRDefault="00785572" w:rsidP="00AB58C7">
            <w:pPr>
              <w:tabs>
                <w:tab w:val="left" w:pos="1440"/>
                <w:tab w:val="left" w:pos="9360"/>
              </w:tabs>
              <w:rPr>
                <w:rFonts w:ascii="Times New Roman" w:hAnsi="Times New Roman"/>
                <w:sz w:val="18"/>
                <w:szCs w:val="18"/>
              </w:rPr>
            </w:pPr>
            <w:r>
              <w:rPr>
                <w:rFonts w:ascii="Times New Roman" w:hAnsi="Times New Roman"/>
                <w:sz w:val="18"/>
                <w:szCs w:val="18"/>
              </w:rPr>
              <w:t>3</w:t>
            </w:r>
          </w:p>
        </w:tc>
        <w:tc>
          <w:tcPr>
            <w:tcW w:w="320" w:type="dxa"/>
            <w:tcBorders>
              <w:top w:val="single" w:sz="4" w:space="0" w:color="auto"/>
              <w:left w:val="single" w:sz="4" w:space="0" w:color="auto"/>
              <w:bottom w:val="single" w:sz="4" w:space="0" w:color="auto"/>
              <w:right w:val="single" w:sz="4" w:space="0" w:color="auto"/>
            </w:tcBorders>
          </w:tcPr>
          <w:p w14:paraId="2ACC9080" w14:textId="77777777" w:rsidR="00785572" w:rsidRDefault="00785572" w:rsidP="00AB58C7">
            <w:pPr>
              <w:tabs>
                <w:tab w:val="left" w:pos="1440"/>
                <w:tab w:val="left" w:pos="9360"/>
              </w:tabs>
              <w:rPr>
                <w:rFonts w:ascii="Times New Roman" w:hAnsi="Times New Roman"/>
                <w:sz w:val="18"/>
                <w:szCs w:val="18"/>
              </w:rPr>
            </w:pPr>
          </w:p>
        </w:tc>
      </w:tr>
      <w:tr w:rsidR="00785572" w14:paraId="674741B1" w14:textId="77777777" w:rsidTr="00AB58C7">
        <w:tc>
          <w:tcPr>
            <w:tcW w:w="1961" w:type="dxa"/>
            <w:tcBorders>
              <w:top w:val="single" w:sz="4" w:space="0" w:color="auto"/>
              <w:left w:val="single" w:sz="4" w:space="0" w:color="auto"/>
              <w:bottom w:val="single" w:sz="4" w:space="0" w:color="auto"/>
              <w:right w:val="single" w:sz="4" w:space="0" w:color="auto"/>
            </w:tcBorders>
            <w:hideMark/>
          </w:tcPr>
          <w:p w14:paraId="473BBA64" w14:textId="77777777" w:rsidR="00785572" w:rsidRPr="004645F7" w:rsidRDefault="00785572" w:rsidP="00AB58C7">
            <w:pPr>
              <w:tabs>
                <w:tab w:val="left" w:pos="1440"/>
                <w:tab w:val="left" w:pos="9360"/>
              </w:tabs>
              <w:rPr>
                <w:rFonts w:ascii="Times New Roman" w:hAnsi="Times New Roman"/>
                <w:sz w:val="18"/>
                <w:szCs w:val="18"/>
              </w:rPr>
            </w:pPr>
          </w:p>
        </w:tc>
        <w:tc>
          <w:tcPr>
            <w:tcW w:w="6604" w:type="dxa"/>
            <w:tcBorders>
              <w:top w:val="single" w:sz="4" w:space="0" w:color="auto"/>
              <w:left w:val="single" w:sz="4" w:space="0" w:color="auto"/>
              <w:bottom w:val="single" w:sz="4" w:space="0" w:color="auto"/>
              <w:right w:val="single" w:sz="4" w:space="0" w:color="auto"/>
            </w:tcBorders>
            <w:hideMark/>
          </w:tcPr>
          <w:p w14:paraId="596A6432" w14:textId="77777777" w:rsidR="00785572" w:rsidRPr="00C24CDA" w:rsidRDefault="00785572" w:rsidP="00AB58C7">
            <w:pPr>
              <w:tabs>
                <w:tab w:val="left" w:pos="1440"/>
                <w:tab w:val="left" w:pos="9360"/>
              </w:tabs>
              <w:rPr>
                <w:rFonts w:ascii="Times New Roman" w:hAnsi="Times New Roman"/>
                <w:sz w:val="18"/>
                <w:szCs w:val="18"/>
              </w:rPr>
            </w:pPr>
          </w:p>
        </w:tc>
        <w:tc>
          <w:tcPr>
            <w:tcW w:w="465" w:type="dxa"/>
            <w:tcBorders>
              <w:top w:val="single" w:sz="4" w:space="0" w:color="auto"/>
              <w:left w:val="single" w:sz="4" w:space="0" w:color="auto"/>
              <w:bottom w:val="single" w:sz="4" w:space="0" w:color="auto"/>
              <w:right w:val="single" w:sz="4" w:space="0" w:color="auto"/>
            </w:tcBorders>
            <w:hideMark/>
          </w:tcPr>
          <w:p w14:paraId="6192B225" w14:textId="77777777" w:rsidR="00785572" w:rsidRDefault="00785572" w:rsidP="00AB58C7">
            <w:pPr>
              <w:tabs>
                <w:tab w:val="left" w:pos="1440"/>
                <w:tab w:val="left" w:pos="9360"/>
              </w:tabs>
              <w:rPr>
                <w:rFonts w:ascii="Times New Roman" w:hAnsi="Times New Roman"/>
                <w:sz w:val="18"/>
                <w:szCs w:val="18"/>
              </w:rPr>
            </w:pPr>
          </w:p>
        </w:tc>
        <w:tc>
          <w:tcPr>
            <w:tcW w:w="320" w:type="dxa"/>
            <w:tcBorders>
              <w:top w:val="single" w:sz="4" w:space="0" w:color="auto"/>
              <w:left w:val="single" w:sz="4" w:space="0" w:color="auto"/>
              <w:bottom w:val="single" w:sz="4" w:space="0" w:color="auto"/>
              <w:right w:val="single" w:sz="4" w:space="0" w:color="auto"/>
            </w:tcBorders>
          </w:tcPr>
          <w:p w14:paraId="53C9296E" w14:textId="77777777" w:rsidR="00785572" w:rsidRDefault="00785572" w:rsidP="00AB58C7">
            <w:pPr>
              <w:tabs>
                <w:tab w:val="left" w:pos="1440"/>
                <w:tab w:val="left" w:pos="9360"/>
              </w:tabs>
              <w:rPr>
                <w:rFonts w:ascii="Times New Roman" w:hAnsi="Times New Roman"/>
                <w:sz w:val="18"/>
                <w:szCs w:val="18"/>
              </w:rPr>
            </w:pPr>
          </w:p>
        </w:tc>
      </w:tr>
      <w:tr w:rsidR="00785572" w14:paraId="5291FC2E" w14:textId="77777777" w:rsidTr="00AB58C7">
        <w:tc>
          <w:tcPr>
            <w:tcW w:w="1961" w:type="dxa"/>
            <w:tcBorders>
              <w:top w:val="single" w:sz="4" w:space="0" w:color="auto"/>
              <w:left w:val="single" w:sz="4" w:space="0" w:color="auto"/>
              <w:bottom w:val="single" w:sz="4" w:space="0" w:color="auto"/>
              <w:right w:val="single" w:sz="4" w:space="0" w:color="auto"/>
            </w:tcBorders>
            <w:hideMark/>
          </w:tcPr>
          <w:p w14:paraId="33B0103F" w14:textId="77777777" w:rsidR="00785572" w:rsidRPr="004645F7" w:rsidRDefault="00785572" w:rsidP="00AB58C7">
            <w:pPr>
              <w:tabs>
                <w:tab w:val="left" w:pos="9360"/>
              </w:tabs>
              <w:rPr>
                <w:rFonts w:ascii="Times New Roman" w:hAnsi="Times New Roman"/>
                <w:sz w:val="18"/>
                <w:szCs w:val="18"/>
              </w:rPr>
            </w:pPr>
          </w:p>
        </w:tc>
        <w:tc>
          <w:tcPr>
            <w:tcW w:w="6604" w:type="dxa"/>
            <w:tcBorders>
              <w:top w:val="single" w:sz="4" w:space="0" w:color="auto"/>
              <w:left w:val="single" w:sz="4" w:space="0" w:color="auto"/>
              <w:bottom w:val="single" w:sz="4" w:space="0" w:color="auto"/>
              <w:right w:val="single" w:sz="4" w:space="0" w:color="auto"/>
            </w:tcBorders>
            <w:hideMark/>
          </w:tcPr>
          <w:p w14:paraId="046C1EC7" w14:textId="77777777" w:rsidR="00785572" w:rsidRPr="00C24CDA" w:rsidRDefault="00785572" w:rsidP="00AB58C7">
            <w:pPr>
              <w:tabs>
                <w:tab w:val="left" w:pos="9360"/>
              </w:tabs>
              <w:rPr>
                <w:rFonts w:ascii="Times New Roman" w:hAnsi="Times New Roman"/>
                <w:sz w:val="18"/>
                <w:szCs w:val="18"/>
              </w:rPr>
            </w:pPr>
            <w:r w:rsidRPr="00C24CDA">
              <w:rPr>
                <w:rFonts w:ascii="Times New Roman" w:hAnsi="Times New Roman"/>
                <w:sz w:val="18"/>
                <w:szCs w:val="18"/>
              </w:rPr>
              <w:t xml:space="preserve">Students will </w:t>
            </w:r>
            <w:r w:rsidRPr="00C24CDA">
              <w:rPr>
                <w:rFonts w:ascii="Times New Roman" w:hAnsi="Times New Roman"/>
                <w:sz w:val="18"/>
                <w:szCs w:val="18"/>
                <w:u w:val="single"/>
              </w:rPr>
              <w:t>choose 2</w:t>
            </w:r>
            <w:r w:rsidRPr="00C24CDA">
              <w:rPr>
                <w:rFonts w:ascii="Times New Roman" w:hAnsi="Times New Roman"/>
                <w:sz w:val="18"/>
                <w:szCs w:val="18"/>
              </w:rPr>
              <w:t xml:space="preserve"> of the following courses*</w:t>
            </w:r>
          </w:p>
        </w:tc>
        <w:tc>
          <w:tcPr>
            <w:tcW w:w="465" w:type="dxa"/>
            <w:tcBorders>
              <w:top w:val="single" w:sz="4" w:space="0" w:color="auto"/>
              <w:left w:val="single" w:sz="4" w:space="0" w:color="auto"/>
              <w:bottom w:val="single" w:sz="4" w:space="0" w:color="auto"/>
              <w:right w:val="single" w:sz="4" w:space="0" w:color="auto"/>
            </w:tcBorders>
            <w:hideMark/>
          </w:tcPr>
          <w:p w14:paraId="42E55C42" w14:textId="77777777" w:rsidR="00785572" w:rsidRDefault="00785572" w:rsidP="00AB58C7">
            <w:pPr>
              <w:tabs>
                <w:tab w:val="left" w:pos="9360"/>
              </w:tabs>
              <w:rPr>
                <w:rFonts w:ascii="Times New Roman" w:hAnsi="Times New Roman"/>
                <w:sz w:val="18"/>
                <w:szCs w:val="18"/>
              </w:rPr>
            </w:pPr>
          </w:p>
        </w:tc>
        <w:tc>
          <w:tcPr>
            <w:tcW w:w="320" w:type="dxa"/>
            <w:tcBorders>
              <w:top w:val="single" w:sz="4" w:space="0" w:color="auto"/>
              <w:left w:val="single" w:sz="4" w:space="0" w:color="auto"/>
              <w:bottom w:val="single" w:sz="4" w:space="0" w:color="auto"/>
              <w:right w:val="single" w:sz="4" w:space="0" w:color="auto"/>
            </w:tcBorders>
          </w:tcPr>
          <w:p w14:paraId="74113101" w14:textId="77777777" w:rsidR="00785572" w:rsidRDefault="00785572" w:rsidP="00AB58C7">
            <w:pPr>
              <w:tabs>
                <w:tab w:val="left" w:pos="9360"/>
              </w:tabs>
              <w:rPr>
                <w:rFonts w:ascii="Times New Roman" w:hAnsi="Times New Roman"/>
                <w:sz w:val="18"/>
                <w:szCs w:val="18"/>
              </w:rPr>
            </w:pPr>
          </w:p>
        </w:tc>
      </w:tr>
      <w:tr w:rsidR="00785572" w14:paraId="6E18C239" w14:textId="77777777" w:rsidTr="00AB58C7">
        <w:tc>
          <w:tcPr>
            <w:tcW w:w="1961" w:type="dxa"/>
            <w:tcBorders>
              <w:top w:val="single" w:sz="4" w:space="0" w:color="auto"/>
              <w:left w:val="single" w:sz="4" w:space="0" w:color="auto"/>
              <w:bottom w:val="single" w:sz="4" w:space="0" w:color="auto"/>
              <w:right w:val="single" w:sz="4" w:space="0" w:color="auto"/>
            </w:tcBorders>
          </w:tcPr>
          <w:p w14:paraId="458464A0" w14:textId="77777777" w:rsidR="00785572" w:rsidRPr="004645F7" w:rsidRDefault="00785572" w:rsidP="00AB58C7">
            <w:pPr>
              <w:rPr>
                <w:rFonts w:ascii="Times New Roman" w:hAnsi="Times New Roman"/>
                <w:sz w:val="18"/>
                <w:szCs w:val="18"/>
              </w:rPr>
            </w:pPr>
            <w:r w:rsidRPr="004645F7">
              <w:rPr>
                <w:rFonts w:ascii="Times New Roman" w:eastAsiaTheme="minorHAnsi" w:hAnsi="Times New Roman"/>
                <w:snapToGrid/>
                <w:sz w:val="18"/>
                <w:szCs w:val="18"/>
                <w14:ligatures w14:val="standardContextual"/>
              </w:rPr>
              <w:t>DMP 1502</w:t>
            </w:r>
          </w:p>
        </w:tc>
        <w:tc>
          <w:tcPr>
            <w:tcW w:w="6604" w:type="dxa"/>
            <w:tcBorders>
              <w:top w:val="single" w:sz="4" w:space="0" w:color="auto"/>
              <w:left w:val="single" w:sz="4" w:space="0" w:color="auto"/>
              <w:bottom w:val="single" w:sz="4" w:space="0" w:color="auto"/>
              <w:right w:val="single" w:sz="4" w:space="0" w:color="auto"/>
            </w:tcBorders>
            <w:hideMark/>
          </w:tcPr>
          <w:p w14:paraId="031527E5" w14:textId="77777777" w:rsidR="00785572" w:rsidRPr="00C24CDA" w:rsidRDefault="00785572" w:rsidP="00AB58C7">
            <w:pPr>
              <w:rPr>
                <w:rFonts w:ascii="Times New Roman" w:hAnsi="Times New Roman"/>
                <w:sz w:val="18"/>
                <w:szCs w:val="18"/>
              </w:rPr>
            </w:pPr>
            <w:r w:rsidRPr="00C24CDA">
              <w:rPr>
                <w:rFonts w:ascii="Times New Roman" w:eastAsiaTheme="minorHAnsi" w:hAnsi="Times New Roman"/>
                <w:snapToGrid/>
                <w:sz w:val="18"/>
                <w:szCs w:val="18"/>
                <w14:ligatures w14:val="standardContextual"/>
              </w:rPr>
              <w:t>Principles of Audio Production</w:t>
            </w:r>
          </w:p>
        </w:tc>
        <w:tc>
          <w:tcPr>
            <w:tcW w:w="465" w:type="dxa"/>
            <w:tcBorders>
              <w:top w:val="single" w:sz="4" w:space="0" w:color="auto"/>
              <w:left w:val="single" w:sz="4" w:space="0" w:color="auto"/>
              <w:bottom w:val="single" w:sz="4" w:space="0" w:color="auto"/>
              <w:right w:val="single" w:sz="4" w:space="0" w:color="auto"/>
            </w:tcBorders>
          </w:tcPr>
          <w:p w14:paraId="5DA82088" w14:textId="77777777" w:rsidR="00785572" w:rsidRDefault="00785572" w:rsidP="00AB58C7">
            <w:pPr>
              <w:rPr>
                <w:rFonts w:ascii="Times New Roman" w:hAnsi="Times New Roman"/>
                <w:sz w:val="18"/>
                <w:szCs w:val="18"/>
              </w:rPr>
            </w:pPr>
            <w:r>
              <w:rPr>
                <w:rFonts w:ascii="Times New Roman" w:hAnsi="Times New Roman"/>
                <w:sz w:val="18"/>
                <w:szCs w:val="18"/>
              </w:rPr>
              <w:t>3</w:t>
            </w:r>
          </w:p>
        </w:tc>
        <w:tc>
          <w:tcPr>
            <w:tcW w:w="320" w:type="dxa"/>
            <w:tcBorders>
              <w:top w:val="single" w:sz="4" w:space="0" w:color="auto"/>
              <w:left w:val="single" w:sz="4" w:space="0" w:color="auto"/>
              <w:bottom w:val="single" w:sz="4" w:space="0" w:color="auto"/>
              <w:right w:val="single" w:sz="4" w:space="0" w:color="auto"/>
            </w:tcBorders>
          </w:tcPr>
          <w:p w14:paraId="15F4DEEC" w14:textId="77777777" w:rsidR="00785572" w:rsidRDefault="00785572" w:rsidP="00AB58C7">
            <w:pPr>
              <w:rPr>
                <w:rFonts w:ascii="Times New Roman" w:hAnsi="Times New Roman"/>
                <w:sz w:val="18"/>
                <w:szCs w:val="18"/>
              </w:rPr>
            </w:pPr>
          </w:p>
        </w:tc>
      </w:tr>
      <w:tr w:rsidR="00785572" w14:paraId="6BB1FA97" w14:textId="77777777" w:rsidTr="00AB58C7">
        <w:tc>
          <w:tcPr>
            <w:tcW w:w="1961" w:type="dxa"/>
            <w:tcBorders>
              <w:top w:val="single" w:sz="4" w:space="0" w:color="auto"/>
              <w:left w:val="single" w:sz="4" w:space="0" w:color="auto"/>
              <w:bottom w:val="single" w:sz="4" w:space="0" w:color="auto"/>
              <w:right w:val="single" w:sz="4" w:space="0" w:color="auto"/>
            </w:tcBorders>
          </w:tcPr>
          <w:p w14:paraId="46DFF147" w14:textId="77777777" w:rsidR="00785572" w:rsidRPr="004645F7" w:rsidRDefault="00785572" w:rsidP="00AB58C7">
            <w:pPr>
              <w:rPr>
                <w:rFonts w:ascii="Times New Roman" w:hAnsi="Times New Roman"/>
                <w:sz w:val="18"/>
                <w:szCs w:val="18"/>
              </w:rPr>
            </w:pPr>
            <w:r w:rsidRPr="004645F7">
              <w:rPr>
                <w:rFonts w:ascii="Times New Roman" w:eastAsiaTheme="minorHAnsi" w:hAnsi="Times New Roman"/>
                <w:snapToGrid/>
                <w:sz w:val="18"/>
                <w:szCs w:val="18"/>
                <w14:ligatures w14:val="standardContextual"/>
              </w:rPr>
              <w:t>DMP 2501</w:t>
            </w:r>
          </w:p>
        </w:tc>
        <w:tc>
          <w:tcPr>
            <w:tcW w:w="6604" w:type="dxa"/>
            <w:tcBorders>
              <w:top w:val="single" w:sz="4" w:space="0" w:color="auto"/>
              <w:left w:val="single" w:sz="4" w:space="0" w:color="auto"/>
              <w:bottom w:val="single" w:sz="4" w:space="0" w:color="auto"/>
              <w:right w:val="single" w:sz="4" w:space="0" w:color="auto"/>
            </w:tcBorders>
            <w:hideMark/>
          </w:tcPr>
          <w:p w14:paraId="18381247" w14:textId="77777777" w:rsidR="00785572" w:rsidRPr="00C24CDA" w:rsidRDefault="00785572" w:rsidP="00AB58C7">
            <w:pPr>
              <w:rPr>
                <w:rFonts w:ascii="Times New Roman" w:eastAsiaTheme="minorHAnsi" w:hAnsi="Times New Roman"/>
                <w:snapToGrid/>
                <w:sz w:val="18"/>
                <w:szCs w:val="18"/>
                <w14:ligatures w14:val="standardContextual"/>
              </w:rPr>
            </w:pPr>
            <w:r w:rsidRPr="00C24CDA">
              <w:rPr>
                <w:rFonts w:ascii="Times New Roman" w:eastAsiaTheme="minorHAnsi" w:hAnsi="Times New Roman"/>
                <w:snapToGrid/>
                <w:sz w:val="18"/>
                <w:szCs w:val="18"/>
                <w14:ligatures w14:val="standardContextual"/>
              </w:rPr>
              <w:t>Digital Media Production II</w:t>
            </w:r>
          </w:p>
          <w:p w14:paraId="3A21ED55" w14:textId="77777777" w:rsidR="00785572" w:rsidRPr="00C24CDA" w:rsidRDefault="00785572" w:rsidP="00AB58C7">
            <w:pPr>
              <w:rPr>
                <w:rFonts w:ascii="Times New Roman" w:hAnsi="Times New Roman"/>
                <w:sz w:val="18"/>
                <w:szCs w:val="18"/>
              </w:rPr>
            </w:pPr>
            <w:r w:rsidRPr="00C24CDA">
              <w:rPr>
                <w:rFonts w:ascii="Times New Roman" w:hAnsi="Times New Roman"/>
                <w:sz w:val="18"/>
                <w:szCs w:val="18"/>
              </w:rPr>
              <w:t>*</w:t>
            </w:r>
            <w:r w:rsidRPr="00C24CDA">
              <w:rPr>
                <w:rFonts w:ascii="Times New Roman" w:hAnsi="Times New Roman"/>
                <w:color w:val="000000"/>
                <w:sz w:val="18"/>
                <w:szCs w:val="18"/>
                <w:shd w:val="clear" w:color="auto" w:fill="FFFFFF"/>
              </w:rPr>
              <w:t xml:space="preserve"> Prerequisite: DMP 1501</w:t>
            </w:r>
          </w:p>
        </w:tc>
        <w:tc>
          <w:tcPr>
            <w:tcW w:w="465" w:type="dxa"/>
            <w:tcBorders>
              <w:top w:val="single" w:sz="4" w:space="0" w:color="auto"/>
              <w:left w:val="single" w:sz="4" w:space="0" w:color="auto"/>
              <w:bottom w:val="single" w:sz="4" w:space="0" w:color="auto"/>
              <w:right w:val="single" w:sz="4" w:space="0" w:color="auto"/>
            </w:tcBorders>
          </w:tcPr>
          <w:p w14:paraId="429AB0EB" w14:textId="77777777" w:rsidR="00785572" w:rsidRDefault="00785572" w:rsidP="00AB58C7">
            <w:pPr>
              <w:rPr>
                <w:rFonts w:ascii="Times New Roman" w:hAnsi="Times New Roman"/>
                <w:sz w:val="18"/>
                <w:szCs w:val="18"/>
              </w:rPr>
            </w:pPr>
            <w:r>
              <w:rPr>
                <w:rFonts w:ascii="Times New Roman" w:hAnsi="Times New Roman"/>
                <w:sz w:val="18"/>
                <w:szCs w:val="18"/>
              </w:rPr>
              <w:t>3</w:t>
            </w:r>
          </w:p>
        </w:tc>
        <w:tc>
          <w:tcPr>
            <w:tcW w:w="320" w:type="dxa"/>
            <w:tcBorders>
              <w:top w:val="single" w:sz="4" w:space="0" w:color="auto"/>
              <w:left w:val="single" w:sz="4" w:space="0" w:color="auto"/>
              <w:bottom w:val="single" w:sz="4" w:space="0" w:color="auto"/>
              <w:right w:val="single" w:sz="4" w:space="0" w:color="auto"/>
            </w:tcBorders>
          </w:tcPr>
          <w:p w14:paraId="4381F572" w14:textId="77777777" w:rsidR="00785572" w:rsidRDefault="00785572" w:rsidP="00AB58C7">
            <w:pPr>
              <w:rPr>
                <w:rFonts w:ascii="Times New Roman" w:hAnsi="Times New Roman"/>
                <w:sz w:val="18"/>
                <w:szCs w:val="18"/>
              </w:rPr>
            </w:pPr>
          </w:p>
        </w:tc>
      </w:tr>
      <w:tr w:rsidR="00785572" w14:paraId="3A5CE3E9" w14:textId="77777777" w:rsidTr="00AB58C7">
        <w:tc>
          <w:tcPr>
            <w:tcW w:w="1961" w:type="dxa"/>
            <w:tcBorders>
              <w:top w:val="single" w:sz="4" w:space="0" w:color="auto"/>
              <w:left w:val="single" w:sz="4" w:space="0" w:color="auto"/>
              <w:bottom w:val="single" w:sz="4" w:space="0" w:color="auto"/>
              <w:right w:val="single" w:sz="4" w:space="0" w:color="auto"/>
            </w:tcBorders>
          </w:tcPr>
          <w:p w14:paraId="25E76D71" w14:textId="77777777" w:rsidR="00785572" w:rsidRPr="004645F7" w:rsidRDefault="00785572" w:rsidP="00AB58C7">
            <w:pPr>
              <w:rPr>
                <w:rFonts w:ascii="Times New Roman" w:hAnsi="Times New Roman"/>
                <w:sz w:val="18"/>
                <w:szCs w:val="18"/>
              </w:rPr>
            </w:pPr>
            <w:r w:rsidRPr="004645F7">
              <w:rPr>
                <w:rFonts w:ascii="Times New Roman" w:eastAsiaTheme="minorHAnsi" w:hAnsi="Times New Roman"/>
                <w:snapToGrid/>
                <w:sz w:val="18"/>
                <w:szCs w:val="18"/>
                <w14:ligatures w14:val="standardContextual"/>
              </w:rPr>
              <w:t>DMP 3510</w:t>
            </w:r>
          </w:p>
        </w:tc>
        <w:tc>
          <w:tcPr>
            <w:tcW w:w="6604" w:type="dxa"/>
            <w:tcBorders>
              <w:top w:val="single" w:sz="4" w:space="0" w:color="auto"/>
              <w:left w:val="single" w:sz="4" w:space="0" w:color="auto"/>
              <w:bottom w:val="single" w:sz="4" w:space="0" w:color="auto"/>
              <w:right w:val="single" w:sz="4" w:space="0" w:color="auto"/>
            </w:tcBorders>
            <w:hideMark/>
          </w:tcPr>
          <w:p w14:paraId="3A5E41D2" w14:textId="77777777" w:rsidR="00785572" w:rsidRPr="00C24CDA" w:rsidRDefault="00785572" w:rsidP="00AB58C7">
            <w:pPr>
              <w:rPr>
                <w:rFonts w:ascii="Times New Roman" w:eastAsiaTheme="minorHAnsi" w:hAnsi="Times New Roman"/>
                <w:snapToGrid/>
                <w:sz w:val="18"/>
                <w:szCs w:val="18"/>
                <w14:ligatures w14:val="standardContextual"/>
              </w:rPr>
            </w:pPr>
            <w:r w:rsidRPr="00C24CDA">
              <w:rPr>
                <w:rFonts w:ascii="Times New Roman" w:eastAsiaTheme="minorHAnsi" w:hAnsi="Times New Roman"/>
                <w:snapToGrid/>
                <w:sz w:val="18"/>
                <w:szCs w:val="18"/>
                <w14:ligatures w14:val="standardContextual"/>
              </w:rPr>
              <w:t>Media Technology</w:t>
            </w:r>
          </w:p>
          <w:p w14:paraId="4D0FF0DA" w14:textId="77777777" w:rsidR="00785572" w:rsidRPr="00C24CDA" w:rsidRDefault="00785572" w:rsidP="00AB58C7">
            <w:pPr>
              <w:rPr>
                <w:rFonts w:ascii="Times New Roman" w:hAnsi="Times New Roman"/>
                <w:sz w:val="18"/>
                <w:szCs w:val="18"/>
              </w:rPr>
            </w:pPr>
            <w:r w:rsidRPr="00C24CDA">
              <w:rPr>
                <w:rFonts w:ascii="Times New Roman" w:hAnsi="Times New Roman"/>
                <w:sz w:val="18"/>
                <w:szCs w:val="18"/>
              </w:rPr>
              <w:t>*</w:t>
            </w:r>
            <w:r w:rsidRPr="00C24CDA">
              <w:rPr>
                <w:rFonts w:ascii="Times New Roman" w:hAnsi="Times New Roman"/>
                <w:color w:val="000000"/>
                <w:sz w:val="18"/>
                <w:szCs w:val="18"/>
                <w:shd w:val="clear" w:color="auto" w:fill="FFFFFF"/>
              </w:rPr>
              <w:t xml:space="preserve"> Prerequisite: DMP 1501</w:t>
            </w:r>
          </w:p>
        </w:tc>
        <w:tc>
          <w:tcPr>
            <w:tcW w:w="465" w:type="dxa"/>
            <w:tcBorders>
              <w:top w:val="single" w:sz="4" w:space="0" w:color="auto"/>
              <w:left w:val="single" w:sz="4" w:space="0" w:color="auto"/>
              <w:bottom w:val="single" w:sz="4" w:space="0" w:color="auto"/>
              <w:right w:val="single" w:sz="4" w:space="0" w:color="auto"/>
            </w:tcBorders>
          </w:tcPr>
          <w:p w14:paraId="7797B3AF" w14:textId="77777777" w:rsidR="00785572" w:rsidRDefault="00785572" w:rsidP="00AB58C7">
            <w:pPr>
              <w:rPr>
                <w:rFonts w:ascii="Times New Roman" w:hAnsi="Times New Roman"/>
                <w:sz w:val="18"/>
                <w:szCs w:val="18"/>
              </w:rPr>
            </w:pPr>
            <w:r>
              <w:rPr>
                <w:rFonts w:ascii="Times New Roman" w:hAnsi="Times New Roman"/>
                <w:sz w:val="18"/>
                <w:szCs w:val="18"/>
              </w:rPr>
              <w:t>3</w:t>
            </w:r>
          </w:p>
        </w:tc>
        <w:tc>
          <w:tcPr>
            <w:tcW w:w="320" w:type="dxa"/>
            <w:tcBorders>
              <w:top w:val="single" w:sz="4" w:space="0" w:color="auto"/>
              <w:left w:val="single" w:sz="4" w:space="0" w:color="auto"/>
              <w:bottom w:val="single" w:sz="4" w:space="0" w:color="auto"/>
              <w:right w:val="single" w:sz="4" w:space="0" w:color="auto"/>
            </w:tcBorders>
          </w:tcPr>
          <w:p w14:paraId="11D52E46" w14:textId="77777777" w:rsidR="00785572" w:rsidRDefault="00785572" w:rsidP="00AB58C7">
            <w:pPr>
              <w:rPr>
                <w:rFonts w:ascii="Times New Roman" w:hAnsi="Times New Roman"/>
                <w:sz w:val="18"/>
                <w:szCs w:val="18"/>
              </w:rPr>
            </w:pPr>
          </w:p>
        </w:tc>
      </w:tr>
      <w:tr w:rsidR="00785572" w14:paraId="28A5A588" w14:textId="77777777" w:rsidTr="00AB58C7">
        <w:tc>
          <w:tcPr>
            <w:tcW w:w="1961" w:type="dxa"/>
            <w:tcBorders>
              <w:top w:val="single" w:sz="4" w:space="0" w:color="auto"/>
              <w:left w:val="single" w:sz="4" w:space="0" w:color="auto"/>
              <w:bottom w:val="single" w:sz="4" w:space="0" w:color="auto"/>
              <w:right w:val="single" w:sz="4" w:space="0" w:color="auto"/>
            </w:tcBorders>
          </w:tcPr>
          <w:p w14:paraId="18A02921" w14:textId="77777777" w:rsidR="00785572" w:rsidRPr="004645F7" w:rsidRDefault="00785572" w:rsidP="00AB58C7">
            <w:pPr>
              <w:rPr>
                <w:rFonts w:ascii="Times New Roman" w:hAnsi="Times New Roman"/>
                <w:sz w:val="18"/>
                <w:szCs w:val="18"/>
              </w:rPr>
            </w:pPr>
            <w:r w:rsidRPr="004645F7">
              <w:rPr>
                <w:rFonts w:ascii="Times New Roman" w:eastAsiaTheme="minorHAnsi" w:hAnsi="Times New Roman"/>
                <w:snapToGrid/>
                <w:sz w:val="18"/>
                <w:szCs w:val="18"/>
                <w14:ligatures w14:val="standardContextual"/>
              </w:rPr>
              <w:t>DMP 3611</w:t>
            </w:r>
          </w:p>
        </w:tc>
        <w:tc>
          <w:tcPr>
            <w:tcW w:w="6604" w:type="dxa"/>
            <w:tcBorders>
              <w:top w:val="single" w:sz="4" w:space="0" w:color="auto"/>
              <w:left w:val="single" w:sz="4" w:space="0" w:color="auto"/>
              <w:bottom w:val="single" w:sz="4" w:space="0" w:color="auto"/>
              <w:right w:val="single" w:sz="4" w:space="0" w:color="auto"/>
            </w:tcBorders>
            <w:hideMark/>
          </w:tcPr>
          <w:p w14:paraId="53569567" w14:textId="77777777" w:rsidR="00785572" w:rsidRPr="00C24CDA" w:rsidRDefault="00785572" w:rsidP="00AB58C7">
            <w:pPr>
              <w:rPr>
                <w:rFonts w:ascii="Times New Roman" w:hAnsi="Times New Roman"/>
                <w:sz w:val="18"/>
                <w:szCs w:val="18"/>
              </w:rPr>
            </w:pPr>
            <w:r w:rsidRPr="00C24CDA">
              <w:rPr>
                <w:rFonts w:ascii="Times New Roman" w:eastAsiaTheme="minorHAnsi" w:hAnsi="Times New Roman"/>
                <w:snapToGrid/>
                <w:sz w:val="18"/>
                <w:szCs w:val="18"/>
                <w14:ligatures w14:val="standardContextual"/>
              </w:rPr>
              <w:t>Production Leadership</w:t>
            </w:r>
          </w:p>
        </w:tc>
        <w:tc>
          <w:tcPr>
            <w:tcW w:w="465" w:type="dxa"/>
            <w:tcBorders>
              <w:top w:val="single" w:sz="4" w:space="0" w:color="auto"/>
              <w:left w:val="single" w:sz="4" w:space="0" w:color="auto"/>
              <w:bottom w:val="single" w:sz="4" w:space="0" w:color="auto"/>
              <w:right w:val="single" w:sz="4" w:space="0" w:color="auto"/>
            </w:tcBorders>
          </w:tcPr>
          <w:p w14:paraId="3BAE7605" w14:textId="77777777" w:rsidR="00785572" w:rsidRDefault="00785572" w:rsidP="00AB58C7">
            <w:pPr>
              <w:rPr>
                <w:rFonts w:ascii="Times New Roman" w:hAnsi="Times New Roman"/>
                <w:sz w:val="18"/>
                <w:szCs w:val="18"/>
              </w:rPr>
            </w:pPr>
            <w:r>
              <w:rPr>
                <w:rFonts w:ascii="Times New Roman" w:hAnsi="Times New Roman"/>
                <w:sz w:val="18"/>
                <w:szCs w:val="18"/>
              </w:rPr>
              <w:t>3</w:t>
            </w:r>
          </w:p>
        </w:tc>
        <w:tc>
          <w:tcPr>
            <w:tcW w:w="320" w:type="dxa"/>
            <w:tcBorders>
              <w:top w:val="single" w:sz="4" w:space="0" w:color="auto"/>
              <w:left w:val="single" w:sz="4" w:space="0" w:color="auto"/>
              <w:bottom w:val="single" w:sz="4" w:space="0" w:color="auto"/>
              <w:right w:val="single" w:sz="4" w:space="0" w:color="auto"/>
            </w:tcBorders>
          </w:tcPr>
          <w:p w14:paraId="2EF28358" w14:textId="77777777" w:rsidR="00785572" w:rsidRDefault="00785572" w:rsidP="00AB58C7">
            <w:pPr>
              <w:rPr>
                <w:rFonts w:ascii="Times New Roman" w:hAnsi="Times New Roman"/>
                <w:sz w:val="18"/>
                <w:szCs w:val="18"/>
              </w:rPr>
            </w:pPr>
          </w:p>
        </w:tc>
      </w:tr>
      <w:tr w:rsidR="00785572" w14:paraId="4DA64FBF" w14:textId="77777777" w:rsidTr="00AB58C7">
        <w:tc>
          <w:tcPr>
            <w:tcW w:w="1961" w:type="dxa"/>
            <w:tcBorders>
              <w:top w:val="single" w:sz="4" w:space="0" w:color="auto"/>
              <w:left w:val="single" w:sz="4" w:space="0" w:color="auto"/>
              <w:bottom w:val="single" w:sz="4" w:space="0" w:color="auto"/>
              <w:right w:val="single" w:sz="4" w:space="0" w:color="auto"/>
            </w:tcBorders>
          </w:tcPr>
          <w:p w14:paraId="75CC0EB8" w14:textId="77777777" w:rsidR="00785572" w:rsidRPr="004645F7" w:rsidRDefault="00785572" w:rsidP="00AB58C7">
            <w:pPr>
              <w:rPr>
                <w:rFonts w:ascii="Times New Roman" w:hAnsi="Times New Roman"/>
                <w:sz w:val="18"/>
                <w:szCs w:val="18"/>
              </w:rPr>
            </w:pPr>
            <w:r w:rsidRPr="004645F7">
              <w:rPr>
                <w:rFonts w:ascii="Times New Roman" w:eastAsiaTheme="minorHAnsi" w:hAnsi="Times New Roman"/>
                <w:snapToGrid/>
                <w:sz w:val="18"/>
                <w:szCs w:val="18"/>
                <w14:ligatures w14:val="standardContextual"/>
              </w:rPr>
              <w:t>EDUC 1100</w:t>
            </w:r>
          </w:p>
        </w:tc>
        <w:tc>
          <w:tcPr>
            <w:tcW w:w="6604" w:type="dxa"/>
            <w:tcBorders>
              <w:top w:val="single" w:sz="4" w:space="0" w:color="auto"/>
              <w:left w:val="single" w:sz="4" w:space="0" w:color="auto"/>
              <w:bottom w:val="single" w:sz="4" w:space="0" w:color="auto"/>
              <w:right w:val="single" w:sz="4" w:space="0" w:color="auto"/>
            </w:tcBorders>
            <w:hideMark/>
          </w:tcPr>
          <w:p w14:paraId="305DB184" w14:textId="77777777" w:rsidR="00785572" w:rsidRPr="00C24CDA" w:rsidRDefault="00785572" w:rsidP="00AB58C7">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heme="minorHAnsi" w:hAnsi="Times New Roman"/>
                <w:snapToGrid/>
                <w:sz w:val="18"/>
                <w:szCs w:val="18"/>
                <w14:ligatures w14:val="standardContextual"/>
              </w:rPr>
            </w:pPr>
            <w:r w:rsidRPr="00C24CDA">
              <w:rPr>
                <w:rFonts w:ascii="Times New Roman" w:eastAsiaTheme="minorHAnsi" w:hAnsi="Times New Roman"/>
                <w:snapToGrid/>
                <w:sz w:val="18"/>
                <w:szCs w:val="18"/>
                <w14:ligatures w14:val="standardContextual"/>
              </w:rPr>
              <w:t>Introduction to Teaching &amp; Technology</w:t>
            </w:r>
          </w:p>
        </w:tc>
        <w:tc>
          <w:tcPr>
            <w:tcW w:w="465" w:type="dxa"/>
            <w:tcBorders>
              <w:top w:val="single" w:sz="4" w:space="0" w:color="auto"/>
              <w:left w:val="single" w:sz="4" w:space="0" w:color="auto"/>
              <w:bottom w:val="single" w:sz="4" w:space="0" w:color="auto"/>
              <w:right w:val="single" w:sz="4" w:space="0" w:color="auto"/>
            </w:tcBorders>
          </w:tcPr>
          <w:p w14:paraId="156FD46C" w14:textId="77777777" w:rsidR="00785572" w:rsidRDefault="00785572" w:rsidP="00AB58C7">
            <w:pPr>
              <w:rPr>
                <w:rFonts w:ascii="Times New Roman" w:hAnsi="Times New Roman"/>
                <w:sz w:val="18"/>
                <w:szCs w:val="18"/>
              </w:rPr>
            </w:pPr>
            <w:r>
              <w:rPr>
                <w:rFonts w:ascii="Times New Roman" w:hAnsi="Times New Roman"/>
                <w:sz w:val="18"/>
                <w:szCs w:val="18"/>
              </w:rPr>
              <w:t>3</w:t>
            </w:r>
          </w:p>
        </w:tc>
        <w:tc>
          <w:tcPr>
            <w:tcW w:w="320" w:type="dxa"/>
            <w:tcBorders>
              <w:top w:val="single" w:sz="4" w:space="0" w:color="auto"/>
              <w:left w:val="single" w:sz="4" w:space="0" w:color="auto"/>
              <w:bottom w:val="single" w:sz="4" w:space="0" w:color="auto"/>
              <w:right w:val="single" w:sz="4" w:space="0" w:color="auto"/>
            </w:tcBorders>
          </w:tcPr>
          <w:p w14:paraId="7E34E0F0" w14:textId="77777777" w:rsidR="00785572" w:rsidRDefault="00785572" w:rsidP="00AB58C7">
            <w:pPr>
              <w:rPr>
                <w:rFonts w:ascii="Times New Roman" w:hAnsi="Times New Roman"/>
                <w:sz w:val="18"/>
                <w:szCs w:val="18"/>
              </w:rPr>
            </w:pPr>
          </w:p>
        </w:tc>
      </w:tr>
      <w:tr w:rsidR="00785572" w14:paraId="628A62AA" w14:textId="77777777" w:rsidTr="00AB58C7">
        <w:tc>
          <w:tcPr>
            <w:tcW w:w="1961" w:type="dxa"/>
            <w:tcBorders>
              <w:top w:val="single" w:sz="4" w:space="0" w:color="auto"/>
              <w:left w:val="single" w:sz="4" w:space="0" w:color="auto"/>
              <w:bottom w:val="single" w:sz="4" w:space="0" w:color="auto"/>
              <w:right w:val="single" w:sz="4" w:space="0" w:color="auto"/>
            </w:tcBorders>
          </w:tcPr>
          <w:p w14:paraId="004E3645" w14:textId="77777777" w:rsidR="00785572" w:rsidRPr="004645F7" w:rsidRDefault="00785572" w:rsidP="00AB58C7">
            <w:pPr>
              <w:rPr>
                <w:rFonts w:ascii="Times New Roman" w:hAnsi="Times New Roman"/>
                <w:sz w:val="18"/>
                <w:szCs w:val="18"/>
              </w:rPr>
            </w:pPr>
            <w:r w:rsidRPr="004645F7">
              <w:rPr>
                <w:rFonts w:ascii="Times New Roman" w:eastAsiaTheme="minorHAnsi" w:hAnsi="Times New Roman"/>
                <w:snapToGrid/>
                <w:sz w:val="18"/>
                <w:szCs w:val="18"/>
                <w14:ligatures w14:val="standardContextual"/>
              </w:rPr>
              <w:t>EDUC 2100</w:t>
            </w:r>
          </w:p>
        </w:tc>
        <w:tc>
          <w:tcPr>
            <w:tcW w:w="6604" w:type="dxa"/>
            <w:tcBorders>
              <w:top w:val="single" w:sz="4" w:space="0" w:color="auto"/>
              <w:left w:val="single" w:sz="4" w:space="0" w:color="auto"/>
              <w:bottom w:val="single" w:sz="4" w:space="0" w:color="auto"/>
              <w:right w:val="single" w:sz="4" w:space="0" w:color="auto"/>
            </w:tcBorders>
            <w:hideMark/>
          </w:tcPr>
          <w:p w14:paraId="5384AD69" w14:textId="77777777" w:rsidR="00785572" w:rsidRPr="00C24CDA" w:rsidRDefault="00785572" w:rsidP="00AB58C7">
            <w:pPr>
              <w:rPr>
                <w:rFonts w:ascii="Times New Roman" w:hAnsi="Times New Roman"/>
                <w:sz w:val="18"/>
                <w:szCs w:val="18"/>
              </w:rPr>
            </w:pPr>
            <w:r w:rsidRPr="00C24CDA">
              <w:rPr>
                <w:rFonts w:ascii="Times New Roman" w:eastAsiaTheme="minorHAnsi" w:hAnsi="Times New Roman"/>
                <w:snapToGrid/>
                <w:sz w:val="18"/>
                <w:szCs w:val="18"/>
                <w14:ligatures w14:val="standardContextual"/>
              </w:rPr>
              <w:t>Innovative Technology Use</w:t>
            </w:r>
          </w:p>
        </w:tc>
        <w:tc>
          <w:tcPr>
            <w:tcW w:w="465" w:type="dxa"/>
            <w:tcBorders>
              <w:top w:val="single" w:sz="4" w:space="0" w:color="auto"/>
              <w:left w:val="single" w:sz="4" w:space="0" w:color="auto"/>
              <w:bottom w:val="single" w:sz="4" w:space="0" w:color="auto"/>
              <w:right w:val="single" w:sz="4" w:space="0" w:color="auto"/>
            </w:tcBorders>
          </w:tcPr>
          <w:p w14:paraId="23FD85C4" w14:textId="77777777" w:rsidR="00785572" w:rsidRDefault="00785572" w:rsidP="00AB58C7">
            <w:pPr>
              <w:rPr>
                <w:rFonts w:ascii="Times New Roman" w:hAnsi="Times New Roman"/>
                <w:sz w:val="18"/>
                <w:szCs w:val="18"/>
              </w:rPr>
            </w:pPr>
            <w:r>
              <w:rPr>
                <w:rFonts w:ascii="Times New Roman" w:hAnsi="Times New Roman"/>
                <w:sz w:val="18"/>
                <w:szCs w:val="18"/>
              </w:rPr>
              <w:t>3</w:t>
            </w:r>
          </w:p>
        </w:tc>
        <w:tc>
          <w:tcPr>
            <w:tcW w:w="320" w:type="dxa"/>
            <w:tcBorders>
              <w:top w:val="single" w:sz="4" w:space="0" w:color="auto"/>
              <w:left w:val="single" w:sz="4" w:space="0" w:color="auto"/>
              <w:bottom w:val="single" w:sz="4" w:space="0" w:color="auto"/>
              <w:right w:val="single" w:sz="4" w:space="0" w:color="auto"/>
            </w:tcBorders>
          </w:tcPr>
          <w:p w14:paraId="5001724A" w14:textId="77777777" w:rsidR="00785572" w:rsidRDefault="00785572" w:rsidP="00AB58C7">
            <w:pPr>
              <w:rPr>
                <w:rFonts w:ascii="Times New Roman" w:hAnsi="Times New Roman"/>
                <w:sz w:val="18"/>
                <w:szCs w:val="18"/>
              </w:rPr>
            </w:pPr>
          </w:p>
        </w:tc>
      </w:tr>
      <w:tr w:rsidR="00785572" w14:paraId="3D6DEC3F" w14:textId="77777777" w:rsidTr="00AB58C7">
        <w:tc>
          <w:tcPr>
            <w:tcW w:w="1961" w:type="dxa"/>
            <w:tcBorders>
              <w:top w:val="single" w:sz="4" w:space="0" w:color="auto"/>
              <w:left w:val="single" w:sz="4" w:space="0" w:color="auto"/>
              <w:bottom w:val="single" w:sz="4" w:space="0" w:color="auto"/>
              <w:right w:val="single" w:sz="4" w:space="0" w:color="auto"/>
            </w:tcBorders>
          </w:tcPr>
          <w:p w14:paraId="71F7EF2B" w14:textId="77777777" w:rsidR="00785572" w:rsidRPr="004645F7" w:rsidRDefault="00785572" w:rsidP="00AB58C7">
            <w:pPr>
              <w:rPr>
                <w:rFonts w:ascii="Times New Roman" w:hAnsi="Times New Roman"/>
                <w:sz w:val="18"/>
                <w:szCs w:val="18"/>
              </w:rPr>
            </w:pPr>
            <w:r w:rsidRPr="004645F7">
              <w:rPr>
                <w:rFonts w:ascii="Times New Roman" w:eastAsiaTheme="minorHAnsi" w:hAnsi="Times New Roman"/>
                <w:snapToGrid/>
                <w:sz w:val="18"/>
                <w:szCs w:val="18"/>
                <w14:ligatures w14:val="standardContextual"/>
              </w:rPr>
              <w:t>EDUC 3100</w:t>
            </w:r>
          </w:p>
        </w:tc>
        <w:tc>
          <w:tcPr>
            <w:tcW w:w="6604" w:type="dxa"/>
            <w:tcBorders>
              <w:top w:val="single" w:sz="4" w:space="0" w:color="auto"/>
              <w:left w:val="single" w:sz="4" w:space="0" w:color="auto"/>
              <w:bottom w:val="single" w:sz="4" w:space="0" w:color="auto"/>
              <w:right w:val="single" w:sz="4" w:space="0" w:color="auto"/>
            </w:tcBorders>
            <w:hideMark/>
          </w:tcPr>
          <w:p w14:paraId="4F9F358A" w14:textId="77777777" w:rsidR="00785572" w:rsidRPr="00C24CDA" w:rsidRDefault="00785572" w:rsidP="00AB58C7">
            <w:pPr>
              <w:rPr>
                <w:rFonts w:ascii="Times New Roman" w:hAnsi="Times New Roman"/>
                <w:sz w:val="18"/>
                <w:szCs w:val="18"/>
              </w:rPr>
            </w:pPr>
            <w:r w:rsidRPr="00C24CDA">
              <w:rPr>
                <w:rFonts w:ascii="Times New Roman" w:eastAsiaTheme="minorHAnsi" w:hAnsi="Times New Roman"/>
                <w:snapToGrid/>
                <w:sz w:val="18"/>
                <w:szCs w:val="18"/>
                <w14:ligatures w14:val="standardContextual"/>
              </w:rPr>
              <w:t>Theory Into Practice</w:t>
            </w:r>
          </w:p>
        </w:tc>
        <w:tc>
          <w:tcPr>
            <w:tcW w:w="465" w:type="dxa"/>
            <w:tcBorders>
              <w:top w:val="single" w:sz="4" w:space="0" w:color="auto"/>
              <w:left w:val="single" w:sz="4" w:space="0" w:color="auto"/>
              <w:bottom w:val="single" w:sz="4" w:space="0" w:color="auto"/>
              <w:right w:val="single" w:sz="4" w:space="0" w:color="auto"/>
            </w:tcBorders>
          </w:tcPr>
          <w:p w14:paraId="29D5BEC9" w14:textId="77777777" w:rsidR="00785572" w:rsidRDefault="00785572" w:rsidP="00AB58C7">
            <w:pPr>
              <w:rPr>
                <w:rFonts w:ascii="Times New Roman" w:hAnsi="Times New Roman"/>
                <w:sz w:val="18"/>
                <w:szCs w:val="18"/>
              </w:rPr>
            </w:pPr>
            <w:r>
              <w:rPr>
                <w:rFonts w:ascii="Times New Roman" w:hAnsi="Times New Roman"/>
                <w:sz w:val="18"/>
                <w:szCs w:val="18"/>
              </w:rPr>
              <w:t>3</w:t>
            </w:r>
          </w:p>
        </w:tc>
        <w:tc>
          <w:tcPr>
            <w:tcW w:w="320" w:type="dxa"/>
            <w:tcBorders>
              <w:top w:val="single" w:sz="4" w:space="0" w:color="auto"/>
              <w:left w:val="single" w:sz="4" w:space="0" w:color="auto"/>
              <w:bottom w:val="single" w:sz="4" w:space="0" w:color="auto"/>
              <w:right w:val="single" w:sz="4" w:space="0" w:color="auto"/>
            </w:tcBorders>
          </w:tcPr>
          <w:p w14:paraId="0804DBB9" w14:textId="77777777" w:rsidR="00785572" w:rsidRDefault="00785572" w:rsidP="00AB58C7">
            <w:pPr>
              <w:rPr>
                <w:rFonts w:ascii="Times New Roman" w:hAnsi="Times New Roman"/>
                <w:sz w:val="18"/>
                <w:szCs w:val="18"/>
              </w:rPr>
            </w:pPr>
          </w:p>
        </w:tc>
      </w:tr>
      <w:tr w:rsidR="00785572" w14:paraId="3EAAA35D" w14:textId="77777777" w:rsidTr="00AB58C7">
        <w:tc>
          <w:tcPr>
            <w:tcW w:w="1961" w:type="dxa"/>
            <w:tcBorders>
              <w:top w:val="single" w:sz="4" w:space="0" w:color="auto"/>
              <w:left w:val="single" w:sz="4" w:space="0" w:color="auto"/>
              <w:bottom w:val="single" w:sz="4" w:space="0" w:color="auto"/>
              <w:right w:val="single" w:sz="4" w:space="0" w:color="auto"/>
            </w:tcBorders>
          </w:tcPr>
          <w:p w14:paraId="3D0D14E3" w14:textId="77777777" w:rsidR="00785572" w:rsidRPr="004645F7" w:rsidRDefault="00785572" w:rsidP="00AB58C7">
            <w:pPr>
              <w:rPr>
                <w:rFonts w:ascii="Times New Roman" w:hAnsi="Times New Roman"/>
                <w:sz w:val="18"/>
                <w:szCs w:val="18"/>
              </w:rPr>
            </w:pPr>
            <w:r w:rsidRPr="004645F7">
              <w:rPr>
                <w:rFonts w:ascii="Times New Roman" w:eastAsiaTheme="minorHAnsi" w:hAnsi="Times New Roman"/>
                <w:snapToGrid/>
                <w:sz w:val="18"/>
                <w:szCs w:val="18"/>
                <w14:ligatures w14:val="standardContextual"/>
              </w:rPr>
              <w:t>ENT 2530</w:t>
            </w:r>
          </w:p>
        </w:tc>
        <w:tc>
          <w:tcPr>
            <w:tcW w:w="6604" w:type="dxa"/>
            <w:tcBorders>
              <w:top w:val="single" w:sz="4" w:space="0" w:color="auto"/>
              <w:left w:val="single" w:sz="4" w:space="0" w:color="auto"/>
              <w:bottom w:val="single" w:sz="4" w:space="0" w:color="auto"/>
              <w:right w:val="single" w:sz="4" w:space="0" w:color="auto"/>
            </w:tcBorders>
          </w:tcPr>
          <w:p w14:paraId="39E726CD" w14:textId="77777777" w:rsidR="00785572" w:rsidRPr="00C24CDA" w:rsidRDefault="00785572" w:rsidP="00AB58C7">
            <w:pPr>
              <w:rPr>
                <w:rFonts w:ascii="Times New Roman" w:eastAsiaTheme="minorHAnsi" w:hAnsi="Times New Roman"/>
                <w:snapToGrid/>
                <w:sz w:val="18"/>
                <w:szCs w:val="18"/>
                <w14:ligatures w14:val="standardContextual"/>
              </w:rPr>
            </w:pPr>
            <w:r w:rsidRPr="00C24CDA">
              <w:rPr>
                <w:rFonts w:ascii="Times New Roman" w:eastAsiaTheme="minorHAnsi" w:hAnsi="Times New Roman"/>
                <w:snapToGrid/>
                <w:sz w:val="18"/>
                <w:szCs w:val="18"/>
                <w14:ligatures w14:val="standardContextual"/>
              </w:rPr>
              <w:t>Digital Playbook for Entrepreneurs</w:t>
            </w:r>
          </w:p>
        </w:tc>
        <w:tc>
          <w:tcPr>
            <w:tcW w:w="465" w:type="dxa"/>
            <w:tcBorders>
              <w:top w:val="single" w:sz="4" w:space="0" w:color="auto"/>
              <w:left w:val="single" w:sz="4" w:space="0" w:color="auto"/>
              <w:bottom w:val="single" w:sz="4" w:space="0" w:color="auto"/>
              <w:right w:val="single" w:sz="4" w:space="0" w:color="auto"/>
            </w:tcBorders>
          </w:tcPr>
          <w:p w14:paraId="73C8543F" w14:textId="77777777" w:rsidR="00785572" w:rsidRDefault="00785572" w:rsidP="00AB58C7">
            <w:pPr>
              <w:rPr>
                <w:rFonts w:ascii="Times New Roman" w:hAnsi="Times New Roman"/>
                <w:sz w:val="18"/>
                <w:szCs w:val="18"/>
              </w:rPr>
            </w:pPr>
            <w:r>
              <w:rPr>
                <w:rFonts w:ascii="Times New Roman" w:hAnsi="Times New Roman"/>
                <w:sz w:val="18"/>
                <w:szCs w:val="18"/>
              </w:rPr>
              <w:t>3</w:t>
            </w:r>
          </w:p>
        </w:tc>
        <w:tc>
          <w:tcPr>
            <w:tcW w:w="320" w:type="dxa"/>
            <w:tcBorders>
              <w:top w:val="single" w:sz="4" w:space="0" w:color="auto"/>
              <w:left w:val="single" w:sz="4" w:space="0" w:color="auto"/>
              <w:bottom w:val="single" w:sz="4" w:space="0" w:color="auto"/>
              <w:right w:val="single" w:sz="4" w:space="0" w:color="auto"/>
            </w:tcBorders>
          </w:tcPr>
          <w:p w14:paraId="6754E38E" w14:textId="77777777" w:rsidR="00785572" w:rsidRDefault="00785572" w:rsidP="00AB58C7">
            <w:pPr>
              <w:rPr>
                <w:rFonts w:ascii="Times New Roman" w:hAnsi="Times New Roman"/>
                <w:sz w:val="18"/>
                <w:szCs w:val="18"/>
              </w:rPr>
            </w:pPr>
          </w:p>
        </w:tc>
      </w:tr>
      <w:tr w:rsidR="00785572" w14:paraId="3AA34655" w14:textId="77777777" w:rsidTr="00AB58C7">
        <w:tc>
          <w:tcPr>
            <w:tcW w:w="1961" w:type="dxa"/>
            <w:tcBorders>
              <w:top w:val="single" w:sz="4" w:space="0" w:color="auto"/>
              <w:left w:val="single" w:sz="4" w:space="0" w:color="auto"/>
              <w:bottom w:val="single" w:sz="4" w:space="0" w:color="auto"/>
              <w:right w:val="single" w:sz="4" w:space="0" w:color="auto"/>
            </w:tcBorders>
          </w:tcPr>
          <w:p w14:paraId="334A0C64" w14:textId="77777777" w:rsidR="00785572" w:rsidRPr="004645F7" w:rsidRDefault="00785572" w:rsidP="00AB58C7">
            <w:pPr>
              <w:rPr>
                <w:rFonts w:ascii="Times New Roman" w:hAnsi="Times New Roman"/>
                <w:sz w:val="18"/>
                <w:szCs w:val="18"/>
              </w:rPr>
            </w:pPr>
            <w:r w:rsidRPr="004645F7">
              <w:rPr>
                <w:rFonts w:ascii="Times New Roman" w:eastAsiaTheme="minorHAnsi" w:hAnsi="Times New Roman"/>
                <w:snapToGrid/>
                <w:sz w:val="18"/>
                <w:szCs w:val="18"/>
                <w14:ligatures w14:val="standardContextual"/>
              </w:rPr>
              <w:t>ENT 3510</w:t>
            </w:r>
          </w:p>
        </w:tc>
        <w:tc>
          <w:tcPr>
            <w:tcW w:w="6604" w:type="dxa"/>
            <w:tcBorders>
              <w:top w:val="single" w:sz="4" w:space="0" w:color="auto"/>
              <w:left w:val="single" w:sz="4" w:space="0" w:color="auto"/>
              <w:bottom w:val="single" w:sz="4" w:space="0" w:color="auto"/>
              <w:right w:val="single" w:sz="4" w:space="0" w:color="auto"/>
            </w:tcBorders>
          </w:tcPr>
          <w:p w14:paraId="3ACA177E" w14:textId="77777777" w:rsidR="00785572" w:rsidRPr="00C24CDA" w:rsidRDefault="00785572" w:rsidP="00AB58C7">
            <w:pPr>
              <w:tabs>
                <w:tab w:val="left" w:pos="921"/>
              </w:tabs>
              <w:rPr>
                <w:rFonts w:ascii="Times New Roman" w:eastAsiaTheme="minorHAnsi" w:hAnsi="Times New Roman"/>
                <w:snapToGrid/>
                <w:sz w:val="18"/>
                <w:szCs w:val="18"/>
                <w14:ligatures w14:val="standardContextual"/>
              </w:rPr>
            </w:pPr>
            <w:r w:rsidRPr="00C24CDA">
              <w:rPr>
                <w:rFonts w:ascii="Times New Roman" w:eastAsiaTheme="minorHAnsi" w:hAnsi="Times New Roman"/>
                <w:snapToGrid/>
                <w:sz w:val="18"/>
                <w:szCs w:val="18"/>
                <w14:ligatures w14:val="standardContextual"/>
              </w:rPr>
              <w:t>Creativity and Innovation</w:t>
            </w:r>
          </w:p>
        </w:tc>
        <w:tc>
          <w:tcPr>
            <w:tcW w:w="465" w:type="dxa"/>
            <w:tcBorders>
              <w:top w:val="single" w:sz="4" w:space="0" w:color="auto"/>
              <w:left w:val="single" w:sz="4" w:space="0" w:color="auto"/>
              <w:bottom w:val="single" w:sz="4" w:space="0" w:color="auto"/>
              <w:right w:val="single" w:sz="4" w:space="0" w:color="auto"/>
            </w:tcBorders>
          </w:tcPr>
          <w:p w14:paraId="75F41B54" w14:textId="77777777" w:rsidR="00785572" w:rsidRDefault="00785572" w:rsidP="00AB58C7">
            <w:pPr>
              <w:rPr>
                <w:rFonts w:ascii="Times New Roman" w:hAnsi="Times New Roman"/>
                <w:sz w:val="18"/>
                <w:szCs w:val="18"/>
              </w:rPr>
            </w:pPr>
            <w:r>
              <w:rPr>
                <w:rFonts w:ascii="Times New Roman" w:hAnsi="Times New Roman"/>
                <w:sz w:val="18"/>
                <w:szCs w:val="18"/>
              </w:rPr>
              <w:t>3</w:t>
            </w:r>
          </w:p>
        </w:tc>
        <w:tc>
          <w:tcPr>
            <w:tcW w:w="320" w:type="dxa"/>
            <w:tcBorders>
              <w:top w:val="single" w:sz="4" w:space="0" w:color="auto"/>
              <w:left w:val="single" w:sz="4" w:space="0" w:color="auto"/>
              <w:bottom w:val="single" w:sz="4" w:space="0" w:color="auto"/>
              <w:right w:val="single" w:sz="4" w:space="0" w:color="auto"/>
            </w:tcBorders>
          </w:tcPr>
          <w:p w14:paraId="30C96E90" w14:textId="77777777" w:rsidR="00785572" w:rsidRDefault="00785572" w:rsidP="00AB58C7">
            <w:pPr>
              <w:rPr>
                <w:rFonts w:ascii="Times New Roman" w:hAnsi="Times New Roman"/>
                <w:sz w:val="18"/>
                <w:szCs w:val="18"/>
              </w:rPr>
            </w:pPr>
          </w:p>
        </w:tc>
      </w:tr>
      <w:tr w:rsidR="00785572" w14:paraId="0EB24C5A" w14:textId="77777777" w:rsidTr="00AB58C7">
        <w:tc>
          <w:tcPr>
            <w:tcW w:w="1961" w:type="dxa"/>
            <w:tcBorders>
              <w:top w:val="single" w:sz="4" w:space="0" w:color="auto"/>
              <w:left w:val="single" w:sz="4" w:space="0" w:color="auto"/>
              <w:bottom w:val="single" w:sz="4" w:space="0" w:color="auto"/>
              <w:right w:val="single" w:sz="4" w:space="0" w:color="auto"/>
            </w:tcBorders>
          </w:tcPr>
          <w:p w14:paraId="24CDF150" w14:textId="77777777" w:rsidR="00785572" w:rsidRPr="004645F7" w:rsidRDefault="00785572" w:rsidP="00AB58C7">
            <w:pPr>
              <w:rPr>
                <w:rFonts w:ascii="Times New Roman" w:hAnsi="Times New Roman"/>
                <w:sz w:val="18"/>
                <w:szCs w:val="18"/>
              </w:rPr>
            </w:pPr>
            <w:r w:rsidRPr="004645F7">
              <w:rPr>
                <w:rFonts w:ascii="Times New Roman" w:eastAsiaTheme="minorHAnsi" w:hAnsi="Times New Roman"/>
                <w:snapToGrid/>
                <w:sz w:val="18"/>
                <w:szCs w:val="18"/>
                <w14:ligatures w14:val="standardContextual"/>
              </w:rPr>
              <w:t>ENV 1406</w:t>
            </w:r>
          </w:p>
        </w:tc>
        <w:tc>
          <w:tcPr>
            <w:tcW w:w="6604" w:type="dxa"/>
            <w:tcBorders>
              <w:top w:val="single" w:sz="4" w:space="0" w:color="auto"/>
              <w:left w:val="single" w:sz="4" w:space="0" w:color="auto"/>
              <w:bottom w:val="single" w:sz="4" w:space="0" w:color="auto"/>
              <w:right w:val="single" w:sz="4" w:space="0" w:color="auto"/>
            </w:tcBorders>
          </w:tcPr>
          <w:p w14:paraId="0BAF5A04" w14:textId="77777777" w:rsidR="00785572" w:rsidRPr="00C24CDA" w:rsidRDefault="00785572" w:rsidP="00AB58C7">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heme="minorHAnsi" w:hAnsi="Times New Roman"/>
                <w:snapToGrid/>
                <w:sz w:val="18"/>
                <w:szCs w:val="18"/>
                <w14:ligatures w14:val="standardContextual"/>
              </w:rPr>
            </w:pPr>
            <w:r w:rsidRPr="00C24CDA">
              <w:rPr>
                <w:rFonts w:ascii="Times New Roman" w:eastAsiaTheme="minorHAnsi" w:hAnsi="Times New Roman"/>
                <w:snapToGrid/>
                <w:sz w:val="18"/>
                <w:szCs w:val="18"/>
                <w14:ligatures w14:val="standardContextual"/>
              </w:rPr>
              <w:t>Environmental Education &amp; Communication</w:t>
            </w:r>
          </w:p>
        </w:tc>
        <w:tc>
          <w:tcPr>
            <w:tcW w:w="465" w:type="dxa"/>
            <w:tcBorders>
              <w:top w:val="single" w:sz="4" w:space="0" w:color="auto"/>
              <w:left w:val="single" w:sz="4" w:space="0" w:color="auto"/>
              <w:bottom w:val="single" w:sz="4" w:space="0" w:color="auto"/>
              <w:right w:val="single" w:sz="4" w:space="0" w:color="auto"/>
            </w:tcBorders>
          </w:tcPr>
          <w:p w14:paraId="611CF7A9" w14:textId="77777777" w:rsidR="00785572" w:rsidRDefault="00785572" w:rsidP="00AB58C7">
            <w:pPr>
              <w:rPr>
                <w:rFonts w:ascii="Times New Roman" w:hAnsi="Times New Roman"/>
                <w:sz w:val="18"/>
                <w:szCs w:val="18"/>
              </w:rPr>
            </w:pPr>
            <w:r>
              <w:rPr>
                <w:rFonts w:ascii="Times New Roman" w:hAnsi="Times New Roman"/>
                <w:sz w:val="18"/>
                <w:szCs w:val="18"/>
              </w:rPr>
              <w:t>3</w:t>
            </w:r>
          </w:p>
        </w:tc>
        <w:tc>
          <w:tcPr>
            <w:tcW w:w="320" w:type="dxa"/>
            <w:tcBorders>
              <w:top w:val="single" w:sz="4" w:space="0" w:color="auto"/>
              <w:left w:val="single" w:sz="4" w:space="0" w:color="auto"/>
              <w:bottom w:val="single" w:sz="4" w:space="0" w:color="auto"/>
              <w:right w:val="single" w:sz="4" w:space="0" w:color="auto"/>
            </w:tcBorders>
          </w:tcPr>
          <w:p w14:paraId="2F55EEAE" w14:textId="77777777" w:rsidR="00785572" w:rsidRDefault="00785572" w:rsidP="00AB58C7">
            <w:pPr>
              <w:rPr>
                <w:rFonts w:ascii="Times New Roman" w:hAnsi="Times New Roman"/>
                <w:sz w:val="18"/>
                <w:szCs w:val="18"/>
              </w:rPr>
            </w:pPr>
          </w:p>
        </w:tc>
      </w:tr>
      <w:tr w:rsidR="00785572" w14:paraId="2FEAD5B7" w14:textId="77777777" w:rsidTr="00AB58C7">
        <w:tc>
          <w:tcPr>
            <w:tcW w:w="1961" w:type="dxa"/>
            <w:tcBorders>
              <w:top w:val="single" w:sz="4" w:space="0" w:color="auto"/>
              <w:left w:val="single" w:sz="4" w:space="0" w:color="auto"/>
              <w:bottom w:val="single" w:sz="4" w:space="0" w:color="auto"/>
              <w:right w:val="single" w:sz="4" w:space="0" w:color="auto"/>
            </w:tcBorders>
            <w:hideMark/>
          </w:tcPr>
          <w:p w14:paraId="6927C294" w14:textId="77777777" w:rsidR="00785572" w:rsidRPr="004645F7" w:rsidRDefault="00785572" w:rsidP="00AB58C7">
            <w:pPr>
              <w:rPr>
                <w:rFonts w:ascii="Times New Roman" w:hAnsi="Times New Roman"/>
                <w:sz w:val="18"/>
                <w:szCs w:val="18"/>
              </w:rPr>
            </w:pPr>
            <w:r w:rsidRPr="004645F7">
              <w:rPr>
                <w:rFonts w:ascii="Times New Roman" w:eastAsiaTheme="minorHAnsi" w:hAnsi="Times New Roman"/>
                <w:snapToGrid/>
                <w:sz w:val="18"/>
                <w:szCs w:val="18"/>
                <w14:ligatures w14:val="standardContextual"/>
              </w:rPr>
              <w:t>ENV 3604</w:t>
            </w:r>
          </w:p>
        </w:tc>
        <w:tc>
          <w:tcPr>
            <w:tcW w:w="6604" w:type="dxa"/>
            <w:tcBorders>
              <w:top w:val="single" w:sz="4" w:space="0" w:color="auto"/>
              <w:left w:val="single" w:sz="4" w:space="0" w:color="auto"/>
              <w:bottom w:val="single" w:sz="4" w:space="0" w:color="auto"/>
              <w:right w:val="single" w:sz="4" w:space="0" w:color="auto"/>
            </w:tcBorders>
            <w:hideMark/>
          </w:tcPr>
          <w:p w14:paraId="35609636" w14:textId="77777777" w:rsidR="00785572" w:rsidRPr="00C24CDA" w:rsidRDefault="00785572" w:rsidP="00AB58C7">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heme="minorHAnsi" w:hAnsi="Times New Roman"/>
                <w:snapToGrid/>
                <w:sz w:val="18"/>
                <w:szCs w:val="18"/>
                <w14:ligatures w14:val="standardContextual"/>
              </w:rPr>
            </w:pPr>
            <w:r w:rsidRPr="00C24CDA">
              <w:rPr>
                <w:rFonts w:ascii="Times New Roman" w:eastAsiaTheme="minorHAnsi" w:hAnsi="Times New Roman"/>
                <w:snapToGrid/>
                <w:sz w:val="18"/>
                <w:szCs w:val="18"/>
                <w14:ligatures w14:val="standardContextual"/>
              </w:rPr>
              <w:t>Methods of Teaching Environmental Education</w:t>
            </w:r>
          </w:p>
          <w:p w14:paraId="556F656A" w14:textId="77777777" w:rsidR="00785572" w:rsidRPr="00C24CDA" w:rsidRDefault="00785572" w:rsidP="00AB58C7">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heme="minorHAnsi" w:hAnsi="Times New Roman"/>
                <w:snapToGrid/>
                <w:sz w:val="18"/>
                <w:szCs w:val="18"/>
                <w14:ligatures w14:val="standardContextual"/>
              </w:rPr>
            </w:pPr>
            <w:r w:rsidRPr="00C24CDA">
              <w:rPr>
                <w:rFonts w:ascii="Times New Roman" w:eastAsiaTheme="minorHAnsi" w:hAnsi="Times New Roman"/>
                <w:snapToGrid/>
                <w:sz w:val="18"/>
                <w:szCs w:val="18"/>
                <w14:ligatures w14:val="standardContextual"/>
              </w:rPr>
              <w:t>*</w:t>
            </w:r>
            <w:r w:rsidRPr="00C24CDA">
              <w:rPr>
                <w:rFonts w:ascii="Times New Roman" w:hAnsi="Times New Roman"/>
                <w:color w:val="000000"/>
                <w:sz w:val="18"/>
                <w:szCs w:val="18"/>
                <w:shd w:val="clear" w:color="auto" w:fill="FFFFFF"/>
              </w:rPr>
              <w:t xml:space="preserve"> Prerequisite: ENV 1406</w:t>
            </w:r>
          </w:p>
        </w:tc>
        <w:tc>
          <w:tcPr>
            <w:tcW w:w="465" w:type="dxa"/>
            <w:tcBorders>
              <w:top w:val="single" w:sz="4" w:space="0" w:color="auto"/>
              <w:left w:val="single" w:sz="4" w:space="0" w:color="auto"/>
              <w:bottom w:val="single" w:sz="4" w:space="0" w:color="auto"/>
              <w:right w:val="single" w:sz="4" w:space="0" w:color="auto"/>
            </w:tcBorders>
            <w:hideMark/>
          </w:tcPr>
          <w:p w14:paraId="2D927E82" w14:textId="77777777" w:rsidR="00785572" w:rsidRDefault="00785572" w:rsidP="00AB58C7">
            <w:pPr>
              <w:rPr>
                <w:rFonts w:ascii="Times New Roman" w:hAnsi="Times New Roman"/>
                <w:sz w:val="18"/>
                <w:szCs w:val="18"/>
              </w:rPr>
            </w:pPr>
            <w:r>
              <w:rPr>
                <w:rFonts w:ascii="Times New Roman" w:hAnsi="Times New Roman"/>
                <w:sz w:val="18"/>
                <w:szCs w:val="18"/>
              </w:rPr>
              <w:t>3</w:t>
            </w:r>
          </w:p>
        </w:tc>
        <w:tc>
          <w:tcPr>
            <w:tcW w:w="320" w:type="dxa"/>
            <w:tcBorders>
              <w:top w:val="single" w:sz="4" w:space="0" w:color="auto"/>
              <w:left w:val="single" w:sz="4" w:space="0" w:color="auto"/>
              <w:bottom w:val="single" w:sz="4" w:space="0" w:color="auto"/>
              <w:right w:val="single" w:sz="4" w:space="0" w:color="auto"/>
            </w:tcBorders>
          </w:tcPr>
          <w:p w14:paraId="680C0363" w14:textId="77777777" w:rsidR="00785572" w:rsidRDefault="00785572" w:rsidP="00AB58C7">
            <w:pPr>
              <w:rPr>
                <w:rFonts w:ascii="Times New Roman" w:hAnsi="Times New Roman"/>
                <w:sz w:val="18"/>
                <w:szCs w:val="18"/>
              </w:rPr>
            </w:pPr>
          </w:p>
        </w:tc>
      </w:tr>
      <w:tr w:rsidR="00785572" w14:paraId="59374C19" w14:textId="77777777" w:rsidTr="00AB58C7">
        <w:tc>
          <w:tcPr>
            <w:tcW w:w="1961" w:type="dxa"/>
            <w:tcBorders>
              <w:top w:val="single" w:sz="4" w:space="0" w:color="auto"/>
              <w:left w:val="single" w:sz="4" w:space="0" w:color="auto"/>
              <w:bottom w:val="single" w:sz="4" w:space="0" w:color="auto"/>
              <w:right w:val="single" w:sz="4" w:space="0" w:color="auto"/>
            </w:tcBorders>
          </w:tcPr>
          <w:p w14:paraId="5F15A4C5" w14:textId="77777777" w:rsidR="00785572" w:rsidRPr="004645F7" w:rsidRDefault="00785572" w:rsidP="00AB58C7">
            <w:pPr>
              <w:rPr>
                <w:rFonts w:ascii="Times New Roman" w:hAnsi="Times New Roman"/>
                <w:sz w:val="18"/>
                <w:szCs w:val="18"/>
              </w:rPr>
            </w:pPr>
            <w:r w:rsidRPr="004645F7">
              <w:rPr>
                <w:rFonts w:ascii="Times New Roman" w:eastAsiaTheme="minorHAnsi" w:hAnsi="Times New Roman"/>
                <w:snapToGrid/>
                <w:sz w:val="18"/>
                <w:szCs w:val="18"/>
                <w14:ligatures w14:val="standardContextual"/>
              </w:rPr>
              <w:t>MGT 2501</w:t>
            </w:r>
          </w:p>
        </w:tc>
        <w:tc>
          <w:tcPr>
            <w:tcW w:w="6604" w:type="dxa"/>
            <w:tcBorders>
              <w:top w:val="single" w:sz="4" w:space="0" w:color="auto"/>
              <w:left w:val="single" w:sz="4" w:space="0" w:color="auto"/>
              <w:bottom w:val="single" w:sz="4" w:space="0" w:color="auto"/>
              <w:right w:val="single" w:sz="4" w:space="0" w:color="auto"/>
            </w:tcBorders>
          </w:tcPr>
          <w:p w14:paraId="5C5F0ADB" w14:textId="77777777" w:rsidR="00785572" w:rsidRPr="00C24CDA" w:rsidRDefault="00785572" w:rsidP="00AB58C7">
            <w:pPr>
              <w:rPr>
                <w:rFonts w:ascii="Times New Roman" w:hAnsi="Times New Roman"/>
                <w:sz w:val="18"/>
                <w:szCs w:val="18"/>
              </w:rPr>
            </w:pPr>
            <w:r w:rsidRPr="00C24CDA">
              <w:rPr>
                <w:rFonts w:ascii="Times New Roman" w:eastAsiaTheme="minorHAnsi" w:hAnsi="Times New Roman"/>
                <w:snapToGrid/>
                <w:sz w:val="18"/>
                <w:szCs w:val="18"/>
                <w14:ligatures w14:val="standardContextual"/>
              </w:rPr>
              <w:t>Principles of Management</w:t>
            </w:r>
          </w:p>
        </w:tc>
        <w:tc>
          <w:tcPr>
            <w:tcW w:w="465" w:type="dxa"/>
            <w:tcBorders>
              <w:top w:val="single" w:sz="4" w:space="0" w:color="auto"/>
              <w:left w:val="single" w:sz="4" w:space="0" w:color="auto"/>
              <w:bottom w:val="single" w:sz="4" w:space="0" w:color="auto"/>
              <w:right w:val="single" w:sz="4" w:space="0" w:color="auto"/>
            </w:tcBorders>
          </w:tcPr>
          <w:p w14:paraId="453065F9" w14:textId="77777777" w:rsidR="00785572" w:rsidRDefault="00785572" w:rsidP="00AB58C7">
            <w:pPr>
              <w:rPr>
                <w:rFonts w:ascii="Times New Roman" w:hAnsi="Times New Roman"/>
                <w:sz w:val="18"/>
                <w:szCs w:val="18"/>
              </w:rPr>
            </w:pPr>
            <w:r>
              <w:rPr>
                <w:rFonts w:ascii="Times New Roman" w:hAnsi="Times New Roman"/>
                <w:sz w:val="18"/>
                <w:szCs w:val="18"/>
              </w:rPr>
              <w:t>3</w:t>
            </w:r>
          </w:p>
        </w:tc>
        <w:tc>
          <w:tcPr>
            <w:tcW w:w="320" w:type="dxa"/>
            <w:tcBorders>
              <w:top w:val="single" w:sz="4" w:space="0" w:color="auto"/>
              <w:left w:val="single" w:sz="4" w:space="0" w:color="auto"/>
              <w:bottom w:val="single" w:sz="4" w:space="0" w:color="auto"/>
              <w:right w:val="single" w:sz="4" w:space="0" w:color="auto"/>
            </w:tcBorders>
          </w:tcPr>
          <w:p w14:paraId="6CC4E94E" w14:textId="77777777" w:rsidR="00785572" w:rsidRDefault="00785572" w:rsidP="00AB58C7">
            <w:pPr>
              <w:rPr>
                <w:rFonts w:ascii="Times New Roman" w:hAnsi="Times New Roman"/>
                <w:sz w:val="18"/>
                <w:szCs w:val="18"/>
              </w:rPr>
            </w:pPr>
          </w:p>
        </w:tc>
      </w:tr>
      <w:tr w:rsidR="00785572" w14:paraId="2A8246CB" w14:textId="77777777" w:rsidTr="00AB58C7">
        <w:tc>
          <w:tcPr>
            <w:tcW w:w="1961" w:type="dxa"/>
            <w:tcBorders>
              <w:top w:val="single" w:sz="4" w:space="0" w:color="auto"/>
              <w:left w:val="single" w:sz="4" w:space="0" w:color="auto"/>
              <w:bottom w:val="single" w:sz="4" w:space="0" w:color="auto"/>
              <w:right w:val="single" w:sz="4" w:space="0" w:color="auto"/>
            </w:tcBorders>
          </w:tcPr>
          <w:p w14:paraId="396F312D" w14:textId="77777777" w:rsidR="00785572" w:rsidRDefault="00785572" w:rsidP="00AB58C7">
            <w:pPr>
              <w:rPr>
                <w:rFonts w:ascii="Times New Roman" w:hAnsi="Times New Roman"/>
                <w:sz w:val="18"/>
                <w:szCs w:val="18"/>
              </w:rPr>
            </w:pPr>
          </w:p>
        </w:tc>
        <w:tc>
          <w:tcPr>
            <w:tcW w:w="6604" w:type="dxa"/>
            <w:tcBorders>
              <w:top w:val="single" w:sz="4" w:space="0" w:color="auto"/>
              <w:left w:val="single" w:sz="4" w:space="0" w:color="auto"/>
              <w:bottom w:val="single" w:sz="4" w:space="0" w:color="auto"/>
              <w:right w:val="single" w:sz="4" w:space="0" w:color="auto"/>
            </w:tcBorders>
          </w:tcPr>
          <w:p w14:paraId="79BE59DF" w14:textId="77777777" w:rsidR="00785572" w:rsidRDefault="00785572" w:rsidP="00AB58C7">
            <w:pPr>
              <w:rPr>
                <w:rFonts w:ascii="Times New Roman" w:hAnsi="Times New Roman"/>
                <w:sz w:val="18"/>
                <w:szCs w:val="18"/>
              </w:rPr>
            </w:pPr>
          </w:p>
        </w:tc>
        <w:tc>
          <w:tcPr>
            <w:tcW w:w="465" w:type="dxa"/>
            <w:tcBorders>
              <w:top w:val="single" w:sz="4" w:space="0" w:color="auto"/>
              <w:left w:val="single" w:sz="4" w:space="0" w:color="auto"/>
              <w:bottom w:val="single" w:sz="4" w:space="0" w:color="auto"/>
              <w:right w:val="single" w:sz="4" w:space="0" w:color="auto"/>
            </w:tcBorders>
          </w:tcPr>
          <w:p w14:paraId="168AA7A4" w14:textId="77777777" w:rsidR="00785572" w:rsidRDefault="00785572" w:rsidP="00AB58C7">
            <w:pPr>
              <w:rPr>
                <w:rFonts w:ascii="Times New Roman" w:hAnsi="Times New Roman"/>
                <w:sz w:val="18"/>
                <w:szCs w:val="18"/>
              </w:rPr>
            </w:pPr>
          </w:p>
        </w:tc>
        <w:tc>
          <w:tcPr>
            <w:tcW w:w="320" w:type="dxa"/>
            <w:tcBorders>
              <w:top w:val="single" w:sz="4" w:space="0" w:color="auto"/>
              <w:left w:val="single" w:sz="4" w:space="0" w:color="auto"/>
              <w:bottom w:val="single" w:sz="4" w:space="0" w:color="auto"/>
              <w:right w:val="single" w:sz="4" w:space="0" w:color="auto"/>
            </w:tcBorders>
          </w:tcPr>
          <w:p w14:paraId="604DFA25" w14:textId="77777777" w:rsidR="00785572" w:rsidRDefault="00785572" w:rsidP="00AB58C7">
            <w:pPr>
              <w:rPr>
                <w:rFonts w:ascii="Times New Roman" w:hAnsi="Times New Roman"/>
                <w:sz w:val="18"/>
                <w:szCs w:val="18"/>
              </w:rPr>
            </w:pPr>
          </w:p>
        </w:tc>
      </w:tr>
      <w:tr w:rsidR="00785572" w14:paraId="61EF8DDC" w14:textId="77777777" w:rsidTr="00AB58C7">
        <w:tc>
          <w:tcPr>
            <w:tcW w:w="8565" w:type="dxa"/>
            <w:gridSpan w:val="2"/>
            <w:tcBorders>
              <w:top w:val="single" w:sz="4" w:space="0" w:color="auto"/>
              <w:left w:val="single" w:sz="4" w:space="0" w:color="auto"/>
              <w:bottom w:val="single" w:sz="4" w:space="0" w:color="auto"/>
              <w:right w:val="single" w:sz="4" w:space="0" w:color="auto"/>
            </w:tcBorders>
            <w:hideMark/>
          </w:tcPr>
          <w:p w14:paraId="62E29C0E" w14:textId="77777777" w:rsidR="00785572" w:rsidRDefault="00785572" w:rsidP="00AB58C7">
            <w:pPr>
              <w:rPr>
                <w:rFonts w:ascii="Times New Roman" w:hAnsi="Times New Roman"/>
                <w:sz w:val="18"/>
                <w:szCs w:val="18"/>
              </w:rPr>
            </w:pPr>
            <w:r>
              <w:rPr>
                <w:rFonts w:ascii="Times New Roman" w:hAnsi="Times New Roman"/>
                <w:b/>
                <w:sz w:val="18"/>
                <w:szCs w:val="18"/>
              </w:rPr>
              <w:t>Total Semester Hours:</w:t>
            </w:r>
          </w:p>
        </w:tc>
        <w:tc>
          <w:tcPr>
            <w:tcW w:w="465" w:type="dxa"/>
            <w:tcBorders>
              <w:top w:val="single" w:sz="4" w:space="0" w:color="auto"/>
              <w:left w:val="single" w:sz="4" w:space="0" w:color="auto"/>
              <w:bottom w:val="single" w:sz="4" w:space="0" w:color="auto"/>
              <w:right w:val="single" w:sz="4" w:space="0" w:color="auto"/>
            </w:tcBorders>
            <w:hideMark/>
          </w:tcPr>
          <w:p w14:paraId="2A89BBC6" w14:textId="77777777" w:rsidR="00785572" w:rsidRDefault="00785572" w:rsidP="00AB58C7">
            <w:pPr>
              <w:rPr>
                <w:rFonts w:ascii="Times New Roman" w:hAnsi="Times New Roman"/>
                <w:sz w:val="18"/>
                <w:szCs w:val="18"/>
              </w:rPr>
            </w:pPr>
            <w:r>
              <w:rPr>
                <w:rFonts w:ascii="Times New Roman" w:hAnsi="Times New Roman"/>
                <w:b/>
                <w:sz w:val="18"/>
                <w:szCs w:val="18"/>
              </w:rPr>
              <w:t>18</w:t>
            </w:r>
          </w:p>
        </w:tc>
        <w:tc>
          <w:tcPr>
            <w:tcW w:w="320" w:type="dxa"/>
            <w:tcBorders>
              <w:top w:val="single" w:sz="4" w:space="0" w:color="auto"/>
              <w:left w:val="single" w:sz="4" w:space="0" w:color="auto"/>
              <w:bottom w:val="single" w:sz="4" w:space="0" w:color="auto"/>
              <w:right w:val="single" w:sz="4" w:space="0" w:color="auto"/>
            </w:tcBorders>
          </w:tcPr>
          <w:p w14:paraId="00F569FC" w14:textId="77777777" w:rsidR="00785572" w:rsidRDefault="00785572" w:rsidP="00AB58C7">
            <w:pPr>
              <w:rPr>
                <w:rFonts w:ascii="Times New Roman" w:hAnsi="Times New Roman"/>
                <w:sz w:val="18"/>
                <w:szCs w:val="18"/>
              </w:rPr>
            </w:pPr>
          </w:p>
        </w:tc>
      </w:tr>
    </w:tbl>
    <w:p w14:paraId="3E221C4C" w14:textId="77777777" w:rsidR="00785572" w:rsidRDefault="00785572" w:rsidP="00785572"/>
    <w:p w14:paraId="47AFED53" w14:textId="77777777" w:rsidR="001102CA" w:rsidRDefault="001102CA" w:rsidP="00785572">
      <w:pPr>
        <w:pStyle w:val="Heading2"/>
      </w:pPr>
    </w:p>
    <w:p w14:paraId="322D1DA1" w14:textId="77777777" w:rsidR="001102CA" w:rsidRDefault="001102CA" w:rsidP="00785572">
      <w:pPr>
        <w:pStyle w:val="Heading2"/>
      </w:pPr>
    </w:p>
    <w:p w14:paraId="47EF87ED" w14:textId="77777777" w:rsidR="001102CA" w:rsidRDefault="001102CA" w:rsidP="00785572">
      <w:pPr>
        <w:pStyle w:val="Heading2"/>
      </w:pPr>
    </w:p>
    <w:p w14:paraId="334CBC5F" w14:textId="77777777" w:rsidR="001102CA" w:rsidRDefault="001102CA" w:rsidP="00785572">
      <w:pPr>
        <w:pStyle w:val="Heading2"/>
      </w:pPr>
    </w:p>
    <w:p w14:paraId="28A8E63E" w14:textId="77777777" w:rsidR="001102CA" w:rsidRDefault="001102CA" w:rsidP="00785572">
      <w:pPr>
        <w:pStyle w:val="Heading2"/>
      </w:pPr>
    </w:p>
    <w:p w14:paraId="72C61884" w14:textId="77777777" w:rsidR="001102CA" w:rsidRDefault="001102CA" w:rsidP="00785572">
      <w:pPr>
        <w:pStyle w:val="Heading2"/>
      </w:pPr>
    </w:p>
    <w:p w14:paraId="18009AE3" w14:textId="77777777" w:rsidR="001102CA" w:rsidRDefault="001102CA" w:rsidP="00785572">
      <w:pPr>
        <w:pStyle w:val="Heading2"/>
      </w:pPr>
    </w:p>
    <w:sectPr w:rsidR="001102CA" w:rsidSect="00745002">
      <w:headerReference w:type="default" r:id="rId14"/>
      <w:pgSz w:w="12240" w:h="15840" w:code="1"/>
      <w:pgMar w:top="1440" w:right="864" w:bottom="630" w:left="864" w:header="54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E4A616" w14:textId="77777777" w:rsidR="00921F96" w:rsidRDefault="00921F96">
      <w:r>
        <w:separator/>
      </w:r>
    </w:p>
  </w:endnote>
  <w:endnote w:type="continuationSeparator" w:id="0">
    <w:p w14:paraId="5D721407" w14:textId="77777777" w:rsidR="00921F96" w:rsidRDefault="00921F96">
      <w:r>
        <w:continuationSeparator/>
      </w:r>
    </w:p>
  </w:endnote>
  <w:endnote w:type="continuationNotice" w:id="1">
    <w:p w14:paraId="0778AB8A" w14:textId="77777777" w:rsidR="00921F96" w:rsidRDefault="00921F9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auto"/>
    <w:pitch w:val="variable"/>
    <w:sig w:usb0="00000003" w:usb1="00000000" w:usb2="00000000" w:usb3="00000000" w:csb0="00000003"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Console">
    <w:panose1 w:val="020B0609040504020204"/>
    <w:charset w:val="00"/>
    <w:family w:val="modern"/>
    <w:pitch w:val="fixed"/>
    <w:sig w:usb0="8000028F" w:usb1="00001800" w:usb2="00000000" w:usb3="00000000" w:csb0="0000001F" w:csb1="00000000"/>
  </w:font>
  <w:font w:name="Perpetua Titling MT">
    <w:panose1 w:val="020205020605050208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Helvetica Neue">
    <w:altName w:val="Arial"/>
    <w:charset w:val="00"/>
    <w:family w:val="auto"/>
    <w:pitch w:val="variable"/>
    <w:sig w:usb0="E50002FF" w:usb1="500079DB" w:usb2="00000010" w:usb3="00000000" w:csb0="00000001" w:csb1="00000000"/>
  </w:font>
  <w:font w:name="Times Roman">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042C77" w14:textId="77777777" w:rsidR="00AE5905" w:rsidRDefault="00AE5905">
    <w:pPr>
      <w:widowControl/>
      <w:pBdr>
        <w:top w:val="nil"/>
        <w:left w:val="nil"/>
        <w:bottom w:val="nil"/>
        <w:right w:val="nil"/>
        <w:between w:val="nil"/>
      </w:pBdr>
      <w:tabs>
        <w:tab w:val="center" w:pos="4320"/>
        <w:tab w:val="right" w:pos="8640"/>
      </w:tabs>
      <w:jc w:val="right"/>
      <w:rPr>
        <w:rFonts w:ascii="Garamond" w:eastAsia="Garamond" w:hAnsi="Garamond" w:cs="Garamond"/>
        <w:color w:val="000000"/>
        <w:szCs w:val="24"/>
      </w:rPr>
    </w:pPr>
    <w:r>
      <w:rPr>
        <w:rFonts w:ascii="Times New Roman" w:hAnsi="Times New Roman"/>
        <w:color w:val="000000"/>
        <w:sz w:val="16"/>
        <w:szCs w:val="16"/>
      </w:rPr>
      <w:fldChar w:fldCharType="begin"/>
    </w:r>
    <w:r>
      <w:rPr>
        <w:rFonts w:ascii="Times New Roman" w:hAnsi="Times New Roman"/>
        <w:color w:val="000000"/>
        <w:sz w:val="16"/>
        <w:szCs w:val="16"/>
      </w:rPr>
      <w:instrText>PAGE</w:instrText>
    </w:r>
    <w:r>
      <w:rPr>
        <w:rFonts w:ascii="Times New Roman" w:hAnsi="Times New Roman"/>
        <w:color w:val="000000"/>
        <w:sz w:val="16"/>
        <w:szCs w:val="16"/>
      </w:rPr>
      <w:fldChar w:fldCharType="separate"/>
    </w:r>
    <w:r>
      <w:rPr>
        <w:rFonts w:ascii="Times New Roman" w:hAnsi="Times New Roman"/>
        <w:noProof/>
        <w:color w:val="000000"/>
        <w:sz w:val="16"/>
        <w:szCs w:val="16"/>
      </w:rPr>
      <w:t>1</w:t>
    </w:r>
    <w:r>
      <w:rPr>
        <w:rFonts w:ascii="Times New Roman" w:hAnsi="Times New Roman"/>
        <w:color w:val="000000"/>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DC2E46" w14:textId="77777777" w:rsidR="00162D26" w:rsidRPr="00CF786A" w:rsidRDefault="00162D26">
    <w:pPr>
      <w:rPr>
        <w:rFonts w:ascii="Times New Roman" w:hAnsi="Times New Roman"/>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48117A" w14:textId="77777777" w:rsidR="001F62F1" w:rsidRDefault="001F62F1">
    <w:pPr>
      <w:widowControl/>
      <w:pBdr>
        <w:top w:val="nil"/>
        <w:left w:val="nil"/>
        <w:bottom w:val="nil"/>
        <w:right w:val="nil"/>
        <w:between w:val="nil"/>
      </w:pBdr>
      <w:tabs>
        <w:tab w:val="center" w:pos="4320"/>
        <w:tab w:val="right" w:pos="8640"/>
      </w:tabs>
      <w:jc w:val="right"/>
      <w:rPr>
        <w:rFonts w:ascii="Garamond" w:eastAsia="Garamond" w:hAnsi="Garamond" w:cs="Garamond"/>
        <w:color w:val="000000"/>
        <w:szCs w:val="24"/>
      </w:rPr>
    </w:pPr>
    <w:r>
      <w:rPr>
        <w:rFonts w:ascii="Times New Roman" w:hAnsi="Times New Roman"/>
        <w:color w:val="000000"/>
        <w:sz w:val="16"/>
        <w:szCs w:val="16"/>
      </w:rPr>
      <w:fldChar w:fldCharType="begin"/>
    </w:r>
    <w:r>
      <w:rPr>
        <w:rFonts w:ascii="Times New Roman" w:hAnsi="Times New Roman"/>
        <w:color w:val="000000"/>
        <w:sz w:val="16"/>
        <w:szCs w:val="16"/>
      </w:rPr>
      <w:instrText>PAGE</w:instrText>
    </w:r>
    <w:r>
      <w:rPr>
        <w:rFonts w:ascii="Times New Roman" w:hAnsi="Times New Roman"/>
        <w:color w:val="000000"/>
        <w:sz w:val="16"/>
        <w:szCs w:val="16"/>
      </w:rPr>
      <w:fldChar w:fldCharType="separate"/>
    </w:r>
    <w:r>
      <w:rPr>
        <w:rFonts w:ascii="Times New Roman" w:hAnsi="Times New Roman"/>
        <w:noProof/>
        <w:color w:val="000000"/>
        <w:sz w:val="16"/>
        <w:szCs w:val="16"/>
      </w:rPr>
      <w:t>1</w:t>
    </w:r>
    <w:r>
      <w:rPr>
        <w:rFonts w:ascii="Times New Roman" w:hAnsi="Times New Roman"/>
        <w:color w:val="00000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6D9C85" w14:textId="77777777" w:rsidR="00921F96" w:rsidRDefault="00921F96">
      <w:r>
        <w:separator/>
      </w:r>
    </w:p>
  </w:footnote>
  <w:footnote w:type="continuationSeparator" w:id="0">
    <w:p w14:paraId="01A0C6E4" w14:textId="77777777" w:rsidR="00921F96" w:rsidRDefault="00921F96">
      <w:r>
        <w:continuationSeparator/>
      </w:r>
    </w:p>
  </w:footnote>
  <w:footnote w:type="continuationNotice" w:id="1">
    <w:p w14:paraId="23881D7E" w14:textId="77777777" w:rsidR="00921F96" w:rsidRDefault="00921F9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D00D5" w14:textId="6049D4FD" w:rsidR="00AE5905" w:rsidRDefault="00AE5905" w:rsidP="002001BD">
    <w:pPr>
      <w:tabs>
        <w:tab w:val="left" w:pos="3600"/>
        <w:tab w:val="right" w:pos="10512"/>
      </w:tabs>
      <w:rPr>
        <w:rFonts w:ascii="Times New Roman" w:hAnsi="Times New Roman"/>
        <w:b/>
      </w:rPr>
    </w:pPr>
    <w:r>
      <w:rPr>
        <w:rFonts w:ascii="Times New Roman" w:hAnsi="Times New Roman"/>
        <w:b/>
        <w:sz w:val="32"/>
        <w:szCs w:val="32"/>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24D4A7" w14:textId="77777777" w:rsidR="001F62F1" w:rsidRDefault="001F62F1">
    <w:pPr>
      <w:tabs>
        <w:tab w:val="left" w:pos="3600"/>
        <w:tab w:val="right" w:pos="10512"/>
      </w:tabs>
      <w:rPr>
        <w:rFonts w:ascii="Times New Roman" w:hAnsi="Times New Roman"/>
        <w:b/>
        <w:sz w:val="32"/>
        <w:szCs w:val="32"/>
      </w:rPr>
    </w:pPr>
    <w:r>
      <w:rPr>
        <w:rFonts w:ascii="Times New Roman" w:hAnsi="Times New Roman"/>
        <w:b/>
        <w:sz w:val="32"/>
        <w:szCs w:val="32"/>
      </w:rPr>
      <w:tab/>
      <w:t>CATAWBA COLLEGE</w:t>
    </w:r>
  </w:p>
  <w:p w14:paraId="10FED287" w14:textId="77777777" w:rsidR="001F62F1" w:rsidRDefault="001F62F1">
    <w:pPr>
      <w:jc w:val="center"/>
      <w:rPr>
        <w:rFonts w:ascii="Times New Roman" w:hAnsi="Times New Roman"/>
        <w:b/>
      </w:rPr>
    </w:pPr>
    <w:r>
      <w:rPr>
        <w:rFonts w:ascii="Times New Roman" w:hAnsi="Times New Roman"/>
        <w:b/>
      </w:rPr>
      <w:t>DEPARTMENT OF TEACHER EDUCATION</w:t>
    </w:r>
  </w:p>
  <w:p w14:paraId="1ADF3FF0" w14:textId="77777777" w:rsidR="001F62F1" w:rsidRDefault="001F62F1">
    <w:pPr>
      <w:jc w:val="center"/>
      <w:rPr>
        <w:rFonts w:ascii="Times New Roman" w:hAnsi="Times New Roman"/>
        <w:b/>
      </w:rPr>
    </w:pPr>
    <w:r>
      <w:rPr>
        <w:rFonts w:ascii="Times New Roman" w:hAnsi="Times New Roman"/>
        <w:b/>
      </w:rPr>
      <w:t>Advising Record - Degree and Licensure Requirements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550448" w14:textId="77777777" w:rsidR="00000000" w:rsidRPr="00F179CE" w:rsidRDefault="00000000" w:rsidP="00F179C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A468A8BE"/>
    <w:lvl w:ilvl="0">
      <w:numFmt w:val="bullet"/>
      <w:lvlText w:val="*"/>
      <w:lvlJc w:val="left"/>
    </w:lvl>
  </w:abstractNum>
  <w:abstractNum w:abstractNumId="1" w15:restartNumberingAfterBreak="0">
    <w:nsid w:val="03D94C49"/>
    <w:multiLevelType w:val="hybridMultilevel"/>
    <w:tmpl w:val="AD8697B8"/>
    <w:lvl w:ilvl="0" w:tplc="0409000F">
      <w:start w:val="1"/>
      <w:numFmt w:val="decimal"/>
      <w:lvlText w:val="%1."/>
      <w:lvlJc w:val="left"/>
      <w:pPr>
        <w:ind w:left="720" w:hanging="360"/>
      </w:pPr>
      <w:rPr>
        <w:rFonts w:hint="default"/>
      </w:rPr>
    </w:lvl>
    <w:lvl w:ilvl="1" w:tplc="ED489402">
      <w:start w:val="2005"/>
      <w:numFmt w:val="bullet"/>
      <w:lvlText w:val="-"/>
      <w:lvlJc w:val="left"/>
      <w:pPr>
        <w:tabs>
          <w:tab w:val="num" w:pos="1440"/>
        </w:tabs>
        <w:ind w:left="1440" w:hanging="360"/>
      </w:pPr>
      <w:rPr>
        <w:rFonts w:ascii="Times New Roman" w:eastAsia="Times New Roman" w:hAnsi="Times New Roman" w:cs="Times New Roman"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4086872"/>
    <w:multiLevelType w:val="hybridMultilevel"/>
    <w:tmpl w:val="B0A0956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47361AB"/>
    <w:multiLevelType w:val="hybridMultilevel"/>
    <w:tmpl w:val="3E06F656"/>
    <w:lvl w:ilvl="0" w:tplc="33E073C8">
      <w:start w:val="1"/>
      <w:numFmt w:val="decimal"/>
      <w:lvlText w:val="%1."/>
      <w:lvlJc w:val="left"/>
      <w:pPr>
        <w:ind w:left="1209"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52F1B2B"/>
    <w:multiLevelType w:val="hybridMultilevel"/>
    <w:tmpl w:val="1FFA30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5D433CE"/>
    <w:multiLevelType w:val="hybridMultilevel"/>
    <w:tmpl w:val="3246F84E"/>
    <w:lvl w:ilvl="0" w:tplc="61987DA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78B0E71"/>
    <w:multiLevelType w:val="hybridMultilevel"/>
    <w:tmpl w:val="9FE8F5EC"/>
    <w:lvl w:ilvl="0" w:tplc="4AD42D34">
      <w:start w:val="1"/>
      <w:numFmt w:val="decimal"/>
      <w:lvlText w:val="%1."/>
      <w:lvlJc w:val="left"/>
      <w:pPr>
        <w:ind w:left="99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8D03572"/>
    <w:multiLevelType w:val="hybridMultilevel"/>
    <w:tmpl w:val="09C41B64"/>
    <w:lvl w:ilvl="0" w:tplc="D6DC39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95C39F1"/>
    <w:multiLevelType w:val="hybridMultilevel"/>
    <w:tmpl w:val="231C36A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BB603DA"/>
    <w:multiLevelType w:val="hybridMultilevel"/>
    <w:tmpl w:val="E152A81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0CA24AD5"/>
    <w:multiLevelType w:val="hybridMultilevel"/>
    <w:tmpl w:val="0FF80802"/>
    <w:lvl w:ilvl="0" w:tplc="E1DEC410">
      <w:start w:val="1"/>
      <w:numFmt w:val="upperRoman"/>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FF432E3"/>
    <w:multiLevelType w:val="hybridMultilevel"/>
    <w:tmpl w:val="E58CCA5A"/>
    <w:lvl w:ilvl="0" w:tplc="57106D9A">
      <w:start w:val="4"/>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02D501D"/>
    <w:multiLevelType w:val="singleLevel"/>
    <w:tmpl w:val="0409000F"/>
    <w:lvl w:ilvl="0">
      <w:start w:val="1"/>
      <w:numFmt w:val="decimal"/>
      <w:lvlText w:val="%1."/>
      <w:lvlJc w:val="left"/>
      <w:pPr>
        <w:tabs>
          <w:tab w:val="num" w:pos="360"/>
        </w:tabs>
        <w:ind w:left="360" w:hanging="360"/>
      </w:pPr>
      <w:rPr>
        <w:rFonts w:hint="default"/>
      </w:rPr>
    </w:lvl>
  </w:abstractNum>
  <w:abstractNum w:abstractNumId="13" w15:restartNumberingAfterBreak="0">
    <w:nsid w:val="1223767D"/>
    <w:multiLevelType w:val="hybridMultilevel"/>
    <w:tmpl w:val="D5966F66"/>
    <w:lvl w:ilvl="0" w:tplc="B7CC872C">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27956AF"/>
    <w:multiLevelType w:val="hybridMultilevel"/>
    <w:tmpl w:val="735C04C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5C5686B"/>
    <w:multiLevelType w:val="hybridMultilevel"/>
    <w:tmpl w:val="3190D37C"/>
    <w:lvl w:ilvl="0" w:tplc="C81EE238">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7D155B4"/>
    <w:multiLevelType w:val="hybridMultilevel"/>
    <w:tmpl w:val="459AAB8E"/>
    <w:lvl w:ilvl="0" w:tplc="7AEAE416">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93F3F18"/>
    <w:multiLevelType w:val="hybridMultilevel"/>
    <w:tmpl w:val="9A6CBF40"/>
    <w:lvl w:ilvl="0" w:tplc="748A5232">
      <w:start w:val="1"/>
      <w:numFmt w:val="bullet"/>
      <w:lvlText w:val=""/>
      <w:lvlJc w:val="left"/>
      <w:pPr>
        <w:tabs>
          <w:tab w:val="num" w:pos="460"/>
        </w:tabs>
        <w:ind w:left="460" w:hanging="230"/>
      </w:pPr>
      <w:rPr>
        <w:rFonts w:ascii="Symbol" w:hAnsi="Symbol" w:hint="default"/>
        <w:sz w:val="16"/>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9E81D54"/>
    <w:multiLevelType w:val="hybridMultilevel"/>
    <w:tmpl w:val="AE7A27A6"/>
    <w:lvl w:ilvl="0" w:tplc="65944A84">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BF41AAB"/>
    <w:multiLevelType w:val="hybridMultilevel"/>
    <w:tmpl w:val="5D24A1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E2526FE"/>
    <w:multiLevelType w:val="hybridMultilevel"/>
    <w:tmpl w:val="19620B24"/>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1E8F0F4F"/>
    <w:multiLevelType w:val="hybridMultilevel"/>
    <w:tmpl w:val="DB0E487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EBD76CD"/>
    <w:multiLevelType w:val="hybridMultilevel"/>
    <w:tmpl w:val="DFB6ED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0F">
      <w:start w:val="1"/>
      <w:numFmt w:val="decimal"/>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1086BDA"/>
    <w:multiLevelType w:val="hybridMultilevel"/>
    <w:tmpl w:val="A7CCB8D0"/>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222941AD"/>
    <w:multiLevelType w:val="hybridMultilevel"/>
    <w:tmpl w:val="9D1825B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26C4E03"/>
    <w:multiLevelType w:val="hybridMultilevel"/>
    <w:tmpl w:val="258E363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2F00348"/>
    <w:multiLevelType w:val="hybridMultilevel"/>
    <w:tmpl w:val="234EE0AE"/>
    <w:lvl w:ilvl="0" w:tplc="F916440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3F22717"/>
    <w:multiLevelType w:val="hybridMultilevel"/>
    <w:tmpl w:val="ED3CC6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4370288"/>
    <w:multiLevelType w:val="hybridMultilevel"/>
    <w:tmpl w:val="3D66E616"/>
    <w:lvl w:ilvl="0" w:tplc="04090019">
      <w:start w:val="1"/>
      <w:numFmt w:val="lowerLetter"/>
      <w:lvlText w:val="%1."/>
      <w:lvlJc w:val="left"/>
      <w:pPr>
        <w:ind w:left="1800" w:hanging="360"/>
      </w:pPr>
    </w:lvl>
    <w:lvl w:ilvl="1" w:tplc="04090019">
      <w:start w:val="1"/>
      <w:numFmt w:val="lowerLetter"/>
      <w:lvlText w:val="%2."/>
      <w:lvlJc w:val="left"/>
      <w:pPr>
        <w:ind w:left="2520" w:hanging="360"/>
      </w:pPr>
    </w:lvl>
    <w:lvl w:ilvl="2" w:tplc="77D49AF2">
      <w:start w:val="1"/>
      <w:numFmt w:val="decimal"/>
      <w:lvlText w:val="%3."/>
      <w:lvlJc w:val="left"/>
      <w:pPr>
        <w:ind w:left="3420" w:hanging="360"/>
      </w:pPr>
      <w:rPr>
        <w:rFonts w:hint="default"/>
      </w:r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15:restartNumberingAfterBreak="0">
    <w:nsid w:val="2590509B"/>
    <w:multiLevelType w:val="hybridMultilevel"/>
    <w:tmpl w:val="B6C65C46"/>
    <w:lvl w:ilvl="0" w:tplc="114A9C10">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262B701D"/>
    <w:multiLevelType w:val="hybridMultilevel"/>
    <w:tmpl w:val="9466AD94"/>
    <w:lvl w:ilvl="0" w:tplc="748A5232">
      <w:start w:val="1"/>
      <w:numFmt w:val="bullet"/>
      <w:lvlText w:val=""/>
      <w:lvlJc w:val="left"/>
      <w:pPr>
        <w:tabs>
          <w:tab w:val="num" w:pos="460"/>
        </w:tabs>
        <w:ind w:left="460" w:hanging="230"/>
      </w:pPr>
      <w:rPr>
        <w:rFonts w:ascii="Symbol" w:hAnsi="Symbol" w:hint="default"/>
        <w:sz w:val="16"/>
      </w:rPr>
    </w:lvl>
    <w:lvl w:ilvl="1" w:tplc="04090003" w:tentative="1">
      <w:start w:val="1"/>
      <w:numFmt w:val="bullet"/>
      <w:lvlText w:val="o"/>
      <w:lvlJc w:val="left"/>
      <w:pPr>
        <w:ind w:left="1670" w:hanging="360"/>
      </w:pPr>
      <w:rPr>
        <w:rFonts w:ascii="Courier New" w:hAnsi="Courier New" w:cs="Arial" w:hint="default"/>
      </w:rPr>
    </w:lvl>
    <w:lvl w:ilvl="2" w:tplc="04090005" w:tentative="1">
      <w:start w:val="1"/>
      <w:numFmt w:val="bullet"/>
      <w:lvlText w:val=""/>
      <w:lvlJc w:val="left"/>
      <w:pPr>
        <w:ind w:left="2390" w:hanging="360"/>
      </w:pPr>
      <w:rPr>
        <w:rFonts w:ascii="Wingdings" w:hAnsi="Wingdings" w:hint="default"/>
      </w:rPr>
    </w:lvl>
    <w:lvl w:ilvl="3" w:tplc="04090001" w:tentative="1">
      <w:start w:val="1"/>
      <w:numFmt w:val="bullet"/>
      <w:lvlText w:val=""/>
      <w:lvlJc w:val="left"/>
      <w:pPr>
        <w:ind w:left="3110" w:hanging="360"/>
      </w:pPr>
      <w:rPr>
        <w:rFonts w:ascii="Symbol" w:hAnsi="Symbol" w:hint="default"/>
      </w:rPr>
    </w:lvl>
    <w:lvl w:ilvl="4" w:tplc="04090003" w:tentative="1">
      <w:start w:val="1"/>
      <w:numFmt w:val="bullet"/>
      <w:lvlText w:val="o"/>
      <w:lvlJc w:val="left"/>
      <w:pPr>
        <w:ind w:left="3830" w:hanging="360"/>
      </w:pPr>
      <w:rPr>
        <w:rFonts w:ascii="Courier New" w:hAnsi="Courier New" w:cs="Arial" w:hint="default"/>
      </w:rPr>
    </w:lvl>
    <w:lvl w:ilvl="5" w:tplc="04090005" w:tentative="1">
      <w:start w:val="1"/>
      <w:numFmt w:val="bullet"/>
      <w:lvlText w:val=""/>
      <w:lvlJc w:val="left"/>
      <w:pPr>
        <w:ind w:left="4550" w:hanging="360"/>
      </w:pPr>
      <w:rPr>
        <w:rFonts w:ascii="Wingdings" w:hAnsi="Wingdings" w:hint="default"/>
      </w:rPr>
    </w:lvl>
    <w:lvl w:ilvl="6" w:tplc="04090001" w:tentative="1">
      <w:start w:val="1"/>
      <w:numFmt w:val="bullet"/>
      <w:lvlText w:val=""/>
      <w:lvlJc w:val="left"/>
      <w:pPr>
        <w:ind w:left="5270" w:hanging="360"/>
      </w:pPr>
      <w:rPr>
        <w:rFonts w:ascii="Symbol" w:hAnsi="Symbol" w:hint="default"/>
      </w:rPr>
    </w:lvl>
    <w:lvl w:ilvl="7" w:tplc="04090003" w:tentative="1">
      <w:start w:val="1"/>
      <w:numFmt w:val="bullet"/>
      <w:lvlText w:val="o"/>
      <w:lvlJc w:val="left"/>
      <w:pPr>
        <w:ind w:left="5990" w:hanging="360"/>
      </w:pPr>
      <w:rPr>
        <w:rFonts w:ascii="Courier New" w:hAnsi="Courier New" w:cs="Arial" w:hint="default"/>
      </w:rPr>
    </w:lvl>
    <w:lvl w:ilvl="8" w:tplc="04090005" w:tentative="1">
      <w:start w:val="1"/>
      <w:numFmt w:val="bullet"/>
      <w:lvlText w:val=""/>
      <w:lvlJc w:val="left"/>
      <w:pPr>
        <w:ind w:left="6710" w:hanging="360"/>
      </w:pPr>
      <w:rPr>
        <w:rFonts w:ascii="Wingdings" w:hAnsi="Wingdings" w:hint="default"/>
      </w:rPr>
    </w:lvl>
  </w:abstractNum>
  <w:abstractNum w:abstractNumId="31" w15:restartNumberingAfterBreak="0">
    <w:nsid w:val="29DA5779"/>
    <w:multiLevelType w:val="hybridMultilevel"/>
    <w:tmpl w:val="B2C0E8DE"/>
    <w:lvl w:ilvl="0" w:tplc="81703CCC">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2ACF085B"/>
    <w:multiLevelType w:val="multilevel"/>
    <w:tmpl w:val="A78661F0"/>
    <w:lvl w:ilvl="0">
      <w:start w:val="1"/>
      <w:numFmt w:val="decimal"/>
      <w:lvlText w:val="%1."/>
      <w:lvlJc w:val="left"/>
      <w:pPr>
        <w:ind w:left="720" w:hanging="360"/>
      </w:pPr>
    </w:lvl>
    <w:lvl w:ilvl="1">
      <w:numFmt w:val="decimal"/>
      <w:isLgl/>
      <w:lvlText w:val="%1.%2"/>
      <w:lvlJc w:val="left"/>
      <w:pPr>
        <w:ind w:left="720" w:hanging="360"/>
      </w:pPr>
      <w:rPr>
        <w:rFonts w:hint="default"/>
      </w:rPr>
    </w:lvl>
    <w:lvl w:ilvl="2">
      <w:start w:val="1"/>
      <w:numFmt w:val="decimal"/>
      <w:isLgl/>
      <w:lvlText w:val="%1.%2.%3"/>
      <w:lvlJc w:val="left"/>
      <w:pPr>
        <w:ind w:left="720" w:hanging="36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33" w15:restartNumberingAfterBreak="0">
    <w:nsid w:val="2AE960E5"/>
    <w:multiLevelType w:val="hybridMultilevel"/>
    <w:tmpl w:val="F50C752E"/>
    <w:lvl w:ilvl="0" w:tplc="F3FEE6E4">
      <w:start w:val="1"/>
      <w:numFmt w:val="bullet"/>
      <w:lvlText w:val=""/>
      <w:lvlJc w:val="left"/>
      <w:pPr>
        <w:ind w:left="720" w:hanging="360"/>
      </w:pPr>
      <w:rPr>
        <w:rFonts w:ascii="Symbol" w:hAnsi="Symbol" w:hint="default"/>
      </w:rPr>
    </w:lvl>
    <w:lvl w:ilvl="1" w:tplc="51E4F8B8">
      <w:start w:val="1"/>
      <w:numFmt w:val="bullet"/>
      <w:lvlText w:val="o"/>
      <w:lvlJc w:val="left"/>
      <w:pPr>
        <w:ind w:left="1440" w:hanging="360"/>
      </w:pPr>
      <w:rPr>
        <w:rFonts w:ascii="Courier New" w:hAnsi="Courier New" w:hint="default"/>
      </w:rPr>
    </w:lvl>
    <w:lvl w:ilvl="2" w:tplc="77E87D88">
      <w:start w:val="1"/>
      <w:numFmt w:val="bullet"/>
      <w:lvlText w:val=""/>
      <w:lvlJc w:val="left"/>
      <w:pPr>
        <w:ind w:left="2160" w:hanging="360"/>
      </w:pPr>
      <w:rPr>
        <w:rFonts w:ascii="Wingdings" w:hAnsi="Wingdings" w:hint="default"/>
      </w:rPr>
    </w:lvl>
    <w:lvl w:ilvl="3" w:tplc="5D2CBA7E">
      <w:start w:val="1"/>
      <w:numFmt w:val="bullet"/>
      <w:lvlText w:val=""/>
      <w:lvlJc w:val="left"/>
      <w:pPr>
        <w:ind w:left="2880" w:hanging="360"/>
      </w:pPr>
      <w:rPr>
        <w:rFonts w:ascii="Symbol" w:hAnsi="Symbol" w:hint="default"/>
      </w:rPr>
    </w:lvl>
    <w:lvl w:ilvl="4" w:tplc="EFC021B8">
      <w:start w:val="1"/>
      <w:numFmt w:val="bullet"/>
      <w:lvlText w:val="o"/>
      <w:lvlJc w:val="left"/>
      <w:pPr>
        <w:ind w:left="3600" w:hanging="360"/>
      </w:pPr>
      <w:rPr>
        <w:rFonts w:ascii="Courier New" w:hAnsi="Courier New" w:hint="default"/>
      </w:rPr>
    </w:lvl>
    <w:lvl w:ilvl="5" w:tplc="DE9CAA2A">
      <w:start w:val="1"/>
      <w:numFmt w:val="bullet"/>
      <w:lvlText w:val=""/>
      <w:lvlJc w:val="left"/>
      <w:pPr>
        <w:ind w:left="4320" w:hanging="360"/>
      </w:pPr>
      <w:rPr>
        <w:rFonts w:ascii="Wingdings" w:hAnsi="Wingdings" w:hint="default"/>
      </w:rPr>
    </w:lvl>
    <w:lvl w:ilvl="6" w:tplc="77E4F5B4">
      <w:start w:val="1"/>
      <w:numFmt w:val="bullet"/>
      <w:lvlText w:val=""/>
      <w:lvlJc w:val="left"/>
      <w:pPr>
        <w:ind w:left="5040" w:hanging="360"/>
      </w:pPr>
      <w:rPr>
        <w:rFonts w:ascii="Symbol" w:hAnsi="Symbol" w:hint="default"/>
      </w:rPr>
    </w:lvl>
    <w:lvl w:ilvl="7" w:tplc="7D442414">
      <w:start w:val="1"/>
      <w:numFmt w:val="bullet"/>
      <w:lvlText w:val="o"/>
      <w:lvlJc w:val="left"/>
      <w:pPr>
        <w:ind w:left="5760" w:hanging="360"/>
      </w:pPr>
      <w:rPr>
        <w:rFonts w:ascii="Courier New" w:hAnsi="Courier New" w:hint="default"/>
      </w:rPr>
    </w:lvl>
    <w:lvl w:ilvl="8" w:tplc="9EA0C6D0">
      <w:start w:val="1"/>
      <w:numFmt w:val="bullet"/>
      <w:lvlText w:val=""/>
      <w:lvlJc w:val="left"/>
      <w:pPr>
        <w:ind w:left="6480" w:hanging="360"/>
      </w:pPr>
      <w:rPr>
        <w:rFonts w:ascii="Wingdings" w:hAnsi="Wingdings" w:hint="default"/>
      </w:rPr>
    </w:lvl>
  </w:abstractNum>
  <w:abstractNum w:abstractNumId="34" w15:restartNumberingAfterBreak="0">
    <w:nsid w:val="2BEA6EAF"/>
    <w:multiLevelType w:val="hybridMultilevel"/>
    <w:tmpl w:val="DFDA5602"/>
    <w:lvl w:ilvl="0" w:tplc="C5E6BA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2CBD1034"/>
    <w:multiLevelType w:val="hybridMultilevel"/>
    <w:tmpl w:val="42B0F098"/>
    <w:lvl w:ilvl="0" w:tplc="04090017">
      <w:start w:val="1"/>
      <w:numFmt w:val="lowerLetter"/>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2D401AC6"/>
    <w:multiLevelType w:val="hybridMultilevel"/>
    <w:tmpl w:val="B118740E"/>
    <w:lvl w:ilvl="0" w:tplc="B2388B7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2F9B7C4A"/>
    <w:multiLevelType w:val="hybridMultilevel"/>
    <w:tmpl w:val="174C213E"/>
    <w:lvl w:ilvl="0" w:tplc="04090015">
      <w:start w:val="1"/>
      <w:numFmt w:val="upperLetter"/>
      <w:lvlText w:val="%1."/>
      <w:lvlJc w:val="left"/>
      <w:pPr>
        <w:ind w:left="720" w:hanging="360"/>
      </w:p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3014262C"/>
    <w:multiLevelType w:val="hybridMultilevel"/>
    <w:tmpl w:val="4D5ADC6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31B700AE"/>
    <w:multiLevelType w:val="hybridMultilevel"/>
    <w:tmpl w:val="97A89140"/>
    <w:lvl w:ilvl="0" w:tplc="B3461224">
      <w:start w:val="3"/>
      <w:numFmt w:val="upp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32150C00"/>
    <w:multiLevelType w:val="hybridMultilevel"/>
    <w:tmpl w:val="0030B1A2"/>
    <w:lvl w:ilvl="0" w:tplc="5A62FD8A">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34597FDC"/>
    <w:multiLevelType w:val="hybridMultilevel"/>
    <w:tmpl w:val="BB38F180"/>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369C4399"/>
    <w:multiLevelType w:val="hybridMultilevel"/>
    <w:tmpl w:val="762E536A"/>
    <w:lvl w:ilvl="0" w:tplc="F0DCB182">
      <w:start w:val="1"/>
      <w:numFmt w:val="upperLetter"/>
      <w:lvlText w:val="%1."/>
      <w:lvlJc w:val="left"/>
      <w:pPr>
        <w:ind w:left="63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37CB1B6A"/>
    <w:multiLevelType w:val="hybridMultilevel"/>
    <w:tmpl w:val="BD5290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3858423A"/>
    <w:multiLevelType w:val="hybridMultilevel"/>
    <w:tmpl w:val="A224DA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 w15:restartNumberingAfterBreak="0">
    <w:nsid w:val="38945654"/>
    <w:multiLevelType w:val="hybridMultilevel"/>
    <w:tmpl w:val="47F858D0"/>
    <w:lvl w:ilvl="0" w:tplc="995E5B76">
      <w:start w:val="1"/>
      <w:numFmt w:val="bullet"/>
      <w:lvlText w:val=""/>
      <w:lvlJc w:val="left"/>
      <w:pPr>
        <w:ind w:left="720" w:hanging="360"/>
      </w:pPr>
      <w:rPr>
        <w:rFonts w:ascii="Symbol" w:hAnsi="Symbol" w:hint="default"/>
      </w:rPr>
    </w:lvl>
    <w:lvl w:ilvl="1" w:tplc="51C69C5A">
      <w:start w:val="1"/>
      <w:numFmt w:val="bullet"/>
      <w:lvlText w:val="o"/>
      <w:lvlJc w:val="left"/>
      <w:pPr>
        <w:ind w:left="1440" w:hanging="360"/>
      </w:pPr>
      <w:rPr>
        <w:rFonts w:ascii="Courier New" w:hAnsi="Courier New" w:hint="default"/>
      </w:rPr>
    </w:lvl>
    <w:lvl w:ilvl="2" w:tplc="963C0D32">
      <w:start w:val="1"/>
      <w:numFmt w:val="bullet"/>
      <w:lvlText w:val=""/>
      <w:lvlJc w:val="left"/>
      <w:pPr>
        <w:ind w:left="2160" w:hanging="360"/>
      </w:pPr>
      <w:rPr>
        <w:rFonts w:ascii="Wingdings" w:hAnsi="Wingdings" w:hint="default"/>
      </w:rPr>
    </w:lvl>
    <w:lvl w:ilvl="3" w:tplc="9540600C">
      <w:start w:val="1"/>
      <w:numFmt w:val="bullet"/>
      <w:lvlText w:val=""/>
      <w:lvlJc w:val="left"/>
      <w:pPr>
        <w:ind w:left="2880" w:hanging="360"/>
      </w:pPr>
      <w:rPr>
        <w:rFonts w:ascii="Symbol" w:hAnsi="Symbol" w:hint="default"/>
      </w:rPr>
    </w:lvl>
    <w:lvl w:ilvl="4" w:tplc="1EC6E296">
      <w:start w:val="1"/>
      <w:numFmt w:val="bullet"/>
      <w:lvlText w:val="o"/>
      <w:lvlJc w:val="left"/>
      <w:pPr>
        <w:ind w:left="3600" w:hanging="360"/>
      </w:pPr>
      <w:rPr>
        <w:rFonts w:ascii="Courier New" w:hAnsi="Courier New" w:hint="default"/>
      </w:rPr>
    </w:lvl>
    <w:lvl w:ilvl="5" w:tplc="3A56605C">
      <w:start w:val="1"/>
      <w:numFmt w:val="bullet"/>
      <w:lvlText w:val=""/>
      <w:lvlJc w:val="left"/>
      <w:pPr>
        <w:ind w:left="4320" w:hanging="360"/>
      </w:pPr>
      <w:rPr>
        <w:rFonts w:ascii="Wingdings" w:hAnsi="Wingdings" w:hint="default"/>
      </w:rPr>
    </w:lvl>
    <w:lvl w:ilvl="6" w:tplc="FCFE399C">
      <w:start w:val="1"/>
      <w:numFmt w:val="bullet"/>
      <w:lvlText w:val=""/>
      <w:lvlJc w:val="left"/>
      <w:pPr>
        <w:ind w:left="5040" w:hanging="360"/>
      </w:pPr>
      <w:rPr>
        <w:rFonts w:ascii="Symbol" w:hAnsi="Symbol" w:hint="default"/>
      </w:rPr>
    </w:lvl>
    <w:lvl w:ilvl="7" w:tplc="6F269BF6">
      <w:start w:val="1"/>
      <w:numFmt w:val="bullet"/>
      <w:lvlText w:val="o"/>
      <w:lvlJc w:val="left"/>
      <w:pPr>
        <w:ind w:left="5760" w:hanging="360"/>
      </w:pPr>
      <w:rPr>
        <w:rFonts w:ascii="Courier New" w:hAnsi="Courier New" w:hint="default"/>
      </w:rPr>
    </w:lvl>
    <w:lvl w:ilvl="8" w:tplc="CBC6F3D0">
      <w:start w:val="1"/>
      <w:numFmt w:val="bullet"/>
      <w:lvlText w:val=""/>
      <w:lvlJc w:val="left"/>
      <w:pPr>
        <w:ind w:left="6480" w:hanging="360"/>
      </w:pPr>
      <w:rPr>
        <w:rFonts w:ascii="Wingdings" w:hAnsi="Wingdings" w:hint="default"/>
      </w:rPr>
    </w:lvl>
  </w:abstractNum>
  <w:abstractNum w:abstractNumId="46" w15:restartNumberingAfterBreak="0">
    <w:nsid w:val="38BE07A2"/>
    <w:multiLevelType w:val="multilevel"/>
    <w:tmpl w:val="34644106"/>
    <w:lvl w:ilvl="0">
      <w:start w:val="1"/>
      <w:numFmt w:val="decimal"/>
      <w:lvlText w:val="%1."/>
      <w:lvlJc w:val="left"/>
      <w:pPr>
        <w:tabs>
          <w:tab w:val="num" w:pos="720"/>
        </w:tabs>
        <w:ind w:left="720" w:hanging="360"/>
      </w:pPr>
    </w:lvl>
    <w:lvl w:ilvl="1">
      <w:start w:val="10"/>
      <w:numFmt w:val="lowerLetter"/>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7" w15:restartNumberingAfterBreak="0">
    <w:nsid w:val="38E14168"/>
    <w:multiLevelType w:val="hybridMultilevel"/>
    <w:tmpl w:val="EC84092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3A813652"/>
    <w:multiLevelType w:val="hybridMultilevel"/>
    <w:tmpl w:val="2B4C80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3C0543F8"/>
    <w:multiLevelType w:val="hybridMultilevel"/>
    <w:tmpl w:val="FF98FE4A"/>
    <w:lvl w:ilvl="0" w:tplc="FC60BC26">
      <w:start w:val="1"/>
      <w:numFmt w:val="decimal"/>
      <w:lvlText w:val="%1."/>
      <w:lvlJc w:val="left"/>
      <w:pPr>
        <w:ind w:left="720" w:hanging="360"/>
      </w:pPr>
      <w:rPr>
        <w:rFonts w:ascii="Times New Roman" w:eastAsia="Times New Roman" w:hAnsi="Times New Roman" w:cs="Times New Roman"/>
        <w:color w:val="auto"/>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0" w15:restartNumberingAfterBreak="0">
    <w:nsid w:val="3D8022E9"/>
    <w:multiLevelType w:val="hybridMultilevel"/>
    <w:tmpl w:val="83C4976A"/>
    <w:lvl w:ilvl="0" w:tplc="64D6D470">
      <w:start w:val="1"/>
      <w:numFmt w:val="decimal"/>
      <w:lvlText w:val="%1."/>
      <w:lvlJc w:val="left"/>
      <w:pPr>
        <w:ind w:left="740" w:hanging="360"/>
      </w:pPr>
      <w:rPr>
        <w:rFonts w:hint="default"/>
      </w:rPr>
    </w:lvl>
    <w:lvl w:ilvl="1" w:tplc="04090019" w:tentative="1">
      <w:start w:val="1"/>
      <w:numFmt w:val="lowerLetter"/>
      <w:lvlText w:val="%2."/>
      <w:lvlJc w:val="left"/>
      <w:pPr>
        <w:ind w:left="1460" w:hanging="360"/>
      </w:pPr>
    </w:lvl>
    <w:lvl w:ilvl="2" w:tplc="0409001B" w:tentative="1">
      <w:start w:val="1"/>
      <w:numFmt w:val="lowerRoman"/>
      <w:lvlText w:val="%3."/>
      <w:lvlJc w:val="right"/>
      <w:pPr>
        <w:ind w:left="2180" w:hanging="180"/>
      </w:pPr>
    </w:lvl>
    <w:lvl w:ilvl="3" w:tplc="0409000F" w:tentative="1">
      <w:start w:val="1"/>
      <w:numFmt w:val="decimal"/>
      <w:lvlText w:val="%4."/>
      <w:lvlJc w:val="left"/>
      <w:pPr>
        <w:ind w:left="2900" w:hanging="360"/>
      </w:pPr>
    </w:lvl>
    <w:lvl w:ilvl="4" w:tplc="04090019" w:tentative="1">
      <w:start w:val="1"/>
      <w:numFmt w:val="lowerLetter"/>
      <w:lvlText w:val="%5."/>
      <w:lvlJc w:val="left"/>
      <w:pPr>
        <w:ind w:left="3620" w:hanging="360"/>
      </w:pPr>
    </w:lvl>
    <w:lvl w:ilvl="5" w:tplc="0409001B" w:tentative="1">
      <w:start w:val="1"/>
      <w:numFmt w:val="lowerRoman"/>
      <w:lvlText w:val="%6."/>
      <w:lvlJc w:val="right"/>
      <w:pPr>
        <w:ind w:left="4340" w:hanging="180"/>
      </w:pPr>
    </w:lvl>
    <w:lvl w:ilvl="6" w:tplc="0409000F" w:tentative="1">
      <w:start w:val="1"/>
      <w:numFmt w:val="decimal"/>
      <w:lvlText w:val="%7."/>
      <w:lvlJc w:val="left"/>
      <w:pPr>
        <w:ind w:left="5060" w:hanging="360"/>
      </w:pPr>
    </w:lvl>
    <w:lvl w:ilvl="7" w:tplc="04090019" w:tentative="1">
      <w:start w:val="1"/>
      <w:numFmt w:val="lowerLetter"/>
      <w:lvlText w:val="%8."/>
      <w:lvlJc w:val="left"/>
      <w:pPr>
        <w:ind w:left="5780" w:hanging="360"/>
      </w:pPr>
    </w:lvl>
    <w:lvl w:ilvl="8" w:tplc="0409001B" w:tentative="1">
      <w:start w:val="1"/>
      <w:numFmt w:val="lowerRoman"/>
      <w:lvlText w:val="%9."/>
      <w:lvlJc w:val="right"/>
      <w:pPr>
        <w:ind w:left="6500" w:hanging="180"/>
      </w:pPr>
    </w:lvl>
  </w:abstractNum>
  <w:abstractNum w:abstractNumId="51" w15:restartNumberingAfterBreak="0">
    <w:nsid w:val="3DB05C0D"/>
    <w:multiLevelType w:val="hybridMultilevel"/>
    <w:tmpl w:val="3418E6A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40734D35"/>
    <w:multiLevelType w:val="hybridMultilevel"/>
    <w:tmpl w:val="66424C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413D05B5"/>
    <w:multiLevelType w:val="hybridMultilevel"/>
    <w:tmpl w:val="3C18BA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41A46944"/>
    <w:multiLevelType w:val="hybridMultilevel"/>
    <w:tmpl w:val="1FFA30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42A332DF"/>
    <w:multiLevelType w:val="hybridMultilevel"/>
    <w:tmpl w:val="258E363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4335185A"/>
    <w:multiLevelType w:val="hybridMultilevel"/>
    <w:tmpl w:val="48C04DE8"/>
    <w:lvl w:ilvl="0" w:tplc="33E073C8">
      <w:start w:val="1"/>
      <w:numFmt w:val="decimal"/>
      <w:lvlText w:val="%1."/>
      <w:lvlJc w:val="left"/>
      <w:pPr>
        <w:ind w:left="849" w:hanging="360"/>
      </w:pPr>
      <w:rPr>
        <w:rFonts w:hint="default"/>
      </w:rPr>
    </w:lvl>
    <w:lvl w:ilvl="1" w:tplc="1298ADE6">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43F558DE"/>
    <w:multiLevelType w:val="hybridMultilevel"/>
    <w:tmpl w:val="ECC01B94"/>
    <w:lvl w:ilvl="0" w:tplc="FF62D98E">
      <w:start w:val="1"/>
      <w:numFmt w:val="bullet"/>
      <w:lvlText w:val=""/>
      <w:lvlJc w:val="left"/>
      <w:pPr>
        <w:tabs>
          <w:tab w:val="num" w:pos="230"/>
        </w:tabs>
        <w:ind w:left="230" w:hanging="230"/>
      </w:pPr>
      <w:rPr>
        <w:rFonts w:ascii="Symbol" w:hAnsi="Symbol" w:hint="default"/>
        <w:sz w:val="16"/>
      </w:rPr>
    </w:lvl>
    <w:lvl w:ilvl="1" w:tplc="04090003" w:tentative="1">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58" w15:restartNumberingAfterBreak="0">
    <w:nsid w:val="45226EDA"/>
    <w:multiLevelType w:val="hybridMultilevel"/>
    <w:tmpl w:val="F6EEA83A"/>
    <w:lvl w:ilvl="0" w:tplc="748A5232">
      <w:start w:val="1"/>
      <w:numFmt w:val="bullet"/>
      <w:lvlText w:val=""/>
      <w:lvlJc w:val="left"/>
      <w:pPr>
        <w:tabs>
          <w:tab w:val="num" w:pos="230"/>
        </w:tabs>
        <w:ind w:left="230" w:hanging="230"/>
      </w:pPr>
      <w:rPr>
        <w:rFonts w:ascii="Symbol" w:hAnsi="Symbol" w:hint="default"/>
        <w:sz w:val="16"/>
      </w:rPr>
    </w:lvl>
    <w:lvl w:ilvl="1" w:tplc="04090003" w:tentative="1">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59" w15:restartNumberingAfterBreak="0">
    <w:nsid w:val="454B0ED9"/>
    <w:multiLevelType w:val="hybridMultilevel"/>
    <w:tmpl w:val="8B1E96EC"/>
    <w:lvl w:ilvl="0" w:tplc="F70056CE">
      <w:start w:val="5"/>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45E06A35"/>
    <w:multiLevelType w:val="hybridMultilevel"/>
    <w:tmpl w:val="4D6A54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46B149D7"/>
    <w:multiLevelType w:val="singleLevel"/>
    <w:tmpl w:val="03CCFE6C"/>
    <w:lvl w:ilvl="0">
      <w:start w:val="1"/>
      <w:numFmt w:val="lowerLetter"/>
      <w:lvlText w:val="%1."/>
      <w:lvlJc w:val="left"/>
      <w:pPr>
        <w:tabs>
          <w:tab w:val="num" w:pos="360"/>
        </w:tabs>
        <w:ind w:left="360" w:hanging="360"/>
      </w:pPr>
      <w:rPr>
        <w:rFonts w:hint="default"/>
      </w:rPr>
    </w:lvl>
  </w:abstractNum>
  <w:abstractNum w:abstractNumId="62" w15:restartNumberingAfterBreak="0">
    <w:nsid w:val="47053E43"/>
    <w:multiLevelType w:val="hybridMultilevel"/>
    <w:tmpl w:val="2834B9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4A9E46A7"/>
    <w:multiLevelType w:val="hybridMultilevel"/>
    <w:tmpl w:val="5F7C736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4AB30247"/>
    <w:multiLevelType w:val="hybridMultilevel"/>
    <w:tmpl w:val="228A779E"/>
    <w:lvl w:ilvl="0" w:tplc="17B4C45C">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4B040CD3"/>
    <w:multiLevelType w:val="hybridMultilevel"/>
    <w:tmpl w:val="5600B566"/>
    <w:lvl w:ilvl="0" w:tplc="D6DC39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4D852277"/>
    <w:multiLevelType w:val="hybridMultilevel"/>
    <w:tmpl w:val="C37ACCA0"/>
    <w:lvl w:ilvl="0" w:tplc="03CCFE6C">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7" w15:restartNumberingAfterBreak="0">
    <w:nsid w:val="52AD7BBE"/>
    <w:multiLevelType w:val="hybridMultilevel"/>
    <w:tmpl w:val="9E7EDD64"/>
    <w:lvl w:ilvl="0" w:tplc="AFEC8314">
      <w:start w:val="5"/>
      <w:numFmt w:val="decimal"/>
      <w:lvlText w:val="%1."/>
      <w:lvlJc w:val="left"/>
      <w:pPr>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543B2398"/>
    <w:multiLevelType w:val="hybridMultilevel"/>
    <w:tmpl w:val="8C483E10"/>
    <w:lvl w:ilvl="0" w:tplc="7766213E">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55DB6E5D"/>
    <w:multiLevelType w:val="hybridMultilevel"/>
    <w:tmpl w:val="53567E1A"/>
    <w:lvl w:ilvl="0" w:tplc="1DE2A72C">
      <w:start w:val="5"/>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57F1772B"/>
    <w:multiLevelType w:val="hybridMultilevel"/>
    <w:tmpl w:val="92E6F572"/>
    <w:lvl w:ilvl="0" w:tplc="0409000F">
      <w:start w:val="1"/>
      <w:numFmt w:val="decimal"/>
      <w:lvlText w:val="%1."/>
      <w:lvlJc w:val="left"/>
      <w:pPr>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1" w15:restartNumberingAfterBreak="0">
    <w:nsid w:val="597D6AF5"/>
    <w:multiLevelType w:val="hybridMultilevel"/>
    <w:tmpl w:val="0992784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59C4013D"/>
    <w:multiLevelType w:val="hybridMultilevel"/>
    <w:tmpl w:val="214A6D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59C47E70"/>
    <w:multiLevelType w:val="hybridMultilevel"/>
    <w:tmpl w:val="FC62BEC6"/>
    <w:lvl w:ilvl="0" w:tplc="9F5E441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4" w15:restartNumberingAfterBreak="0">
    <w:nsid w:val="5C6970CF"/>
    <w:multiLevelType w:val="hybridMultilevel"/>
    <w:tmpl w:val="FC70F224"/>
    <w:lvl w:ilvl="0" w:tplc="CE70566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5CDE036E"/>
    <w:multiLevelType w:val="hybridMultilevel"/>
    <w:tmpl w:val="61F08D2A"/>
    <w:lvl w:ilvl="0" w:tplc="03CCFE6C">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6" w15:restartNumberingAfterBreak="0">
    <w:nsid w:val="5D210078"/>
    <w:multiLevelType w:val="hybridMultilevel"/>
    <w:tmpl w:val="D16CCB68"/>
    <w:lvl w:ilvl="0" w:tplc="33E073C8">
      <w:start w:val="1"/>
      <w:numFmt w:val="decimal"/>
      <w:lvlText w:val="%1."/>
      <w:lvlJc w:val="left"/>
      <w:pPr>
        <w:ind w:left="849" w:hanging="360"/>
      </w:pPr>
      <w:rPr>
        <w:rFonts w:hint="default"/>
      </w:rPr>
    </w:lvl>
    <w:lvl w:ilvl="1" w:tplc="4DDA0C9A">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5ECB6AE4"/>
    <w:multiLevelType w:val="hybridMultilevel"/>
    <w:tmpl w:val="0E5C1CAE"/>
    <w:lvl w:ilvl="0" w:tplc="283CEC46">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5F26763A"/>
    <w:multiLevelType w:val="hybridMultilevel"/>
    <w:tmpl w:val="DEB0B2AC"/>
    <w:lvl w:ilvl="0" w:tplc="04090019">
      <w:start w:val="1"/>
      <w:numFmt w:val="lowerLetter"/>
      <w:lvlText w:val="%1."/>
      <w:lvlJc w:val="left"/>
      <w:pPr>
        <w:ind w:left="1080" w:hanging="360"/>
      </w:pPr>
      <w:rPr>
        <w:rFonts w:hint="default"/>
      </w:rPr>
    </w:lvl>
    <w:lvl w:ilvl="1" w:tplc="AC66636C">
      <w:start w:val="1"/>
      <w:numFmt w:val="lowerLetter"/>
      <w:lvlText w:val="(%2)"/>
      <w:lvlJc w:val="left"/>
      <w:pPr>
        <w:ind w:left="1800" w:hanging="360"/>
      </w:pPr>
      <w:rPr>
        <w:rFonts w:hint="default"/>
      </w:rPr>
    </w:lvl>
    <w:lvl w:ilvl="2" w:tplc="27FE94D0">
      <w:start w:val="1"/>
      <w:numFmt w:val="decimal"/>
      <w:lvlText w:val="%3."/>
      <w:lvlJc w:val="left"/>
      <w:pPr>
        <w:ind w:left="3060" w:hanging="720"/>
      </w:pPr>
      <w:rPr>
        <w:rFonts w:hint="default"/>
        <w:b/>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9" w15:restartNumberingAfterBreak="0">
    <w:nsid w:val="5F952840"/>
    <w:multiLevelType w:val="hybridMultilevel"/>
    <w:tmpl w:val="9B7091D6"/>
    <w:lvl w:ilvl="0" w:tplc="F43A1B9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613E610E"/>
    <w:multiLevelType w:val="hybridMultilevel"/>
    <w:tmpl w:val="50505D6E"/>
    <w:lvl w:ilvl="0" w:tplc="728E39B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658B51E8"/>
    <w:multiLevelType w:val="hybridMultilevel"/>
    <w:tmpl w:val="234EE0AE"/>
    <w:lvl w:ilvl="0" w:tplc="F916440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669107FA"/>
    <w:multiLevelType w:val="hybridMultilevel"/>
    <w:tmpl w:val="82022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66AB09C4"/>
    <w:multiLevelType w:val="singleLevel"/>
    <w:tmpl w:val="0409000F"/>
    <w:lvl w:ilvl="0">
      <w:start w:val="1"/>
      <w:numFmt w:val="decimal"/>
      <w:lvlText w:val="%1."/>
      <w:lvlJc w:val="left"/>
      <w:pPr>
        <w:tabs>
          <w:tab w:val="num" w:pos="360"/>
        </w:tabs>
        <w:ind w:left="360" w:hanging="360"/>
      </w:pPr>
      <w:rPr>
        <w:rFonts w:hint="default"/>
      </w:rPr>
    </w:lvl>
  </w:abstractNum>
  <w:abstractNum w:abstractNumId="84" w15:restartNumberingAfterBreak="0">
    <w:nsid w:val="66F62CA1"/>
    <w:multiLevelType w:val="hybridMultilevel"/>
    <w:tmpl w:val="A23A2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67851BCB"/>
    <w:multiLevelType w:val="hybridMultilevel"/>
    <w:tmpl w:val="F26CA9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67CB35F8"/>
    <w:multiLevelType w:val="hybridMultilevel"/>
    <w:tmpl w:val="234EE0AE"/>
    <w:lvl w:ilvl="0" w:tplc="F916440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67FC0885"/>
    <w:multiLevelType w:val="hybridMultilevel"/>
    <w:tmpl w:val="859ADA4E"/>
    <w:lvl w:ilvl="0" w:tplc="04090015">
      <w:start w:val="1"/>
      <w:numFmt w:val="upperLetter"/>
      <w:lvlText w:val="%1."/>
      <w:lvlJc w:val="left"/>
      <w:pPr>
        <w:ind w:left="360" w:hanging="360"/>
      </w:pPr>
    </w:lvl>
    <w:lvl w:ilvl="1" w:tplc="68CE4146">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6BED282D"/>
    <w:multiLevelType w:val="hybridMultilevel"/>
    <w:tmpl w:val="0D523E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9" w15:restartNumberingAfterBreak="0">
    <w:nsid w:val="6C251317"/>
    <w:multiLevelType w:val="hybridMultilevel"/>
    <w:tmpl w:val="B61856AC"/>
    <w:lvl w:ilvl="0" w:tplc="31E81C4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6D4E2AB9"/>
    <w:multiLevelType w:val="hybridMultilevel"/>
    <w:tmpl w:val="8ABCC564"/>
    <w:lvl w:ilvl="0" w:tplc="A1A81E1E">
      <w:start w:val="1"/>
      <w:numFmt w:val="decimal"/>
      <w:lvlText w:val="%1."/>
      <w:lvlJc w:val="left"/>
      <w:pPr>
        <w:tabs>
          <w:tab w:val="num" w:pos="1080"/>
        </w:tabs>
        <w:ind w:left="1080" w:hanging="72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1" w15:restartNumberingAfterBreak="0">
    <w:nsid w:val="6D634715"/>
    <w:multiLevelType w:val="hybridMultilevel"/>
    <w:tmpl w:val="5A8E689C"/>
    <w:lvl w:ilvl="0" w:tplc="FF62D98E">
      <w:start w:val="1"/>
      <w:numFmt w:val="bullet"/>
      <w:lvlText w:val=""/>
      <w:lvlJc w:val="left"/>
      <w:pPr>
        <w:tabs>
          <w:tab w:val="num" w:pos="230"/>
        </w:tabs>
        <w:ind w:left="230" w:hanging="230"/>
      </w:pPr>
      <w:rPr>
        <w:rFonts w:ascii="Symbol" w:hAnsi="Symbol" w:hint="default"/>
        <w:sz w:val="16"/>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6F280F7B"/>
    <w:multiLevelType w:val="hybridMultilevel"/>
    <w:tmpl w:val="4F804770"/>
    <w:lvl w:ilvl="0" w:tplc="E83E5286">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6F6D7068"/>
    <w:multiLevelType w:val="hybridMultilevel"/>
    <w:tmpl w:val="0786E6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70F951AF"/>
    <w:multiLevelType w:val="multilevel"/>
    <w:tmpl w:val="34644106"/>
    <w:lvl w:ilvl="0">
      <w:start w:val="1"/>
      <w:numFmt w:val="decimal"/>
      <w:lvlText w:val="%1."/>
      <w:lvlJc w:val="left"/>
      <w:pPr>
        <w:tabs>
          <w:tab w:val="num" w:pos="810"/>
        </w:tabs>
        <w:ind w:left="810" w:hanging="360"/>
      </w:pPr>
    </w:lvl>
    <w:lvl w:ilvl="1">
      <w:start w:val="10"/>
      <w:numFmt w:val="lowerLetter"/>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5" w15:restartNumberingAfterBreak="0">
    <w:nsid w:val="715B1030"/>
    <w:multiLevelType w:val="hybridMultilevel"/>
    <w:tmpl w:val="48B231C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72D34711"/>
    <w:multiLevelType w:val="hybridMultilevel"/>
    <w:tmpl w:val="2CFAE5FC"/>
    <w:lvl w:ilvl="0" w:tplc="03CCFE6C">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7" w15:restartNumberingAfterBreak="0">
    <w:nsid w:val="72D51D18"/>
    <w:multiLevelType w:val="hybridMultilevel"/>
    <w:tmpl w:val="D0DAB3EC"/>
    <w:lvl w:ilvl="0" w:tplc="04090015">
      <w:start w:val="1"/>
      <w:numFmt w:val="upperLetter"/>
      <w:lvlText w:val="%1."/>
      <w:lvlJc w:val="left"/>
      <w:pPr>
        <w:ind w:left="360" w:hanging="360"/>
      </w:pPr>
    </w:lvl>
    <w:lvl w:ilvl="1" w:tplc="0409000F">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73A84BF1"/>
    <w:multiLevelType w:val="hybridMultilevel"/>
    <w:tmpl w:val="A0B60CD0"/>
    <w:lvl w:ilvl="0" w:tplc="0409000F">
      <w:start w:val="1"/>
      <w:numFmt w:val="decimal"/>
      <w:lvlText w:val="%1."/>
      <w:lvlJc w:val="left"/>
      <w:pPr>
        <w:ind w:left="849" w:hanging="360"/>
      </w:pPr>
      <w:rPr>
        <w:rFonts w:hint="default"/>
      </w:rPr>
    </w:lvl>
    <w:lvl w:ilvl="1" w:tplc="04090019">
      <w:start w:val="1"/>
      <w:numFmt w:val="lowerLetter"/>
      <w:lvlText w:val="%2."/>
      <w:lvlJc w:val="left"/>
      <w:pPr>
        <w:ind w:left="1569" w:hanging="360"/>
      </w:pPr>
    </w:lvl>
    <w:lvl w:ilvl="2" w:tplc="0409001B" w:tentative="1">
      <w:start w:val="1"/>
      <w:numFmt w:val="lowerRoman"/>
      <w:lvlText w:val="%3."/>
      <w:lvlJc w:val="right"/>
      <w:pPr>
        <w:ind w:left="2289" w:hanging="180"/>
      </w:pPr>
    </w:lvl>
    <w:lvl w:ilvl="3" w:tplc="0409000F" w:tentative="1">
      <w:start w:val="1"/>
      <w:numFmt w:val="decimal"/>
      <w:lvlText w:val="%4."/>
      <w:lvlJc w:val="left"/>
      <w:pPr>
        <w:ind w:left="3009" w:hanging="360"/>
      </w:pPr>
    </w:lvl>
    <w:lvl w:ilvl="4" w:tplc="04090019" w:tentative="1">
      <w:start w:val="1"/>
      <w:numFmt w:val="lowerLetter"/>
      <w:lvlText w:val="%5."/>
      <w:lvlJc w:val="left"/>
      <w:pPr>
        <w:ind w:left="3729" w:hanging="360"/>
      </w:pPr>
    </w:lvl>
    <w:lvl w:ilvl="5" w:tplc="0409001B" w:tentative="1">
      <w:start w:val="1"/>
      <w:numFmt w:val="lowerRoman"/>
      <w:lvlText w:val="%6."/>
      <w:lvlJc w:val="right"/>
      <w:pPr>
        <w:ind w:left="4449" w:hanging="180"/>
      </w:pPr>
    </w:lvl>
    <w:lvl w:ilvl="6" w:tplc="0409000F" w:tentative="1">
      <w:start w:val="1"/>
      <w:numFmt w:val="decimal"/>
      <w:lvlText w:val="%7."/>
      <w:lvlJc w:val="left"/>
      <w:pPr>
        <w:ind w:left="5169" w:hanging="360"/>
      </w:pPr>
    </w:lvl>
    <w:lvl w:ilvl="7" w:tplc="04090019" w:tentative="1">
      <w:start w:val="1"/>
      <w:numFmt w:val="lowerLetter"/>
      <w:lvlText w:val="%8."/>
      <w:lvlJc w:val="left"/>
      <w:pPr>
        <w:ind w:left="5889" w:hanging="360"/>
      </w:pPr>
    </w:lvl>
    <w:lvl w:ilvl="8" w:tplc="0409001B" w:tentative="1">
      <w:start w:val="1"/>
      <w:numFmt w:val="lowerRoman"/>
      <w:lvlText w:val="%9."/>
      <w:lvlJc w:val="right"/>
      <w:pPr>
        <w:ind w:left="6609" w:hanging="180"/>
      </w:pPr>
    </w:lvl>
  </w:abstractNum>
  <w:abstractNum w:abstractNumId="99" w15:restartNumberingAfterBreak="0">
    <w:nsid w:val="746939C3"/>
    <w:multiLevelType w:val="hybridMultilevel"/>
    <w:tmpl w:val="73CCD394"/>
    <w:lvl w:ilvl="0" w:tplc="04090015">
      <w:start w:val="1"/>
      <w:numFmt w:val="upperLetter"/>
      <w:lvlText w:val="%1."/>
      <w:lvlJc w:val="left"/>
      <w:pPr>
        <w:ind w:left="720" w:hanging="360"/>
      </w:p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74900AC4"/>
    <w:multiLevelType w:val="hybridMultilevel"/>
    <w:tmpl w:val="33E07A8C"/>
    <w:lvl w:ilvl="0" w:tplc="1B60A6D8">
      <w:start w:val="1"/>
      <w:numFmt w:val="lowerLetter"/>
      <w:lvlText w:val="%1."/>
      <w:lvlJc w:val="left"/>
      <w:pPr>
        <w:ind w:left="1080" w:hanging="360"/>
      </w:pPr>
      <w:rPr>
        <w:rFonts w:hint="default"/>
      </w:rPr>
    </w:lvl>
    <w:lvl w:ilvl="1" w:tplc="AC66636C">
      <w:start w:val="1"/>
      <w:numFmt w:val="lowerLetter"/>
      <w:lvlText w:val="(%2)"/>
      <w:lvlJc w:val="left"/>
      <w:pPr>
        <w:ind w:left="1800" w:hanging="360"/>
      </w:pPr>
      <w:rPr>
        <w:rFonts w:hint="default"/>
      </w:rPr>
    </w:lvl>
    <w:lvl w:ilvl="2" w:tplc="27FE94D0">
      <w:start w:val="1"/>
      <w:numFmt w:val="decimal"/>
      <w:lvlText w:val="%3."/>
      <w:lvlJc w:val="left"/>
      <w:pPr>
        <w:ind w:left="3060" w:hanging="720"/>
      </w:pPr>
      <w:rPr>
        <w:rFonts w:hint="default"/>
        <w:b/>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1" w15:restartNumberingAfterBreak="0">
    <w:nsid w:val="768112BB"/>
    <w:multiLevelType w:val="hybridMultilevel"/>
    <w:tmpl w:val="846E0C62"/>
    <w:lvl w:ilvl="0" w:tplc="A0CEAB1C">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15:restartNumberingAfterBreak="0">
    <w:nsid w:val="77C932AB"/>
    <w:multiLevelType w:val="multilevel"/>
    <w:tmpl w:val="34644106"/>
    <w:lvl w:ilvl="0">
      <w:start w:val="1"/>
      <w:numFmt w:val="decimal"/>
      <w:lvlText w:val="%1."/>
      <w:lvlJc w:val="left"/>
      <w:pPr>
        <w:tabs>
          <w:tab w:val="num" w:pos="720"/>
        </w:tabs>
        <w:ind w:left="720" w:hanging="360"/>
      </w:pPr>
    </w:lvl>
    <w:lvl w:ilvl="1">
      <w:start w:val="10"/>
      <w:numFmt w:val="lowerLetter"/>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3" w15:restartNumberingAfterBreak="0">
    <w:nsid w:val="78676B19"/>
    <w:multiLevelType w:val="hybridMultilevel"/>
    <w:tmpl w:val="D444DC28"/>
    <w:lvl w:ilvl="0" w:tplc="045EE1CC">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15:restartNumberingAfterBreak="0">
    <w:nsid w:val="7CFA617C"/>
    <w:multiLevelType w:val="hybridMultilevel"/>
    <w:tmpl w:val="40FC5080"/>
    <w:lvl w:ilvl="0" w:tplc="BBD2DE8C">
      <w:start w:val="1"/>
      <w:numFmt w:val="bullet"/>
      <w:lvlText w:val=""/>
      <w:lvlJc w:val="left"/>
      <w:pPr>
        <w:ind w:left="720" w:hanging="360"/>
      </w:pPr>
      <w:rPr>
        <w:rFonts w:ascii="Symbol" w:hAnsi="Symbol" w:hint="default"/>
      </w:rPr>
    </w:lvl>
    <w:lvl w:ilvl="1" w:tplc="48066278">
      <w:start w:val="1"/>
      <w:numFmt w:val="bullet"/>
      <w:lvlText w:val="o"/>
      <w:lvlJc w:val="left"/>
      <w:pPr>
        <w:ind w:left="1440" w:hanging="360"/>
      </w:pPr>
      <w:rPr>
        <w:rFonts w:ascii="Courier New" w:hAnsi="Courier New" w:hint="default"/>
      </w:rPr>
    </w:lvl>
    <w:lvl w:ilvl="2" w:tplc="F82C3BBA">
      <w:start w:val="1"/>
      <w:numFmt w:val="bullet"/>
      <w:lvlText w:val=""/>
      <w:lvlJc w:val="left"/>
      <w:pPr>
        <w:ind w:left="2160" w:hanging="360"/>
      </w:pPr>
      <w:rPr>
        <w:rFonts w:ascii="Wingdings" w:hAnsi="Wingdings" w:hint="default"/>
      </w:rPr>
    </w:lvl>
    <w:lvl w:ilvl="3" w:tplc="CF14BB1C">
      <w:start w:val="1"/>
      <w:numFmt w:val="bullet"/>
      <w:lvlText w:val=""/>
      <w:lvlJc w:val="left"/>
      <w:pPr>
        <w:ind w:left="2880" w:hanging="360"/>
      </w:pPr>
      <w:rPr>
        <w:rFonts w:ascii="Symbol" w:hAnsi="Symbol" w:hint="default"/>
      </w:rPr>
    </w:lvl>
    <w:lvl w:ilvl="4" w:tplc="C08898FC">
      <w:start w:val="1"/>
      <w:numFmt w:val="bullet"/>
      <w:lvlText w:val="o"/>
      <w:lvlJc w:val="left"/>
      <w:pPr>
        <w:ind w:left="3600" w:hanging="360"/>
      </w:pPr>
      <w:rPr>
        <w:rFonts w:ascii="Courier New" w:hAnsi="Courier New" w:hint="default"/>
      </w:rPr>
    </w:lvl>
    <w:lvl w:ilvl="5" w:tplc="A8F06DE0">
      <w:start w:val="1"/>
      <w:numFmt w:val="bullet"/>
      <w:lvlText w:val=""/>
      <w:lvlJc w:val="left"/>
      <w:pPr>
        <w:ind w:left="4320" w:hanging="360"/>
      </w:pPr>
      <w:rPr>
        <w:rFonts w:ascii="Wingdings" w:hAnsi="Wingdings" w:hint="default"/>
      </w:rPr>
    </w:lvl>
    <w:lvl w:ilvl="6" w:tplc="8FD69DAE">
      <w:start w:val="1"/>
      <w:numFmt w:val="bullet"/>
      <w:lvlText w:val=""/>
      <w:lvlJc w:val="left"/>
      <w:pPr>
        <w:ind w:left="5040" w:hanging="360"/>
      </w:pPr>
      <w:rPr>
        <w:rFonts w:ascii="Symbol" w:hAnsi="Symbol" w:hint="default"/>
      </w:rPr>
    </w:lvl>
    <w:lvl w:ilvl="7" w:tplc="84A060C6">
      <w:start w:val="1"/>
      <w:numFmt w:val="bullet"/>
      <w:lvlText w:val="o"/>
      <w:lvlJc w:val="left"/>
      <w:pPr>
        <w:ind w:left="5760" w:hanging="360"/>
      </w:pPr>
      <w:rPr>
        <w:rFonts w:ascii="Courier New" w:hAnsi="Courier New" w:hint="default"/>
      </w:rPr>
    </w:lvl>
    <w:lvl w:ilvl="8" w:tplc="028C03BA">
      <w:start w:val="1"/>
      <w:numFmt w:val="bullet"/>
      <w:lvlText w:val=""/>
      <w:lvlJc w:val="left"/>
      <w:pPr>
        <w:ind w:left="6480" w:hanging="360"/>
      </w:pPr>
      <w:rPr>
        <w:rFonts w:ascii="Wingdings" w:hAnsi="Wingdings" w:hint="default"/>
      </w:rPr>
    </w:lvl>
  </w:abstractNum>
  <w:abstractNum w:abstractNumId="105" w15:restartNumberingAfterBreak="0">
    <w:nsid w:val="7ED8762C"/>
    <w:multiLevelType w:val="hybridMultilevel"/>
    <w:tmpl w:val="DBC0DCB2"/>
    <w:lvl w:ilvl="0" w:tplc="64D6D470">
      <w:start w:val="1"/>
      <w:numFmt w:val="decimal"/>
      <w:lvlText w:val="%1."/>
      <w:lvlJc w:val="left"/>
      <w:pPr>
        <w:ind w:left="740" w:hanging="360"/>
      </w:pPr>
      <w:rPr>
        <w:rFonts w:hint="default"/>
      </w:rPr>
    </w:lvl>
    <w:lvl w:ilvl="1" w:tplc="04090019" w:tentative="1">
      <w:start w:val="1"/>
      <w:numFmt w:val="lowerLetter"/>
      <w:lvlText w:val="%2."/>
      <w:lvlJc w:val="left"/>
      <w:pPr>
        <w:ind w:left="1460" w:hanging="360"/>
      </w:pPr>
    </w:lvl>
    <w:lvl w:ilvl="2" w:tplc="0409001B" w:tentative="1">
      <w:start w:val="1"/>
      <w:numFmt w:val="lowerRoman"/>
      <w:lvlText w:val="%3."/>
      <w:lvlJc w:val="right"/>
      <w:pPr>
        <w:ind w:left="2180" w:hanging="180"/>
      </w:pPr>
    </w:lvl>
    <w:lvl w:ilvl="3" w:tplc="0409000F" w:tentative="1">
      <w:start w:val="1"/>
      <w:numFmt w:val="decimal"/>
      <w:lvlText w:val="%4."/>
      <w:lvlJc w:val="left"/>
      <w:pPr>
        <w:ind w:left="2900" w:hanging="360"/>
      </w:pPr>
    </w:lvl>
    <w:lvl w:ilvl="4" w:tplc="04090019" w:tentative="1">
      <w:start w:val="1"/>
      <w:numFmt w:val="lowerLetter"/>
      <w:lvlText w:val="%5."/>
      <w:lvlJc w:val="left"/>
      <w:pPr>
        <w:ind w:left="3620" w:hanging="360"/>
      </w:pPr>
    </w:lvl>
    <w:lvl w:ilvl="5" w:tplc="0409001B" w:tentative="1">
      <w:start w:val="1"/>
      <w:numFmt w:val="lowerRoman"/>
      <w:lvlText w:val="%6."/>
      <w:lvlJc w:val="right"/>
      <w:pPr>
        <w:ind w:left="4340" w:hanging="180"/>
      </w:pPr>
    </w:lvl>
    <w:lvl w:ilvl="6" w:tplc="0409000F" w:tentative="1">
      <w:start w:val="1"/>
      <w:numFmt w:val="decimal"/>
      <w:lvlText w:val="%7."/>
      <w:lvlJc w:val="left"/>
      <w:pPr>
        <w:ind w:left="5060" w:hanging="360"/>
      </w:pPr>
    </w:lvl>
    <w:lvl w:ilvl="7" w:tplc="04090019" w:tentative="1">
      <w:start w:val="1"/>
      <w:numFmt w:val="lowerLetter"/>
      <w:lvlText w:val="%8."/>
      <w:lvlJc w:val="left"/>
      <w:pPr>
        <w:ind w:left="5780" w:hanging="360"/>
      </w:pPr>
    </w:lvl>
    <w:lvl w:ilvl="8" w:tplc="0409001B" w:tentative="1">
      <w:start w:val="1"/>
      <w:numFmt w:val="lowerRoman"/>
      <w:lvlText w:val="%9."/>
      <w:lvlJc w:val="right"/>
      <w:pPr>
        <w:ind w:left="6500" w:hanging="180"/>
      </w:pPr>
    </w:lvl>
  </w:abstractNum>
  <w:abstractNum w:abstractNumId="106" w15:restartNumberingAfterBreak="0">
    <w:nsid w:val="7EDF73BD"/>
    <w:multiLevelType w:val="hybridMultilevel"/>
    <w:tmpl w:val="D5F81678"/>
    <w:lvl w:ilvl="0" w:tplc="E67CA2FA">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15:restartNumberingAfterBreak="0">
    <w:nsid w:val="7FB62FB2"/>
    <w:multiLevelType w:val="hybridMultilevel"/>
    <w:tmpl w:val="D49C190A"/>
    <w:lvl w:ilvl="0" w:tplc="A36861C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15:restartNumberingAfterBreak="0">
    <w:nsid w:val="7FCF0247"/>
    <w:multiLevelType w:val="hybridMultilevel"/>
    <w:tmpl w:val="2D769120"/>
    <w:lvl w:ilvl="0" w:tplc="98324B5E">
      <w:start w:val="9"/>
      <w:numFmt w:val="upperRoman"/>
      <w:lvlText w:val="%1."/>
      <w:lvlJc w:val="left"/>
      <w:pPr>
        <w:tabs>
          <w:tab w:val="num" w:pos="720"/>
        </w:tabs>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44595103">
    <w:abstractNumId w:val="12"/>
  </w:num>
  <w:num w:numId="2" w16cid:durableId="1920554290">
    <w:abstractNumId w:val="83"/>
  </w:num>
  <w:num w:numId="3" w16cid:durableId="377701673">
    <w:abstractNumId w:val="61"/>
  </w:num>
  <w:num w:numId="4" w16cid:durableId="538054764">
    <w:abstractNumId w:val="0"/>
    <w:lvlOverride w:ilvl="0">
      <w:lvl w:ilvl="0">
        <w:numFmt w:val="bullet"/>
        <w:lvlText w:val=""/>
        <w:legacy w:legacy="1" w:legacySpace="0" w:legacyIndent="360"/>
        <w:lvlJc w:val="left"/>
        <w:rPr>
          <w:rFonts w:ascii="Symbol" w:hAnsi="Symbol" w:hint="default"/>
        </w:rPr>
      </w:lvl>
    </w:lvlOverride>
  </w:num>
  <w:num w:numId="5" w16cid:durableId="82379975">
    <w:abstractNumId w:val="19"/>
  </w:num>
  <w:num w:numId="6" w16cid:durableId="284194787">
    <w:abstractNumId w:val="72"/>
  </w:num>
  <w:num w:numId="7" w16cid:durableId="802235922">
    <w:abstractNumId w:val="54"/>
  </w:num>
  <w:num w:numId="8" w16cid:durableId="1108433002">
    <w:abstractNumId w:val="98"/>
  </w:num>
  <w:num w:numId="9" w16cid:durableId="554000965">
    <w:abstractNumId w:val="3"/>
  </w:num>
  <w:num w:numId="10" w16cid:durableId="1524897214">
    <w:abstractNumId w:val="56"/>
  </w:num>
  <w:num w:numId="11" w16cid:durableId="301884986">
    <w:abstractNumId w:val="76"/>
  </w:num>
  <w:num w:numId="12" w16cid:durableId="1932351353">
    <w:abstractNumId w:val="93"/>
  </w:num>
  <w:num w:numId="13" w16cid:durableId="1717970328">
    <w:abstractNumId w:val="41"/>
  </w:num>
  <w:num w:numId="14" w16cid:durableId="761073876">
    <w:abstractNumId w:val="50"/>
  </w:num>
  <w:num w:numId="15" w16cid:durableId="1012342985">
    <w:abstractNumId w:val="105"/>
  </w:num>
  <w:num w:numId="16" w16cid:durableId="1940479166">
    <w:abstractNumId w:val="65"/>
  </w:num>
  <w:num w:numId="17" w16cid:durableId="991256347">
    <w:abstractNumId w:val="100"/>
  </w:num>
  <w:num w:numId="18" w16cid:durableId="597253033">
    <w:abstractNumId w:val="62"/>
  </w:num>
  <w:num w:numId="19" w16cid:durableId="29111080">
    <w:abstractNumId w:val="1"/>
  </w:num>
  <w:num w:numId="20" w16cid:durableId="1280987078">
    <w:abstractNumId w:val="70"/>
  </w:num>
  <w:num w:numId="21" w16cid:durableId="949511865">
    <w:abstractNumId w:val="80"/>
  </w:num>
  <w:num w:numId="22" w16cid:durableId="1810855888">
    <w:abstractNumId w:val="34"/>
  </w:num>
  <w:num w:numId="23" w16cid:durableId="2018382677">
    <w:abstractNumId w:val="28"/>
  </w:num>
  <w:num w:numId="24" w16cid:durableId="932665641">
    <w:abstractNumId w:val="78"/>
  </w:num>
  <w:num w:numId="25" w16cid:durableId="484473109">
    <w:abstractNumId w:val="46"/>
  </w:num>
  <w:num w:numId="26" w16cid:durableId="465591880">
    <w:abstractNumId w:val="90"/>
  </w:num>
  <w:num w:numId="27" w16cid:durableId="532882833">
    <w:abstractNumId w:val="38"/>
  </w:num>
  <w:num w:numId="28" w16cid:durableId="970667297">
    <w:abstractNumId w:val="17"/>
  </w:num>
  <w:num w:numId="29" w16cid:durableId="2067098130">
    <w:abstractNumId w:val="10"/>
  </w:num>
  <w:num w:numId="30" w16cid:durableId="1033580893">
    <w:abstractNumId w:val="89"/>
  </w:num>
  <w:num w:numId="31" w16cid:durableId="466895565">
    <w:abstractNumId w:val="21"/>
  </w:num>
  <w:num w:numId="32" w16cid:durableId="98260228">
    <w:abstractNumId w:val="5"/>
  </w:num>
  <w:num w:numId="33" w16cid:durableId="944919575">
    <w:abstractNumId w:val="36"/>
  </w:num>
  <w:num w:numId="34" w16cid:durableId="919604575">
    <w:abstractNumId w:val="37"/>
  </w:num>
  <w:num w:numId="35" w16cid:durableId="2097481097">
    <w:abstractNumId w:val="87"/>
  </w:num>
  <w:num w:numId="36" w16cid:durableId="1017926755">
    <w:abstractNumId w:val="22"/>
  </w:num>
  <w:num w:numId="37" w16cid:durableId="1377853605">
    <w:abstractNumId w:val="26"/>
  </w:num>
  <w:num w:numId="38" w16cid:durableId="1032152791">
    <w:abstractNumId w:val="107"/>
  </w:num>
  <w:num w:numId="39" w16cid:durableId="1075587982">
    <w:abstractNumId w:val="15"/>
  </w:num>
  <w:num w:numId="40" w16cid:durableId="1831631443">
    <w:abstractNumId w:val="6"/>
  </w:num>
  <w:num w:numId="41" w16cid:durableId="1802452623">
    <w:abstractNumId w:val="20"/>
  </w:num>
  <w:num w:numId="42" w16cid:durableId="2068914248">
    <w:abstractNumId w:val="13"/>
  </w:num>
  <w:num w:numId="43" w16cid:durableId="91390">
    <w:abstractNumId w:val="31"/>
  </w:num>
  <w:num w:numId="44" w16cid:durableId="990404511">
    <w:abstractNumId w:val="73"/>
  </w:num>
  <w:num w:numId="45" w16cid:durableId="232393640">
    <w:abstractNumId w:val="92"/>
  </w:num>
  <w:num w:numId="46" w16cid:durableId="867915561">
    <w:abstractNumId w:val="29"/>
  </w:num>
  <w:num w:numId="47" w16cid:durableId="615063656">
    <w:abstractNumId w:val="68"/>
  </w:num>
  <w:num w:numId="48" w16cid:durableId="1695495690">
    <w:abstractNumId w:val="52"/>
  </w:num>
  <w:num w:numId="49" w16cid:durableId="2026058427">
    <w:abstractNumId w:val="96"/>
  </w:num>
  <w:num w:numId="50" w16cid:durableId="236595183">
    <w:abstractNumId w:val="103"/>
  </w:num>
  <w:num w:numId="51" w16cid:durableId="2094932640">
    <w:abstractNumId w:val="40"/>
  </w:num>
  <w:num w:numId="52" w16cid:durableId="715662271">
    <w:abstractNumId w:val="18"/>
  </w:num>
  <w:num w:numId="53" w16cid:durableId="681737402">
    <w:abstractNumId w:val="106"/>
  </w:num>
  <w:num w:numId="54" w16cid:durableId="1163819361">
    <w:abstractNumId w:val="108"/>
  </w:num>
  <w:num w:numId="55" w16cid:durableId="860821868">
    <w:abstractNumId w:val="24"/>
  </w:num>
  <w:num w:numId="56" w16cid:durableId="2060788305">
    <w:abstractNumId w:val="67"/>
  </w:num>
  <w:num w:numId="57" w16cid:durableId="1147279453">
    <w:abstractNumId w:val="7"/>
  </w:num>
  <w:num w:numId="58" w16cid:durableId="1618293191">
    <w:abstractNumId w:val="16"/>
  </w:num>
  <w:num w:numId="59" w16cid:durableId="1119950345">
    <w:abstractNumId w:val="8"/>
  </w:num>
  <w:num w:numId="60" w16cid:durableId="156045984">
    <w:abstractNumId w:val="79"/>
  </w:num>
  <w:num w:numId="61" w16cid:durableId="980889772">
    <w:abstractNumId w:val="66"/>
  </w:num>
  <w:num w:numId="62" w16cid:durableId="1126199406">
    <w:abstractNumId w:val="75"/>
  </w:num>
  <w:num w:numId="63" w16cid:durableId="916213782">
    <w:abstractNumId w:val="99"/>
  </w:num>
  <w:num w:numId="64" w16cid:durableId="1085687196">
    <w:abstractNumId w:val="97"/>
  </w:num>
  <w:num w:numId="65" w16cid:durableId="481433800">
    <w:abstractNumId w:val="64"/>
  </w:num>
  <w:num w:numId="66" w16cid:durableId="2146703608">
    <w:abstractNumId w:val="42"/>
  </w:num>
  <w:num w:numId="67" w16cid:durableId="1811088698">
    <w:abstractNumId w:val="5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1978560181">
    <w:abstractNumId w:val="5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1884514453">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712464012">
    <w:abstractNumId w:val="9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1186361985">
    <w:abstractNumId w:val="53"/>
  </w:num>
  <w:num w:numId="72" w16cid:durableId="2017422029">
    <w:abstractNumId w:val="11"/>
  </w:num>
  <w:num w:numId="73" w16cid:durableId="214898627">
    <w:abstractNumId w:val="59"/>
  </w:num>
  <w:num w:numId="74" w16cid:durableId="142234428">
    <w:abstractNumId w:val="69"/>
  </w:num>
  <w:num w:numId="75" w16cid:durableId="915939306">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4388379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1939168375">
    <w:abstractNumId w:val="77"/>
  </w:num>
  <w:num w:numId="78" w16cid:durableId="2053458575">
    <w:abstractNumId w:val="74"/>
  </w:num>
  <w:num w:numId="79" w16cid:durableId="1917129232">
    <w:abstractNumId w:val="101"/>
  </w:num>
  <w:num w:numId="80" w16cid:durableId="1311398566">
    <w:abstractNumId w:val="81"/>
  </w:num>
  <w:num w:numId="81" w16cid:durableId="1929656089">
    <w:abstractNumId w:val="94"/>
  </w:num>
  <w:num w:numId="82" w16cid:durableId="516040856">
    <w:abstractNumId w:val="86"/>
  </w:num>
  <w:num w:numId="83" w16cid:durableId="159277597">
    <w:abstractNumId w:val="39"/>
  </w:num>
  <w:num w:numId="84" w16cid:durableId="703943684">
    <w:abstractNumId w:val="4"/>
  </w:num>
  <w:num w:numId="85" w16cid:durableId="980116471">
    <w:abstractNumId w:val="14"/>
  </w:num>
  <w:num w:numId="86" w16cid:durableId="1161853281">
    <w:abstractNumId w:val="9"/>
  </w:num>
  <w:num w:numId="87" w16cid:durableId="627005536">
    <w:abstractNumId w:val="85"/>
  </w:num>
  <w:num w:numId="88" w16cid:durableId="16974858">
    <w:abstractNumId w:val="88"/>
  </w:num>
  <w:num w:numId="89" w16cid:durableId="1313754177">
    <w:abstractNumId w:val="25"/>
  </w:num>
  <w:num w:numId="90" w16cid:durableId="1359937979">
    <w:abstractNumId w:val="102"/>
  </w:num>
  <w:num w:numId="91" w16cid:durableId="868298212">
    <w:abstractNumId w:val="27"/>
  </w:num>
  <w:num w:numId="92" w16cid:durableId="1984844095">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16cid:durableId="540748463">
    <w:abstractNumId w:val="23"/>
    <w:lvlOverride w:ilvl="0">
      <w:startOverride w:val="1"/>
    </w:lvlOverride>
    <w:lvlOverride w:ilvl="1"/>
    <w:lvlOverride w:ilvl="2"/>
    <w:lvlOverride w:ilvl="3"/>
    <w:lvlOverride w:ilvl="4"/>
    <w:lvlOverride w:ilvl="5"/>
    <w:lvlOverride w:ilvl="6"/>
    <w:lvlOverride w:ilvl="7"/>
    <w:lvlOverride w:ilvl="8"/>
  </w:num>
  <w:num w:numId="94" w16cid:durableId="1430465124">
    <w:abstractNumId w:val="35"/>
  </w:num>
  <w:num w:numId="95" w16cid:durableId="1715348517">
    <w:abstractNumId w:val="95"/>
  </w:num>
  <w:num w:numId="96" w16cid:durableId="586960521">
    <w:abstractNumId w:val="32"/>
  </w:num>
  <w:num w:numId="97" w16cid:durableId="361713556">
    <w:abstractNumId w:val="51"/>
  </w:num>
  <w:num w:numId="98" w16cid:durableId="414401896">
    <w:abstractNumId w:val="55"/>
  </w:num>
  <w:num w:numId="99" w16cid:durableId="1233080018">
    <w:abstractNumId w:val="45"/>
  </w:num>
  <w:num w:numId="100" w16cid:durableId="109010037">
    <w:abstractNumId w:val="104"/>
  </w:num>
  <w:num w:numId="101" w16cid:durableId="1364787836">
    <w:abstractNumId w:val="33"/>
  </w:num>
  <w:num w:numId="102" w16cid:durableId="1027489174">
    <w:abstractNumId w:val="84"/>
  </w:num>
  <w:num w:numId="103" w16cid:durableId="1762022534">
    <w:abstractNumId w:val="43"/>
  </w:num>
  <w:num w:numId="104" w16cid:durableId="71974305">
    <w:abstractNumId w:val="71"/>
  </w:num>
  <w:num w:numId="105" w16cid:durableId="1645693132">
    <w:abstractNumId w:val="47"/>
  </w:num>
  <w:num w:numId="106" w16cid:durableId="1949698714">
    <w:abstractNumId w:val="82"/>
  </w:num>
  <w:num w:numId="107" w16cid:durableId="664817737">
    <w:abstractNumId w:val="44"/>
  </w:num>
  <w:num w:numId="108" w16cid:durableId="961305043">
    <w:abstractNumId w:val="60"/>
  </w:num>
  <w:num w:numId="109" w16cid:durableId="926958322">
    <w:abstractNumId w:val="48"/>
  </w:num>
  <w:num w:numId="110" w16cid:durableId="1356232411">
    <w:abstractNumId w:val="44"/>
  </w:num>
  <w:numIdMacAtCleanup w:val="9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oNotHyphenateCaps/>
  <w:drawingGridHorizontalSpacing w:val="120"/>
  <w:drawingGridVerticalSpacing w:val="0"/>
  <w:displayHorizontalDrawingGridEvery w:val="0"/>
  <w:displayVerticalDrawingGridEvery w:val="0"/>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0CD3"/>
    <w:rsid w:val="00001CE2"/>
    <w:rsid w:val="0000269C"/>
    <w:rsid w:val="000032EA"/>
    <w:rsid w:val="000037A5"/>
    <w:rsid w:val="00003D27"/>
    <w:rsid w:val="00005E98"/>
    <w:rsid w:val="000068B0"/>
    <w:rsid w:val="000101C2"/>
    <w:rsid w:val="000102E5"/>
    <w:rsid w:val="00010B95"/>
    <w:rsid w:val="00011050"/>
    <w:rsid w:val="000114D2"/>
    <w:rsid w:val="000125FE"/>
    <w:rsid w:val="00014AAE"/>
    <w:rsid w:val="00014BC2"/>
    <w:rsid w:val="0001568E"/>
    <w:rsid w:val="00015908"/>
    <w:rsid w:val="00015CBA"/>
    <w:rsid w:val="00016523"/>
    <w:rsid w:val="00016A36"/>
    <w:rsid w:val="000171AE"/>
    <w:rsid w:val="0001791F"/>
    <w:rsid w:val="00020686"/>
    <w:rsid w:val="00021632"/>
    <w:rsid w:val="00022FC1"/>
    <w:rsid w:val="0002364C"/>
    <w:rsid w:val="00024426"/>
    <w:rsid w:val="000245C4"/>
    <w:rsid w:val="00025F80"/>
    <w:rsid w:val="000325B8"/>
    <w:rsid w:val="00034565"/>
    <w:rsid w:val="00034C30"/>
    <w:rsid w:val="00037021"/>
    <w:rsid w:val="000401B9"/>
    <w:rsid w:val="00040B54"/>
    <w:rsid w:val="00041525"/>
    <w:rsid w:val="00042948"/>
    <w:rsid w:val="00044AF9"/>
    <w:rsid w:val="00045C14"/>
    <w:rsid w:val="00046060"/>
    <w:rsid w:val="0004728E"/>
    <w:rsid w:val="00047C2E"/>
    <w:rsid w:val="00053E29"/>
    <w:rsid w:val="00053FF6"/>
    <w:rsid w:val="00054659"/>
    <w:rsid w:val="00054DA3"/>
    <w:rsid w:val="00054F20"/>
    <w:rsid w:val="000551DF"/>
    <w:rsid w:val="00055B1A"/>
    <w:rsid w:val="00060BC1"/>
    <w:rsid w:val="00061BB7"/>
    <w:rsid w:val="000652FE"/>
    <w:rsid w:val="00065443"/>
    <w:rsid w:val="00065E2A"/>
    <w:rsid w:val="00066212"/>
    <w:rsid w:val="00073CDB"/>
    <w:rsid w:val="00074F62"/>
    <w:rsid w:val="000772FE"/>
    <w:rsid w:val="00080F45"/>
    <w:rsid w:val="00082755"/>
    <w:rsid w:val="00084332"/>
    <w:rsid w:val="00084BA7"/>
    <w:rsid w:val="00084F66"/>
    <w:rsid w:val="00086EFD"/>
    <w:rsid w:val="0008723B"/>
    <w:rsid w:val="000905A0"/>
    <w:rsid w:val="00091E7D"/>
    <w:rsid w:val="00094609"/>
    <w:rsid w:val="00094798"/>
    <w:rsid w:val="0009577D"/>
    <w:rsid w:val="000969F8"/>
    <w:rsid w:val="000A2D3E"/>
    <w:rsid w:val="000A2E04"/>
    <w:rsid w:val="000B08D8"/>
    <w:rsid w:val="000B0CB0"/>
    <w:rsid w:val="000B2640"/>
    <w:rsid w:val="000B291E"/>
    <w:rsid w:val="000B3171"/>
    <w:rsid w:val="000B634B"/>
    <w:rsid w:val="000B63AC"/>
    <w:rsid w:val="000B7B41"/>
    <w:rsid w:val="000C140C"/>
    <w:rsid w:val="000C150B"/>
    <w:rsid w:val="000C2158"/>
    <w:rsid w:val="000C26DE"/>
    <w:rsid w:val="000C5588"/>
    <w:rsid w:val="000C5703"/>
    <w:rsid w:val="000C61F5"/>
    <w:rsid w:val="000C6342"/>
    <w:rsid w:val="000D053F"/>
    <w:rsid w:val="000D138F"/>
    <w:rsid w:val="000D2632"/>
    <w:rsid w:val="000D4A99"/>
    <w:rsid w:val="000D4B8F"/>
    <w:rsid w:val="000D6528"/>
    <w:rsid w:val="000D6DD3"/>
    <w:rsid w:val="000D7DB5"/>
    <w:rsid w:val="000E024D"/>
    <w:rsid w:val="000E18BE"/>
    <w:rsid w:val="000E2072"/>
    <w:rsid w:val="000E2B5D"/>
    <w:rsid w:val="000E4B92"/>
    <w:rsid w:val="000E51EE"/>
    <w:rsid w:val="000E5426"/>
    <w:rsid w:val="000E567E"/>
    <w:rsid w:val="000E5CB0"/>
    <w:rsid w:val="000F0D8B"/>
    <w:rsid w:val="000F1FA3"/>
    <w:rsid w:val="000F3321"/>
    <w:rsid w:val="000F6B40"/>
    <w:rsid w:val="000F74FE"/>
    <w:rsid w:val="001002BC"/>
    <w:rsid w:val="0010071D"/>
    <w:rsid w:val="00100B94"/>
    <w:rsid w:val="00101812"/>
    <w:rsid w:val="00103E05"/>
    <w:rsid w:val="00105895"/>
    <w:rsid w:val="00106102"/>
    <w:rsid w:val="00107301"/>
    <w:rsid w:val="00107A42"/>
    <w:rsid w:val="00107B8E"/>
    <w:rsid w:val="001102CA"/>
    <w:rsid w:val="0011418B"/>
    <w:rsid w:val="001143BF"/>
    <w:rsid w:val="00117A92"/>
    <w:rsid w:val="00117C6F"/>
    <w:rsid w:val="00121252"/>
    <w:rsid w:val="00121695"/>
    <w:rsid w:val="00122C44"/>
    <w:rsid w:val="00123AFA"/>
    <w:rsid w:val="00125E62"/>
    <w:rsid w:val="001274D9"/>
    <w:rsid w:val="00130694"/>
    <w:rsid w:val="001306D7"/>
    <w:rsid w:val="00131A7D"/>
    <w:rsid w:val="00133B4F"/>
    <w:rsid w:val="00134618"/>
    <w:rsid w:val="00134861"/>
    <w:rsid w:val="00134BF4"/>
    <w:rsid w:val="00135E19"/>
    <w:rsid w:val="00136BFC"/>
    <w:rsid w:val="00137186"/>
    <w:rsid w:val="00137A99"/>
    <w:rsid w:val="001405D3"/>
    <w:rsid w:val="001419B5"/>
    <w:rsid w:val="00141E39"/>
    <w:rsid w:val="0014335D"/>
    <w:rsid w:val="00143495"/>
    <w:rsid w:val="0014368E"/>
    <w:rsid w:val="001445E8"/>
    <w:rsid w:val="00145AA0"/>
    <w:rsid w:val="001519F0"/>
    <w:rsid w:val="001539D7"/>
    <w:rsid w:val="00157609"/>
    <w:rsid w:val="00160BE5"/>
    <w:rsid w:val="00161F21"/>
    <w:rsid w:val="00162340"/>
    <w:rsid w:val="00162D26"/>
    <w:rsid w:val="001642AB"/>
    <w:rsid w:val="001671AE"/>
    <w:rsid w:val="001705C1"/>
    <w:rsid w:val="00171285"/>
    <w:rsid w:val="0017208B"/>
    <w:rsid w:val="0017260B"/>
    <w:rsid w:val="001729F1"/>
    <w:rsid w:val="00173240"/>
    <w:rsid w:val="00173304"/>
    <w:rsid w:val="00175073"/>
    <w:rsid w:val="00175425"/>
    <w:rsid w:val="00176E4F"/>
    <w:rsid w:val="00177051"/>
    <w:rsid w:val="001803FF"/>
    <w:rsid w:val="00180FDC"/>
    <w:rsid w:val="00182106"/>
    <w:rsid w:val="0018620D"/>
    <w:rsid w:val="001875D9"/>
    <w:rsid w:val="001912C4"/>
    <w:rsid w:val="00191533"/>
    <w:rsid w:val="00192957"/>
    <w:rsid w:val="00193A4F"/>
    <w:rsid w:val="00194371"/>
    <w:rsid w:val="0019560C"/>
    <w:rsid w:val="0019587A"/>
    <w:rsid w:val="00195FB2"/>
    <w:rsid w:val="00197020"/>
    <w:rsid w:val="00197A97"/>
    <w:rsid w:val="00197BD8"/>
    <w:rsid w:val="001A0AA1"/>
    <w:rsid w:val="001A0F5C"/>
    <w:rsid w:val="001A0F60"/>
    <w:rsid w:val="001A11A6"/>
    <w:rsid w:val="001A1AFF"/>
    <w:rsid w:val="001A59FF"/>
    <w:rsid w:val="001A645B"/>
    <w:rsid w:val="001A784D"/>
    <w:rsid w:val="001B38ED"/>
    <w:rsid w:val="001B40E8"/>
    <w:rsid w:val="001B4466"/>
    <w:rsid w:val="001B44F3"/>
    <w:rsid w:val="001B5199"/>
    <w:rsid w:val="001B5A4B"/>
    <w:rsid w:val="001C1B4E"/>
    <w:rsid w:val="001C1B9C"/>
    <w:rsid w:val="001C2944"/>
    <w:rsid w:val="001C313C"/>
    <w:rsid w:val="001C5B5D"/>
    <w:rsid w:val="001C61D5"/>
    <w:rsid w:val="001D0DE4"/>
    <w:rsid w:val="001D138C"/>
    <w:rsid w:val="001D58AD"/>
    <w:rsid w:val="001D5F1B"/>
    <w:rsid w:val="001D7CC3"/>
    <w:rsid w:val="001E1143"/>
    <w:rsid w:val="001E213F"/>
    <w:rsid w:val="001E51D8"/>
    <w:rsid w:val="001E59D4"/>
    <w:rsid w:val="001E600E"/>
    <w:rsid w:val="001E6075"/>
    <w:rsid w:val="001E788E"/>
    <w:rsid w:val="001E79B6"/>
    <w:rsid w:val="001F07D2"/>
    <w:rsid w:val="001F08EB"/>
    <w:rsid w:val="001F0D16"/>
    <w:rsid w:val="001F3C72"/>
    <w:rsid w:val="001F3F6F"/>
    <w:rsid w:val="001F4465"/>
    <w:rsid w:val="001F470C"/>
    <w:rsid w:val="001F4BF8"/>
    <w:rsid w:val="001F61FC"/>
    <w:rsid w:val="001F62F1"/>
    <w:rsid w:val="001F6A44"/>
    <w:rsid w:val="001F70C1"/>
    <w:rsid w:val="002001BD"/>
    <w:rsid w:val="00200316"/>
    <w:rsid w:val="0020043F"/>
    <w:rsid w:val="00202B69"/>
    <w:rsid w:val="00206EB2"/>
    <w:rsid w:val="00210568"/>
    <w:rsid w:val="00210D21"/>
    <w:rsid w:val="00212845"/>
    <w:rsid w:val="00216909"/>
    <w:rsid w:val="00216BF8"/>
    <w:rsid w:val="0021754A"/>
    <w:rsid w:val="00220C77"/>
    <w:rsid w:val="00222A85"/>
    <w:rsid w:val="002233A0"/>
    <w:rsid w:val="00223DB6"/>
    <w:rsid w:val="00224B64"/>
    <w:rsid w:val="002251C6"/>
    <w:rsid w:val="002271BE"/>
    <w:rsid w:val="00234ED1"/>
    <w:rsid w:val="002354F3"/>
    <w:rsid w:val="002359EE"/>
    <w:rsid w:val="002370CE"/>
    <w:rsid w:val="0024019F"/>
    <w:rsid w:val="00241214"/>
    <w:rsid w:val="0024265A"/>
    <w:rsid w:val="00243AA7"/>
    <w:rsid w:val="0024525B"/>
    <w:rsid w:val="002461B0"/>
    <w:rsid w:val="00246FDF"/>
    <w:rsid w:val="00247292"/>
    <w:rsid w:val="00247870"/>
    <w:rsid w:val="002478E6"/>
    <w:rsid w:val="0025230F"/>
    <w:rsid w:val="002533E8"/>
    <w:rsid w:val="00253701"/>
    <w:rsid w:val="00257227"/>
    <w:rsid w:val="0026083C"/>
    <w:rsid w:val="00260C6B"/>
    <w:rsid w:val="0026161E"/>
    <w:rsid w:val="00262AC1"/>
    <w:rsid w:val="00267C6D"/>
    <w:rsid w:val="002701DF"/>
    <w:rsid w:val="00271D83"/>
    <w:rsid w:val="00272507"/>
    <w:rsid w:val="00272916"/>
    <w:rsid w:val="0027326E"/>
    <w:rsid w:val="002738E5"/>
    <w:rsid w:val="00274172"/>
    <w:rsid w:val="00275705"/>
    <w:rsid w:val="00277410"/>
    <w:rsid w:val="00277A9E"/>
    <w:rsid w:val="00277D49"/>
    <w:rsid w:val="00280254"/>
    <w:rsid w:val="00280293"/>
    <w:rsid w:val="00280BE1"/>
    <w:rsid w:val="0028300F"/>
    <w:rsid w:val="00283F45"/>
    <w:rsid w:val="00283FCB"/>
    <w:rsid w:val="002858A8"/>
    <w:rsid w:val="0028612B"/>
    <w:rsid w:val="00291EAD"/>
    <w:rsid w:val="00292996"/>
    <w:rsid w:val="00293F79"/>
    <w:rsid w:val="002949BC"/>
    <w:rsid w:val="0029707C"/>
    <w:rsid w:val="002A0662"/>
    <w:rsid w:val="002A085C"/>
    <w:rsid w:val="002A1BE7"/>
    <w:rsid w:val="002A1FFC"/>
    <w:rsid w:val="002A2AEF"/>
    <w:rsid w:val="002A3D3F"/>
    <w:rsid w:val="002A47E8"/>
    <w:rsid w:val="002A55A4"/>
    <w:rsid w:val="002A5C3C"/>
    <w:rsid w:val="002A65BE"/>
    <w:rsid w:val="002A72C8"/>
    <w:rsid w:val="002B1658"/>
    <w:rsid w:val="002B1DCA"/>
    <w:rsid w:val="002B2053"/>
    <w:rsid w:val="002B2619"/>
    <w:rsid w:val="002B28B3"/>
    <w:rsid w:val="002B3427"/>
    <w:rsid w:val="002B3DFD"/>
    <w:rsid w:val="002B745A"/>
    <w:rsid w:val="002B7E5B"/>
    <w:rsid w:val="002C2471"/>
    <w:rsid w:val="002C34E5"/>
    <w:rsid w:val="002C3A19"/>
    <w:rsid w:val="002C5D10"/>
    <w:rsid w:val="002C73B0"/>
    <w:rsid w:val="002D093D"/>
    <w:rsid w:val="002D0CD3"/>
    <w:rsid w:val="002D1DB6"/>
    <w:rsid w:val="002D4289"/>
    <w:rsid w:val="002D6D4A"/>
    <w:rsid w:val="002E0612"/>
    <w:rsid w:val="002E06AD"/>
    <w:rsid w:val="002E3E90"/>
    <w:rsid w:val="002E403C"/>
    <w:rsid w:val="002E419F"/>
    <w:rsid w:val="002F0E6E"/>
    <w:rsid w:val="002F200F"/>
    <w:rsid w:val="002F6BAD"/>
    <w:rsid w:val="003000A9"/>
    <w:rsid w:val="003000FE"/>
    <w:rsid w:val="00304929"/>
    <w:rsid w:val="00305B48"/>
    <w:rsid w:val="00305FEC"/>
    <w:rsid w:val="00306B9B"/>
    <w:rsid w:val="003077A6"/>
    <w:rsid w:val="003101DD"/>
    <w:rsid w:val="00310970"/>
    <w:rsid w:val="00310EFB"/>
    <w:rsid w:val="00310F9E"/>
    <w:rsid w:val="003113CD"/>
    <w:rsid w:val="003161ED"/>
    <w:rsid w:val="00322181"/>
    <w:rsid w:val="00322A86"/>
    <w:rsid w:val="00322DFD"/>
    <w:rsid w:val="00324E00"/>
    <w:rsid w:val="00325DB1"/>
    <w:rsid w:val="00325E90"/>
    <w:rsid w:val="0033069E"/>
    <w:rsid w:val="003320EF"/>
    <w:rsid w:val="00333E6C"/>
    <w:rsid w:val="00335552"/>
    <w:rsid w:val="0033624D"/>
    <w:rsid w:val="00340C89"/>
    <w:rsid w:val="0034109C"/>
    <w:rsid w:val="003429ED"/>
    <w:rsid w:val="00344CBA"/>
    <w:rsid w:val="003535A4"/>
    <w:rsid w:val="00353BD0"/>
    <w:rsid w:val="0036501D"/>
    <w:rsid w:val="0036655C"/>
    <w:rsid w:val="00366859"/>
    <w:rsid w:val="00366EA7"/>
    <w:rsid w:val="00366EB5"/>
    <w:rsid w:val="00370E80"/>
    <w:rsid w:val="00371348"/>
    <w:rsid w:val="00372B92"/>
    <w:rsid w:val="00373B70"/>
    <w:rsid w:val="0037412B"/>
    <w:rsid w:val="0037417B"/>
    <w:rsid w:val="00374A2D"/>
    <w:rsid w:val="003756EA"/>
    <w:rsid w:val="00375EA6"/>
    <w:rsid w:val="00377FEA"/>
    <w:rsid w:val="003802BD"/>
    <w:rsid w:val="003809B2"/>
    <w:rsid w:val="003847A0"/>
    <w:rsid w:val="00385CCD"/>
    <w:rsid w:val="003878D4"/>
    <w:rsid w:val="00387B97"/>
    <w:rsid w:val="003901BF"/>
    <w:rsid w:val="00390E3A"/>
    <w:rsid w:val="0039115B"/>
    <w:rsid w:val="00392948"/>
    <w:rsid w:val="00392DBF"/>
    <w:rsid w:val="00394E79"/>
    <w:rsid w:val="00395316"/>
    <w:rsid w:val="003966AF"/>
    <w:rsid w:val="003A1681"/>
    <w:rsid w:val="003A2DFC"/>
    <w:rsid w:val="003A2E18"/>
    <w:rsid w:val="003A31C8"/>
    <w:rsid w:val="003A32F2"/>
    <w:rsid w:val="003A344A"/>
    <w:rsid w:val="003A372B"/>
    <w:rsid w:val="003A50E8"/>
    <w:rsid w:val="003A5C92"/>
    <w:rsid w:val="003A5CD5"/>
    <w:rsid w:val="003A6FF3"/>
    <w:rsid w:val="003A7294"/>
    <w:rsid w:val="003B05CB"/>
    <w:rsid w:val="003B0D67"/>
    <w:rsid w:val="003B23B2"/>
    <w:rsid w:val="003B2DA0"/>
    <w:rsid w:val="003B4744"/>
    <w:rsid w:val="003B47FA"/>
    <w:rsid w:val="003B6C20"/>
    <w:rsid w:val="003B7D00"/>
    <w:rsid w:val="003C0133"/>
    <w:rsid w:val="003C1045"/>
    <w:rsid w:val="003C1346"/>
    <w:rsid w:val="003C2C8C"/>
    <w:rsid w:val="003C3694"/>
    <w:rsid w:val="003C3833"/>
    <w:rsid w:val="003C3967"/>
    <w:rsid w:val="003D1CD6"/>
    <w:rsid w:val="003D1DE9"/>
    <w:rsid w:val="003D1E0E"/>
    <w:rsid w:val="003D2A8F"/>
    <w:rsid w:val="003D41B6"/>
    <w:rsid w:val="003D4FC0"/>
    <w:rsid w:val="003D58AF"/>
    <w:rsid w:val="003D5AEE"/>
    <w:rsid w:val="003D6847"/>
    <w:rsid w:val="003D6E5C"/>
    <w:rsid w:val="003D7764"/>
    <w:rsid w:val="003D7BCF"/>
    <w:rsid w:val="003E0149"/>
    <w:rsid w:val="003E0D7B"/>
    <w:rsid w:val="003E0E5C"/>
    <w:rsid w:val="003E14EE"/>
    <w:rsid w:val="003E1A4B"/>
    <w:rsid w:val="003E255A"/>
    <w:rsid w:val="003E53D0"/>
    <w:rsid w:val="003E5B6D"/>
    <w:rsid w:val="003E60D2"/>
    <w:rsid w:val="003E67E0"/>
    <w:rsid w:val="003E75E0"/>
    <w:rsid w:val="003F167E"/>
    <w:rsid w:val="003F33D6"/>
    <w:rsid w:val="003F518E"/>
    <w:rsid w:val="003F6BBA"/>
    <w:rsid w:val="003F6C16"/>
    <w:rsid w:val="003F7DCE"/>
    <w:rsid w:val="00400916"/>
    <w:rsid w:val="00400A89"/>
    <w:rsid w:val="00403DA0"/>
    <w:rsid w:val="004041DC"/>
    <w:rsid w:val="0040669A"/>
    <w:rsid w:val="004110FF"/>
    <w:rsid w:val="00413F66"/>
    <w:rsid w:val="0041402F"/>
    <w:rsid w:val="0041502A"/>
    <w:rsid w:val="004151D2"/>
    <w:rsid w:val="00417859"/>
    <w:rsid w:val="00417DF8"/>
    <w:rsid w:val="004213A9"/>
    <w:rsid w:val="00421413"/>
    <w:rsid w:val="00421C7B"/>
    <w:rsid w:val="00422161"/>
    <w:rsid w:val="00423948"/>
    <w:rsid w:val="004242FF"/>
    <w:rsid w:val="00425261"/>
    <w:rsid w:val="00425E11"/>
    <w:rsid w:val="004263B3"/>
    <w:rsid w:val="00426785"/>
    <w:rsid w:val="004269B6"/>
    <w:rsid w:val="004346E4"/>
    <w:rsid w:val="00437FDF"/>
    <w:rsid w:val="004407BF"/>
    <w:rsid w:val="00441544"/>
    <w:rsid w:val="00441FFF"/>
    <w:rsid w:val="00442EE9"/>
    <w:rsid w:val="00443440"/>
    <w:rsid w:val="00444001"/>
    <w:rsid w:val="004446CD"/>
    <w:rsid w:val="00445AB4"/>
    <w:rsid w:val="00446336"/>
    <w:rsid w:val="00447B51"/>
    <w:rsid w:val="004502A9"/>
    <w:rsid w:val="004525DF"/>
    <w:rsid w:val="00452F0F"/>
    <w:rsid w:val="00454F95"/>
    <w:rsid w:val="00456856"/>
    <w:rsid w:val="00456E97"/>
    <w:rsid w:val="00456F9D"/>
    <w:rsid w:val="00457CB3"/>
    <w:rsid w:val="00461728"/>
    <w:rsid w:val="00462001"/>
    <w:rsid w:val="00462628"/>
    <w:rsid w:val="00462CA9"/>
    <w:rsid w:val="00462F47"/>
    <w:rsid w:val="004648D7"/>
    <w:rsid w:val="00464A54"/>
    <w:rsid w:val="00465219"/>
    <w:rsid w:val="004727E5"/>
    <w:rsid w:val="0047432B"/>
    <w:rsid w:val="004817A3"/>
    <w:rsid w:val="00482A90"/>
    <w:rsid w:val="00487F17"/>
    <w:rsid w:val="00490535"/>
    <w:rsid w:val="00492A38"/>
    <w:rsid w:val="00494C04"/>
    <w:rsid w:val="00494FDC"/>
    <w:rsid w:val="0049539F"/>
    <w:rsid w:val="004960C1"/>
    <w:rsid w:val="0049614D"/>
    <w:rsid w:val="004974C7"/>
    <w:rsid w:val="004A0AB7"/>
    <w:rsid w:val="004A0D5D"/>
    <w:rsid w:val="004A1ED5"/>
    <w:rsid w:val="004A25BF"/>
    <w:rsid w:val="004A3726"/>
    <w:rsid w:val="004A6C2F"/>
    <w:rsid w:val="004A7283"/>
    <w:rsid w:val="004A7B69"/>
    <w:rsid w:val="004B0D97"/>
    <w:rsid w:val="004B255C"/>
    <w:rsid w:val="004B268F"/>
    <w:rsid w:val="004B4DE1"/>
    <w:rsid w:val="004B5228"/>
    <w:rsid w:val="004B60B6"/>
    <w:rsid w:val="004B6715"/>
    <w:rsid w:val="004B7152"/>
    <w:rsid w:val="004C143D"/>
    <w:rsid w:val="004C270F"/>
    <w:rsid w:val="004C2C6C"/>
    <w:rsid w:val="004C3B1A"/>
    <w:rsid w:val="004C3D47"/>
    <w:rsid w:val="004C3D89"/>
    <w:rsid w:val="004C58B4"/>
    <w:rsid w:val="004C7E99"/>
    <w:rsid w:val="004D0376"/>
    <w:rsid w:val="004D0F9E"/>
    <w:rsid w:val="004D138E"/>
    <w:rsid w:val="004D2423"/>
    <w:rsid w:val="004D2475"/>
    <w:rsid w:val="004D2961"/>
    <w:rsid w:val="004D6ABD"/>
    <w:rsid w:val="004D6C54"/>
    <w:rsid w:val="004E0676"/>
    <w:rsid w:val="004E20CE"/>
    <w:rsid w:val="004E227A"/>
    <w:rsid w:val="004E37DE"/>
    <w:rsid w:val="004E5060"/>
    <w:rsid w:val="004E6C02"/>
    <w:rsid w:val="004F0078"/>
    <w:rsid w:val="004F1140"/>
    <w:rsid w:val="004F30F2"/>
    <w:rsid w:val="004F364C"/>
    <w:rsid w:val="004F549D"/>
    <w:rsid w:val="004F5D39"/>
    <w:rsid w:val="004F7F88"/>
    <w:rsid w:val="00502022"/>
    <w:rsid w:val="00502577"/>
    <w:rsid w:val="00505A27"/>
    <w:rsid w:val="00505E48"/>
    <w:rsid w:val="005062B0"/>
    <w:rsid w:val="00506C55"/>
    <w:rsid w:val="005115C9"/>
    <w:rsid w:val="00511630"/>
    <w:rsid w:val="00512221"/>
    <w:rsid w:val="00512F20"/>
    <w:rsid w:val="0051550A"/>
    <w:rsid w:val="005157E8"/>
    <w:rsid w:val="00515C1E"/>
    <w:rsid w:val="0051746D"/>
    <w:rsid w:val="005178F7"/>
    <w:rsid w:val="00517BFC"/>
    <w:rsid w:val="00520ECD"/>
    <w:rsid w:val="0052183F"/>
    <w:rsid w:val="00525A8C"/>
    <w:rsid w:val="00526AAD"/>
    <w:rsid w:val="00527B92"/>
    <w:rsid w:val="00534334"/>
    <w:rsid w:val="005346B4"/>
    <w:rsid w:val="0053503C"/>
    <w:rsid w:val="00536477"/>
    <w:rsid w:val="005416BE"/>
    <w:rsid w:val="00541AB4"/>
    <w:rsid w:val="00541DB1"/>
    <w:rsid w:val="0054501A"/>
    <w:rsid w:val="00545C17"/>
    <w:rsid w:val="00546436"/>
    <w:rsid w:val="00554377"/>
    <w:rsid w:val="0055481C"/>
    <w:rsid w:val="005565B3"/>
    <w:rsid w:val="00556611"/>
    <w:rsid w:val="00556C5C"/>
    <w:rsid w:val="00560E52"/>
    <w:rsid w:val="00560F82"/>
    <w:rsid w:val="00564E82"/>
    <w:rsid w:val="00566641"/>
    <w:rsid w:val="00570FB0"/>
    <w:rsid w:val="0057144E"/>
    <w:rsid w:val="00574AFA"/>
    <w:rsid w:val="00575081"/>
    <w:rsid w:val="00576105"/>
    <w:rsid w:val="005822FE"/>
    <w:rsid w:val="005837B9"/>
    <w:rsid w:val="00585903"/>
    <w:rsid w:val="0058654B"/>
    <w:rsid w:val="0058694B"/>
    <w:rsid w:val="005876AC"/>
    <w:rsid w:val="00587D75"/>
    <w:rsid w:val="00587EFE"/>
    <w:rsid w:val="00587FFE"/>
    <w:rsid w:val="00590066"/>
    <w:rsid w:val="00590E33"/>
    <w:rsid w:val="005934D6"/>
    <w:rsid w:val="0059758D"/>
    <w:rsid w:val="00597648"/>
    <w:rsid w:val="0059768B"/>
    <w:rsid w:val="005A10C0"/>
    <w:rsid w:val="005A2E77"/>
    <w:rsid w:val="005A3290"/>
    <w:rsid w:val="005A5CE0"/>
    <w:rsid w:val="005A78CA"/>
    <w:rsid w:val="005B017F"/>
    <w:rsid w:val="005B2F13"/>
    <w:rsid w:val="005B4D51"/>
    <w:rsid w:val="005B5816"/>
    <w:rsid w:val="005B5EFB"/>
    <w:rsid w:val="005B6D60"/>
    <w:rsid w:val="005B734C"/>
    <w:rsid w:val="005C21D4"/>
    <w:rsid w:val="005C30A1"/>
    <w:rsid w:val="005C3DCB"/>
    <w:rsid w:val="005C6087"/>
    <w:rsid w:val="005C657C"/>
    <w:rsid w:val="005C7394"/>
    <w:rsid w:val="005C7D7D"/>
    <w:rsid w:val="005D150C"/>
    <w:rsid w:val="005D250F"/>
    <w:rsid w:val="005D2CEA"/>
    <w:rsid w:val="005D334D"/>
    <w:rsid w:val="005D3886"/>
    <w:rsid w:val="005D3D94"/>
    <w:rsid w:val="005D4EA2"/>
    <w:rsid w:val="005D5509"/>
    <w:rsid w:val="005D6DC9"/>
    <w:rsid w:val="005E02A0"/>
    <w:rsid w:val="005E20C6"/>
    <w:rsid w:val="005E2FA2"/>
    <w:rsid w:val="005E3710"/>
    <w:rsid w:val="005E384A"/>
    <w:rsid w:val="005E62F1"/>
    <w:rsid w:val="005E73BF"/>
    <w:rsid w:val="005E7EF4"/>
    <w:rsid w:val="005F0B84"/>
    <w:rsid w:val="005F146A"/>
    <w:rsid w:val="005F1654"/>
    <w:rsid w:val="005F219A"/>
    <w:rsid w:val="005F3234"/>
    <w:rsid w:val="0060579B"/>
    <w:rsid w:val="00606CCF"/>
    <w:rsid w:val="0060765D"/>
    <w:rsid w:val="0060774C"/>
    <w:rsid w:val="00607CE5"/>
    <w:rsid w:val="00610A8B"/>
    <w:rsid w:val="00610AA2"/>
    <w:rsid w:val="00611A62"/>
    <w:rsid w:val="00613371"/>
    <w:rsid w:val="00613AB0"/>
    <w:rsid w:val="00613C2E"/>
    <w:rsid w:val="006146CB"/>
    <w:rsid w:val="00614DF0"/>
    <w:rsid w:val="00615AA6"/>
    <w:rsid w:val="006162DC"/>
    <w:rsid w:val="006179E6"/>
    <w:rsid w:val="00626CDD"/>
    <w:rsid w:val="00630D7D"/>
    <w:rsid w:val="0063139D"/>
    <w:rsid w:val="00632B51"/>
    <w:rsid w:val="00633A5B"/>
    <w:rsid w:val="006356DD"/>
    <w:rsid w:val="006367E4"/>
    <w:rsid w:val="00640E1D"/>
    <w:rsid w:val="00642AE0"/>
    <w:rsid w:val="006431FC"/>
    <w:rsid w:val="00643AD3"/>
    <w:rsid w:val="006453C3"/>
    <w:rsid w:val="00646636"/>
    <w:rsid w:val="00646976"/>
    <w:rsid w:val="00647F22"/>
    <w:rsid w:val="00651CFA"/>
    <w:rsid w:val="00652422"/>
    <w:rsid w:val="00652AF0"/>
    <w:rsid w:val="00652E93"/>
    <w:rsid w:val="00653AF6"/>
    <w:rsid w:val="00655006"/>
    <w:rsid w:val="0065517D"/>
    <w:rsid w:val="006576ED"/>
    <w:rsid w:val="00660E08"/>
    <w:rsid w:val="00660F34"/>
    <w:rsid w:val="00662448"/>
    <w:rsid w:val="006647D5"/>
    <w:rsid w:val="00664EBA"/>
    <w:rsid w:val="00666181"/>
    <w:rsid w:val="006669B8"/>
    <w:rsid w:val="0066701D"/>
    <w:rsid w:val="0066782C"/>
    <w:rsid w:val="0067074B"/>
    <w:rsid w:val="00671174"/>
    <w:rsid w:val="0067163E"/>
    <w:rsid w:val="0067240A"/>
    <w:rsid w:val="00672936"/>
    <w:rsid w:val="0067416D"/>
    <w:rsid w:val="0067563E"/>
    <w:rsid w:val="00675CD1"/>
    <w:rsid w:val="00677C93"/>
    <w:rsid w:val="0068002B"/>
    <w:rsid w:val="00681574"/>
    <w:rsid w:val="006819EB"/>
    <w:rsid w:val="00681A79"/>
    <w:rsid w:val="00684272"/>
    <w:rsid w:val="00684B7A"/>
    <w:rsid w:val="00693C10"/>
    <w:rsid w:val="006952C7"/>
    <w:rsid w:val="0069602F"/>
    <w:rsid w:val="00696910"/>
    <w:rsid w:val="006A099B"/>
    <w:rsid w:val="006A25B2"/>
    <w:rsid w:val="006A3B57"/>
    <w:rsid w:val="006A3C5C"/>
    <w:rsid w:val="006A5744"/>
    <w:rsid w:val="006A5E4D"/>
    <w:rsid w:val="006A6529"/>
    <w:rsid w:val="006A704B"/>
    <w:rsid w:val="006A79C2"/>
    <w:rsid w:val="006B2E87"/>
    <w:rsid w:val="006B3F13"/>
    <w:rsid w:val="006B4604"/>
    <w:rsid w:val="006B79E2"/>
    <w:rsid w:val="006C0264"/>
    <w:rsid w:val="006C02B6"/>
    <w:rsid w:val="006C0C5C"/>
    <w:rsid w:val="006C16BB"/>
    <w:rsid w:val="006C26AA"/>
    <w:rsid w:val="006C36AE"/>
    <w:rsid w:val="006C376E"/>
    <w:rsid w:val="006C414F"/>
    <w:rsid w:val="006C4E21"/>
    <w:rsid w:val="006C50ED"/>
    <w:rsid w:val="006C7C01"/>
    <w:rsid w:val="006D043D"/>
    <w:rsid w:val="006D1CAE"/>
    <w:rsid w:val="006D29B9"/>
    <w:rsid w:val="006D3F6D"/>
    <w:rsid w:val="006D6A30"/>
    <w:rsid w:val="006E0202"/>
    <w:rsid w:val="006E048F"/>
    <w:rsid w:val="006E1310"/>
    <w:rsid w:val="006E1750"/>
    <w:rsid w:val="006E3B21"/>
    <w:rsid w:val="006E411D"/>
    <w:rsid w:val="006E5829"/>
    <w:rsid w:val="006F0492"/>
    <w:rsid w:val="006F07AF"/>
    <w:rsid w:val="006F0812"/>
    <w:rsid w:val="006F459C"/>
    <w:rsid w:val="006F4A83"/>
    <w:rsid w:val="006F5116"/>
    <w:rsid w:val="006F6D49"/>
    <w:rsid w:val="006F7885"/>
    <w:rsid w:val="007017BA"/>
    <w:rsid w:val="00704511"/>
    <w:rsid w:val="00704572"/>
    <w:rsid w:val="00704612"/>
    <w:rsid w:val="0070530C"/>
    <w:rsid w:val="00705723"/>
    <w:rsid w:val="00706B28"/>
    <w:rsid w:val="00706C5F"/>
    <w:rsid w:val="00707961"/>
    <w:rsid w:val="007143B4"/>
    <w:rsid w:val="00715DEB"/>
    <w:rsid w:val="007166A7"/>
    <w:rsid w:val="00717DE2"/>
    <w:rsid w:val="0072020D"/>
    <w:rsid w:val="00720D8C"/>
    <w:rsid w:val="007232B9"/>
    <w:rsid w:val="007232D5"/>
    <w:rsid w:val="00723CCE"/>
    <w:rsid w:val="00724C61"/>
    <w:rsid w:val="00725652"/>
    <w:rsid w:val="00726175"/>
    <w:rsid w:val="00730940"/>
    <w:rsid w:val="00731C70"/>
    <w:rsid w:val="0073211A"/>
    <w:rsid w:val="0073671D"/>
    <w:rsid w:val="00741FBF"/>
    <w:rsid w:val="00742CBC"/>
    <w:rsid w:val="007431AC"/>
    <w:rsid w:val="00745002"/>
    <w:rsid w:val="00746EBF"/>
    <w:rsid w:val="00747902"/>
    <w:rsid w:val="007516C9"/>
    <w:rsid w:val="00752642"/>
    <w:rsid w:val="0075576D"/>
    <w:rsid w:val="007560EE"/>
    <w:rsid w:val="00757034"/>
    <w:rsid w:val="007572FF"/>
    <w:rsid w:val="007613B1"/>
    <w:rsid w:val="00761DE3"/>
    <w:rsid w:val="00762718"/>
    <w:rsid w:val="00763ECC"/>
    <w:rsid w:val="00772C35"/>
    <w:rsid w:val="00772DDB"/>
    <w:rsid w:val="00774D2C"/>
    <w:rsid w:val="007752A2"/>
    <w:rsid w:val="00776773"/>
    <w:rsid w:val="00781C1F"/>
    <w:rsid w:val="007826CD"/>
    <w:rsid w:val="0078381D"/>
    <w:rsid w:val="0078408A"/>
    <w:rsid w:val="00785572"/>
    <w:rsid w:val="00787B31"/>
    <w:rsid w:val="00787DFD"/>
    <w:rsid w:val="0079064E"/>
    <w:rsid w:val="00791034"/>
    <w:rsid w:val="00793D42"/>
    <w:rsid w:val="00793FD4"/>
    <w:rsid w:val="007A2730"/>
    <w:rsid w:val="007A38E4"/>
    <w:rsid w:val="007A462F"/>
    <w:rsid w:val="007A4AA9"/>
    <w:rsid w:val="007A5F32"/>
    <w:rsid w:val="007A6792"/>
    <w:rsid w:val="007A75EE"/>
    <w:rsid w:val="007B17F1"/>
    <w:rsid w:val="007B2219"/>
    <w:rsid w:val="007C00A2"/>
    <w:rsid w:val="007C00EC"/>
    <w:rsid w:val="007C30D3"/>
    <w:rsid w:val="007C3A44"/>
    <w:rsid w:val="007C509C"/>
    <w:rsid w:val="007C5D02"/>
    <w:rsid w:val="007C6C0B"/>
    <w:rsid w:val="007D023A"/>
    <w:rsid w:val="007D1AC8"/>
    <w:rsid w:val="007D1D48"/>
    <w:rsid w:val="007D2CBF"/>
    <w:rsid w:val="007D2D21"/>
    <w:rsid w:val="007D59AA"/>
    <w:rsid w:val="007D7A40"/>
    <w:rsid w:val="007D7AFD"/>
    <w:rsid w:val="007E0ACC"/>
    <w:rsid w:val="007E42C9"/>
    <w:rsid w:val="007E4A3C"/>
    <w:rsid w:val="007E4B9E"/>
    <w:rsid w:val="007E690A"/>
    <w:rsid w:val="007F152D"/>
    <w:rsid w:val="007F166D"/>
    <w:rsid w:val="007F2BC8"/>
    <w:rsid w:val="007F334A"/>
    <w:rsid w:val="007F3745"/>
    <w:rsid w:val="007F3B4E"/>
    <w:rsid w:val="007F42C3"/>
    <w:rsid w:val="00800447"/>
    <w:rsid w:val="00801393"/>
    <w:rsid w:val="008014DA"/>
    <w:rsid w:val="008017BA"/>
    <w:rsid w:val="008026BB"/>
    <w:rsid w:val="00806226"/>
    <w:rsid w:val="00807A50"/>
    <w:rsid w:val="00807C54"/>
    <w:rsid w:val="00811C6F"/>
    <w:rsid w:val="00811D8E"/>
    <w:rsid w:val="008131B6"/>
    <w:rsid w:val="008132AA"/>
    <w:rsid w:val="008143FB"/>
    <w:rsid w:val="00814DE0"/>
    <w:rsid w:val="008175A5"/>
    <w:rsid w:val="00817D6D"/>
    <w:rsid w:val="008213D0"/>
    <w:rsid w:val="00822C20"/>
    <w:rsid w:val="00823BA2"/>
    <w:rsid w:val="00823EC8"/>
    <w:rsid w:val="00824377"/>
    <w:rsid w:val="008260DE"/>
    <w:rsid w:val="00826687"/>
    <w:rsid w:val="008269C7"/>
    <w:rsid w:val="00827025"/>
    <w:rsid w:val="00830FB9"/>
    <w:rsid w:val="00832FAF"/>
    <w:rsid w:val="00833512"/>
    <w:rsid w:val="008336FB"/>
    <w:rsid w:val="008358FC"/>
    <w:rsid w:val="008371C2"/>
    <w:rsid w:val="00840F15"/>
    <w:rsid w:val="00843A6C"/>
    <w:rsid w:val="008474E2"/>
    <w:rsid w:val="008510AD"/>
    <w:rsid w:val="00853333"/>
    <w:rsid w:val="00854AC9"/>
    <w:rsid w:val="008631EB"/>
    <w:rsid w:val="00864F90"/>
    <w:rsid w:val="00864FBB"/>
    <w:rsid w:val="00865F9A"/>
    <w:rsid w:val="00867D6A"/>
    <w:rsid w:val="008703D2"/>
    <w:rsid w:val="00870C6C"/>
    <w:rsid w:val="008714B6"/>
    <w:rsid w:val="00871588"/>
    <w:rsid w:val="00873875"/>
    <w:rsid w:val="00874193"/>
    <w:rsid w:val="00874342"/>
    <w:rsid w:val="00875B4D"/>
    <w:rsid w:val="00880C33"/>
    <w:rsid w:val="0088169A"/>
    <w:rsid w:val="0088180F"/>
    <w:rsid w:val="00882635"/>
    <w:rsid w:val="008830DF"/>
    <w:rsid w:val="008849E6"/>
    <w:rsid w:val="008852E6"/>
    <w:rsid w:val="00886913"/>
    <w:rsid w:val="00886948"/>
    <w:rsid w:val="00887002"/>
    <w:rsid w:val="008872BD"/>
    <w:rsid w:val="00887F25"/>
    <w:rsid w:val="00890C5D"/>
    <w:rsid w:val="0089224E"/>
    <w:rsid w:val="00893B46"/>
    <w:rsid w:val="00896AD0"/>
    <w:rsid w:val="008A2467"/>
    <w:rsid w:val="008A2AC7"/>
    <w:rsid w:val="008A584F"/>
    <w:rsid w:val="008A6868"/>
    <w:rsid w:val="008A6C00"/>
    <w:rsid w:val="008B2146"/>
    <w:rsid w:val="008B26A5"/>
    <w:rsid w:val="008B4B91"/>
    <w:rsid w:val="008B5DDD"/>
    <w:rsid w:val="008B71ED"/>
    <w:rsid w:val="008B7203"/>
    <w:rsid w:val="008B7DD6"/>
    <w:rsid w:val="008C08B9"/>
    <w:rsid w:val="008C19BA"/>
    <w:rsid w:val="008C3F30"/>
    <w:rsid w:val="008C7674"/>
    <w:rsid w:val="008C7A6C"/>
    <w:rsid w:val="008D0341"/>
    <w:rsid w:val="008D07E9"/>
    <w:rsid w:val="008D3AC9"/>
    <w:rsid w:val="008D3D78"/>
    <w:rsid w:val="008D4579"/>
    <w:rsid w:val="008D4791"/>
    <w:rsid w:val="008D48EB"/>
    <w:rsid w:val="008D5CE1"/>
    <w:rsid w:val="008D70DE"/>
    <w:rsid w:val="008D78A5"/>
    <w:rsid w:val="008D7FB3"/>
    <w:rsid w:val="008E08B0"/>
    <w:rsid w:val="008E1597"/>
    <w:rsid w:val="008E5289"/>
    <w:rsid w:val="008E7309"/>
    <w:rsid w:val="008F0087"/>
    <w:rsid w:val="008F05EB"/>
    <w:rsid w:val="008F0CBA"/>
    <w:rsid w:val="008F3AC8"/>
    <w:rsid w:val="008F4667"/>
    <w:rsid w:val="008F51BA"/>
    <w:rsid w:val="008F7CA9"/>
    <w:rsid w:val="00901104"/>
    <w:rsid w:val="009016AB"/>
    <w:rsid w:val="00901A9D"/>
    <w:rsid w:val="009024AF"/>
    <w:rsid w:val="00903027"/>
    <w:rsid w:val="0090473E"/>
    <w:rsid w:val="00904D9F"/>
    <w:rsid w:val="00905391"/>
    <w:rsid w:val="0090660E"/>
    <w:rsid w:val="009078C9"/>
    <w:rsid w:val="00911141"/>
    <w:rsid w:val="0091169E"/>
    <w:rsid w:val="00911FFD"/>
    <w:rsid w:val="009121AA"/>
    <w:rsid w:val="00914996"/>
    <w:rsid w:val="0091647B"/>
    <w:rsid w:val="00920207"/>
    <w:rsid w:val="009204BF"/>
    <w:rsid w:val="00921F96"/>
    <w:rsid w:val="00923610"/>
    <w:rsid w:val="00925B34"/>
    <w:rsid w:val="00926704"/>
    <w:rsid w:val="00926D23"/>
    <w:rsid w:val="0092716E"/>
    <w:rsid w:val="00927C83"/>
    <w:rsid w:val="00927E51"/>
    <w:rsid w:val="00930655"/>
    <w:rsid w:val="009313D2"/>
    <w:rsid w:val="00931DDE"/>
    <w:rsid w:val="0093256C"/>
    <w:rsid w:val="009334F2"/>
    <w:rsid w:val="00933C9D"/>
    <w:rsid w:val="00933EF7"/>
    <w:rsid w:val="009345FF"/>
    <w:rsid w:val="009351C5"/>
    <w:rsid w:val="00936883"/>
    <w:rsid w:val="00940EB7"/>
    <w:rsid w:val="0094116B"/>
    <w:rsid w:val="00941572"/>
    <w:rsid w:val="009426EC"/>
    <w:rsid w:val="00942899"/>
    <w:rsid w:val="00942B3B"/>
    <w:rsid w:val="00944A2B"/>
    <w:rsid w:val="009458F7"/>
    <w:rsid w:val="0095252D"/>
    <w:rsid w:val="0095257B"/>
    <w:rsid w:val="00952965"/>
    <w:rsid w:val="009533DD"/>
    <w:rsid w:val="00954AC0"/>
    <w:rsid w:val="009556E0"/>
    <w:rsid w:val="00955707"/>
    <w:rsid w:val="009559F0"/>
    <w:rsid w:val="0095644C"/>
    <w:rsid w:val="00956E8F"/>
    <w:rsid w:val="009652AB"/>
    <w:rsid w:val="00970725"/>
    <w:rsid w:val="009717D4"/>
    <w:rsid w:val="009719F8"/>
    <w:rsid w:val="00972B8D"/>
    <w:rsid w:val="00973D22"/>
    <w:rsid w:val="0097535E"/>
    <w:rsid w:val="00976433"/>
    <w:rsid w:val="00981261"/>
    <w:rsid w:val="00982F1D"/>
    <w:rsid w:val="009843C4"/>
    <w:rsid w:val="00984B4A"/>
    <w:rsid w:val="0098518B"/>
    <w:rsid w:val="009910D4"/>
    <w:rsid w:val="00991295"/>
    <w:rsid w:val="00991657"/>
    <w:rsid w:val="00992F57"/>
    <w:rsid w:val="00993157"/>
    <w:rsid w:val="009933A4"/>
    <w:rsid w:val="00995B73"/>
    <w:rsid w:val="00996735"/>
    <w:rsid w:val="009A055F"/>
    <w:rsid w:val="009A093D"/>
    <w:rsid w:val="009A1DFA"/>
    <w:rsid w:val="009A276E"/>
    <w:rsid w:val="009A2E71"/>
    <w:rsid w:val="009A374E"/>
    <w:rsid w:val="009A5172"/>
    <w:rsid w:val="009A6035"/>
    <w:rsid w:val="009A611D"/>
    <w:rsid w:val="009A645C"/>
    <w:rsid w:val="009A69D3"/>
    <w:rsid w:val="009B0EAB"/>
    <w:rsid w:val="009B28C4"/>
    <w:rsid w:val="009B370D"/>
    <w:rsid w:val="009B417C"/>
    <w:rsid w:val="009B4922"/>
    <w:rsid w:val="009B6631"/>
    <w:rsid w:val="009C0B2A"/>
    <w:rsid w:val="009C1756"/>
    <w:rsid w:val="009C328D"/>
    <w:rsid w:val="009C3630"/>
    <w:rsid w:val="009C4372"/>
    <w:rsid w:val="009C6C34"/>
    <w:rsid w:val="009C78F0"/>
    <w:rsid w:val="009C7BD7"/>
    <w:rsid w:val="009C7EE4"/>
    <w:rsid w:val="009D1124"/>
    <w:rsid w:val="009D1396"/>
    <w:rsid w:val="009D14D7"/>
    <w:rsid w:val="009D1BA2"/>
    <w:rsid w:val="009D1FED"/>
    <w:rsid w:val="009D36EB"/>
    <w:rsid w:val="009D3F6A"/>
    <w:rsid w:val="009D3FEF"/>
    <w:rsid w:val="009D51DC"/>
    <w:rsid w:val="009D5272"/>
    <w:rsid w:val="009D617B"/>
    <w:rsid w:val="009D6E53"/>
    <w:rsid w:val="009D70A9"/>
    <w:rsid w:val="009D7379"/>
    <w:rsid w:val="009D7A55"/>
    <w:rsid w:val="009E139B"/>
    <w:rsid w:val="009E1495"/>
    <w:rsid w:val="009E1AA9"/>
    <w:rsid w:val="009E2C0A"/>
    <w:rsid w:val="009E2D32"/>
    <w:rsid w:val="009E2E43"/>
    <w:rsid w:val="009E57FF"/>
    <w:rsid w:val="009E6883"/>
    <w:rsid w:val="009F014C"/>
    <w:rsid w:val="009F143B"/>
    <w:rsid w:val="009F229F"/>
    <w:rsid w:val="009F4FCA"/>
    <w:rsid w:val="009F5F12"/>
    <w:rsid w:val="00A00022"/>
    <w:rsid w:val="00A00F6A"/>
    <w:rsid w:val="00A01B02"/>
    <w:rsid w:val="00A02CAB"/>
    <w:rsid w:val="00A02E68"/>
    <w:rsid w:val="00A050FE"/>
    <w:rsid w:val="00A05119"/>
    <w:rsid w:val="00A05DBE"/>
    <w:rsid w:val="00A07255"/>
    <w:rsid w:val="00A07693"/>
    <w:rsid w:val="00A12872"/>
    <w:rsid w:val="00A12B48"/>
    <w:rsid w:val="00A13716"/>
    <w:rsid w:val="00A13E67"/>
    <w:rsid w:val="00A24793"/>
    <w:rsid w:val="00A24CA6"/>
    <w:rsid w:val="00A25031"/>
    <w:rsid w:val="00A26CE4"/>
    <w:rsid w:val="00A26DF8"/>
    <w:rsid w:val="00A301A9"/>
    <w:rsid w:val="00A30BA2"/>
    <w:rsid w:val="00A31198"/>
    <w:rsid w:val="00A3257D"/>
    <w:rsid w:val="00A333DD"/>
    <w:rsid w:val="00A348C2"/>
    <w:rsid w:val="00A34A22"/>
    <w:rsid w:val="00A3576A"/>
    <w:rsid w:val="00A35C77"/>
    <w:rsid w:val="00A36C7E"/>
    <w:rsid w:val="00A4288A"/>
    <w:rsid w:val="00A44620"/>
    <w:rsid w:val="00A4569D"/>
    <w:rsid w:val="00A456B2"/>
    <w:rsid w:val="00A460EE"/>
    <w:rsid w:val="00A46E57"/>
    <w:rsid w:val="00A47DB6"/>
    <w:rsid w:val="00A51F1C"/>
    <w:rsid w:val="00A52296"/>
    <w:rsid w:val="00A54882"/>
    <w:rsid w:val="00A54F32"/>
    <w:rsid w:val="00A564A6"/>
    <w:rsid w:val="00A57544"/>
    <w:rsid w:val="00A5759F"/>
    <w:rsid w:val="00A61375"/>
    <w:rsid w:val="00A62FF8"/>
    <w:rsid w:val="00A65606"/>
    <w:rsid w:val="00A65C30"/>
    <w:rsid w:val="00A65E0A"/>
    <w:rsid w:val="00A666CA"/>
    <w:rsid w:val="00A6720C"/>
    <w:rsid w:val="00A70FD6"/>
    <w:rsid w:val="00A71756"/>
    <w:rsid w:val="00A740DE"/>
    <w:rsid w:val="00A82B14"/>
    <w:rsid w:val="00A83237"/>
    <w:rsid w:val="00A8384D"/>
    <w:rsid w:val="00A93628"/>
    <w:rsid w:val="00A948E8"/>
    <w:rsid w:val="00A94F03"/>
    <w:rsid w:val="00A96C43"/>
    <w:rsid w:val="00A96C76"/>
    <w:rsid w:val="00A96D88"/>
    <w:rsid w:val="00A976D4"/>
    <w:rsid w:val="00AA0524"/>
    <w:rsid w:val="00AA0FC3"/>
    <w:rsid w:val="00AA138B"/>
    <w:rsid w:val="00AA2AE8"/>
    <w:rsid w:val="00AA4A68"/>
    <w:rsid w:val="00AA53D0"/>
    <w:rsid w:val="00AA56DB"/>
    <w:rsid w:val="00AA5853"/>
    <w:rsid w:val="00AA59EE"/>
    <w:rsid w:val="00AA6674"/>
    <w:rsid w:val="00AA79F6"/>
    <w:rsid w:val="00AB1505"/>
    <w:rsid w:val="00AB5F4F"/>
    <w:rsid w:val="00AB7784"/>
    <w:rsid w:val="00AB7F69"/>
    <w:rsid w:val="00AC53E8"/>
    <w:rsid w:val="00AC5F54"/>
    <w:rsid w:val="00AD11DB"/>
    <w:rsid w:val="00AD3033"/>
    <w:rsid w:val="00AD47C7"/>
    <w:rsid w:val="00AD58EA"/>
    <w:rsid w:val="00AD5A57"/>
    <w:rsid w:val="00AD63C7"/>
    <w:rsid w:val="00AD680F"/>
    <w:rsid w:val="00AE15D7"/>
    <w:rsid w:val="00AE3CE5"/>
    <w:rsid w:val="00AE5905"/>
    <w:rsid w:val="00AF039F"/>
    <w:rsid w:val="00AF2644"/>
    <w:rsid w:val="00AF2CDD"/>
    <w:rsid w:val="00AF2D28"/>
    <w:rsid w:val="00AF49F3"/>
    <w:rsid w:val="00AF5D07"/>
    <w:rsid w:val="00AF6264"/>
    <w:rsid w:val="00AF6B2F"/>
    <w:rsid w:val="00AF7A98"/>
    <w:rsid w:val="00B0172B"/>
    <w:rsid w:val="00B02747"/>
    <w:rsid w:val="00B05996"/>
    <w:rsid w:val="00B06142"/>
    <w:rsid w:val="00B07635"/>
    <w:rsid w:val="00B10256"/>
    <w:rsid w:val="00B125A4"/>
    <w:rsid w:val="00B14FAF"/>
    <w:rsid w:val="00B17A63"/>
    <w:rsid w:val="00B226E0"/>
    <w:rsid w:val="00B2278C"/>
    <w:rsid w:val="00B230A7"/>
    <w:rsid w:val="00B25774"/>
    <w:rsid w:val="00B26D6E"/>
    <w:rsid w:val="00B27B49"/>
    <w:rsid w:val="00B30E6D"/>
    <w:rsid w:val="00B33575"/>
    <w:rsid w:val="00B34D3E"/>
    <w:rsid w:val="00B35F6A"/>
    <w:rsid w:val="00B36D84"/>
    <w:rsid w:val="00B4099F"/>
    <w:rsid w:val="00B435CD"/>
    <w:rsid w:val="00B44777"/>
    <w:rsid w:val="00B44D76"/>
    <w:rsid w:val="00B46279"/>
    <w:rsid w:val="00B4732F"/>
    <w:rsid w:val="00B473C9"/>
    <w:rsid w:val="00B50E78"/>
    <w:rsid w:val="00B51977"/>
    <w:rsid w:val="00B53470"/>
    <w:rsid w:val="00B576A6"/>
    <w:rsid w:val="00B61AD1"/>
    <w:rsid w:val="00B61E27"/>
    <w:rsid w:val="00B6248A"/>
    <w:rsid w:val="00B63167"/>
    <w:rsid w:val="00B647EB"/>
    <w:rsid w:val="00B64922"/>
    <w:rsid w:val="00B65389"/>
    <w:rsid w:val="00B65578"/>
    <w:rsid w:val="00B67EF2"/>
    <w:rsid w:val="00B7094B"/>
    <w:rsid w:val="00B709B0"/>
    <w:rsid w:val="00B71E5B"/>
    <w:rsid w:val="00B741F5"/>
    <w:rsid w:val="00B7422E"/>
    <w:rsid w:val="00B76C72"/>
    <w:rsid w:val="00B76D08"/>
    <w:rsid w:val="00B779F6"/>
    <w:rsid w:val="00B80615"/>
    <w:rsid w:val="00B844F9"/>
    <w:rsid w:val="00B9082E"/>
    <w:rsid w:val="00B9174E"/>
    <w:rsid w:val="00B93062"/>
    <w:rsid w:val="00B931E1"/>
    <w:rsid w:val="00B93FEA"/>
    <w:rsid w:val="00B9402A"/>
    <w:rsid w:val="00B95B50"/>
    <w:rsid w:val="00B95EEF"/>
    <w:rsid w:val="00B9628F"/>
    <w:rsid w:val="00BA091F"/>
    <w:rsid w:val="00BA18F4"/>
    <w:rsid w:val="00BA2886"/>
    <w:rsid w:val="00BA2C8B"/>
    <w:rsid w:val="00BA75FA"/>
    <w:rsid w:val="00BA784C"/>
    <w:rsid w:val="00BB1A57"/>
    <w:rsid w:val="00BB2CD1"/>
    <w:rsid w:val="00BB615F"/>
    <w:rsid w:val="00BB63BC"/>
    <w:rsid w:val="00BB686A"/>
    <w:rsid w:val="00BB6E45"/>
    <w:rsid w:val="00BC1901"/>
    <w:rsid w:val="00BC1952"/>
    <w:rsid w:val="00BD3530"/>
    <w:rsid w:val="00BD4334"/>
    <w:rsid w:val="00BD58DB"/>
    <w:rsid w:val="00BD7C71"/>
    <w:rsid w:val="00BE1378"/>
    <w:rsid w:val="00BE38E2"/>
    <w:rsid w:val="00BE3D2A"/>
    <w:rsid w:val="00BE5E61"/>
    <w:rsid w:val="00BE5F8E"/>
    <w:rsid w:val="00BE770F"/>
    <w:rsid w:val="00BE7C3F"/>
    <w:rsid w:val="00BF388F"/>
    <w:rsid w:val="00BF44AB"/>
    <w:rsid w:val="00BF4F24"/>
    <w:rsid w:val="00BF5FAE"/>
    <w:rsid w:val="00BF6299"/>
    <w:rsid w:val="00BF6C49"/>
    <w:rsid w:val="00BF6DC8"/>
    <w:rsid w:val="00BF71CB"/>
    <w:rsid w:val="00C0309C"/>
    <w:rsid w:val="00C03779"/>
    <w:rsid w:val="00C037AF"/>
    <w:rsid w:val="00C054C5"/>
    <w:rsid w:val="00C05F51"/>
    <w:rsid w:val="00C061AF"/>
    <w:rsid w:val="00C06E78"/>
    <w:rsid w:val="00C072CC"/>
    <w:rsid w:val="00C10B9E"/>
    <w:rsid w:val="00C15645"/>
    <w:rsid w:val="00C164DC"/>
    <w:rsid w:val="00C16A0F"/>
    <w:rsid w:val="00C20F3F"/>
    <w:rsid w:val="00C216FE"/>
    <w:rsid w:val="00C2429E"/>
    <w:rsid w:val="00C24B87"/>
    <w:rsid w:val="00C24BAC"/>
    <w:rsid w:val="00C24F90"/>
    <w:rsid w:val="00C30205"/>
    <w:rsid w:val="00C30A1E"/>
    <w:rsid w:val="00C30C5E"/>
    <w:rsid w:val="00C33966"/>
    <w:rsid w:val="00C358C3"/>
    <w:rsid w:val="00C416A9"/>
    <w:rsid w:val="00C43272"/>
    <w:rsid w:val="00C457F9"/>
    <w:rsid w:val="00C47379"/>
    <w:rsid w:val="00C51317"/>
    <w:rsid w:val="00C51319"/>
    <w:rsid w:val="00C5245E"/>
    <w:rsid w:val="00C52C76"/>
    <w:rsid w:val="00C55D9E"/>
    <w:rsid w:val="00C56AB6"/>
    <w:rsid w:val="00C579F8"/>
    <w:rsid w:val="00C60E68"/>
    <w:rsid w:val="00C6178C"/>
    <w:rsid w:val="00C6295C"/>
    <w:rsid w:val="00C62DF4"/>
    <w:rsid w:val="00C63F06"/>
    <w:rsid w:val="00C65657"/>
    <w:rsid w:val="00C70801"/>
    <w:rsid w:val="00C70D40"/>
    <w:rsid w:val="00C7112D"/>
    <w:rsid w:val="00C72A5B"/>
    <w:rsid w:val="00C76A5E"/>
    <w:rsid w:val="00C77598"/>
    <w:rsid w:val="00C779F3"/>
    <w:rsid w:val="00C77B08"/>
    <w:rsid w:val="00C82BE5"/>
    <w:rsid w:val="00C83660"/>
    <w:rsid w:val="00C84C0F"/>
    <w:rsid w:val="00C86C07"/>
    <w:rsid w:val="00C86EC9"/>
    <w:rsid w:val="00C91BC2"/>
    <w:rsid w:val="00C947B4"/>
    <w:rsid w:val="00C9616C"/>
    <w:rsid w:val="00C97A2A"/>
    <w:rsid w:val="00CA082D"/>
    <w:rsid w:val="00CA109C"/>
    <w:rsid w:val="00CA1D79"/>
    <w:rsid w:val="00CA24DA"/>
    <w:rsid w:val="00CA3576"/>
    <w:rsid w:val="00CA5863"/>
    <w:rsid w:val="00CA64F5"/>
    <w:rsid w:val="00CA6CEF"/>
    <w:rsid w:val="00CA79B3"/>
    <w:rsid w:val="00CB1858"/>
    <w:rsid w:val="00CB2FAB"/>
    <w:rsid w:val="00CB4192"/>
    <w:rsid w:val="00CB45C6"/>
    <w:rsid w:val="00CB4807"/>
    <w:rsid w:val="00CB4E2E"/>
    <w:rsid w:val="00CB543D"/>
    <w:rsid w:val="00CB61A6"/>
    <w:rsid w:val="00CB6375"/>
    <w:rsid w:val="00CB783F"/>
    <w:rsid w:val="00CC1A5A"/>
    <w:rsid w:val="00CC1EF8"/>
    <w:rsid w:val="00CC52D7"/>
    <w:rsid w:val="00CC5E06"/>
    <w:rsid w:val="00CC71DD"/>
    <w:rsid w:val="00CC7828"/>
    <w:rsid w:val="00CD057B"/>
    <w:rsid w:val="00CD0723"/>
    <w:rsid w:val="00CD1123"/>
    <w:rsid w:val="00CD2126"/>
    <w:rsid w:val="00CD3C1B"/>
    <w:rsid w:val="00CD45BA"/>
    <w:rsid w:val="00CD577D"/>
    <w:rsid w:val="00CD7311"/>
    <w:rsid w:val="00CE0A82"/>
    <w:rsid w:val="00CE2207"/>
    <w:rsid w:val="00CE240D"/>
    <w:rsid w:val="00CE25AD"/>
    <w:rsid w:val="00CE3032"/>
    <w:rsid w:val="00CE3B90"/>
    <w:rsid w:val="00CE4E23"/>
    <w:rsid w:val="00CE5A69"/>
    <w:rsid w:val="00CE630C"/>
    <w:rsid w:val="00CE725B"/>
    <w:rsid w:val="00CE7C86"/>
    <w:rsid w:val="00CF0B30"/>
    <w:rsid w:val="00CF1976"/>
    <w:rsid w:val="00CF1ADE"/>
    <w:rsid w:val="00CF1C66"/>
    <w:rsid w:val="00CF3BBD"/>
    <w:rsid w:val="00CF3E0D"/>
    <w:rsid w:val="00CF50A3"/>
    <w:rsid w:val="00CF686D"/>
    <w:rsid w:val="00CF6969"/>
    <w:rsid w:val="00CF6CD6"/>
    <w:rsid w:val="00CF786A"/>
    <w:rsid w:val="00D003B0"/>
    <w:rsid w:val="00D005B4"/>
    <w:rsid w:val="00D0301E"/>
    <w:rsid w:val="00D0520F"/>
    <w:rsid w:val="00D06FE1"/>
    <w:rsid w:val="00D079A3"/>
    <w:rsid w:val="00D07DCA"/>
    <w:rsid w:val="00D13DB9"/>
    <w:rsid w:val="00D146FE"/>
    <w:rsid w:val="00D15049"/>
    <w:rsid w:val="00D15B7F"/>
    <w:rsid w:val="00D220B7"/>
    <w:rsid w:val="00D220E3"/>
    <w:rsid w:val="00D225F7"/>
    <w:rsid w:val="00D2297A"/>
    <w:rsid w:val="00D229AD"/>
    <w:rsid w:val="00D24E69"/>
    <w:rsid w:val="00D27776"/>
    <w:rsid w:val="00D310EF"/>
    <w:rsid w:val="00D32E85"/>
    <w:rsid w:val="00D33845"/>
    <w:rsid w:val="00D33C2C"/>
    <w:rsid w:val="00D36946"/>
    <w:rsid w:val="00D376D2"/>
    <w:rsid w:val="00D403A9"/>
    <w:rsid w:val="00D40A3D"/>
    <w:rsid w:val="00D41A50"/>
    <w:rsid w:val="00D42296"/>
    <w:rsid w:val="00D44446"/>
    <w:rsid w:val="00D44B27"/>
    <w:rsid w:val="00D45C18"/>
    <w:rsid w:val="00D4658D"/>
    <w:rsid w:val="00D46AA5"/>
    <w:rsid w:val="00D47779"/>
    <w:rsid w:val="00D50F6A"/>
    <w:rsid w:val="00D5118F"/>
    <w:rsid w:val="00D513BA"/>
    <w:rsid w:val="00D5226D"/>
    <w:rsid w:val="00D528F1"/>
    <w:rsid w:val="00D578A1"/>
    <w:rsid w:val="00D60468"/>
    <w:rsid w:val="00D62A6B"/>
    <w:rsid w:val="00D63311"/>
    <w:rsid w:val="00D6351E"/>
    <w:rsid w:val="00D6510C"/>
    <w:rsid w:val="00D655D4"/>
    <w:rsid w:val="00D660D8"/>
    <w:rsid w:val="00D66765"/>
    <w:rsid w:val="00D67692"/>
    <w:rsid w:val="00D7301E"/>
    <w:rsid w:val="00D741C3"/>
    <w:rsid w:val="00D75623"/>
    <w:rsid w:val="00D767DB"/>
    <w:rsid w:val="00D80196"/>
    <w:rsid w:val="00D81069"/>
    <w:rsid w:val="00D82813"/>
    <w:rsid w:val="00D83CF1"/>
    <w:rsid w:val="00D83EDE"/>
    <w:rsid w:val="00D8649E"/>
    <w:rsid w:val="00D9047B"/>
    <w:rsid w:val="00D92246"/>
    <w:rsid w:val="00D93EEE"/>
    <w:rsid w:val="00DA0491"/>
    <w:rsid w:val="00DA067F"/>
    <w:rsid w:val="00DA3A1C"/>
    <w:rsid w:val="00DA42AF"/>
    <w:rsid w:val="00DA7916"/>
    <w:rsid w:val="00DB03D2"/>
    <w:rsid w:val="00DB3A00"/>
    <w:rsid w:val="00DB473C"/>
    <w:rsid w:val="00DB529C"/>
    <w:rsid w:val="00DB5DF0"/>
    <w:rsid w:val="00DB625E"/>
    <w:rsid w:val="00DB6420"/>
    <w:rsid w:val="00DB680C"/>
    <w:rsid w:val="00DC1DFE"/>
    <w:rsid w:val="00DC31A7"/>
    <w:rsid w:val="00DC5D92"/>
    <w:rsid w:val="00DD54B9"/>
    <w:rsid w:val="00DD7BB6"/>
    <w:rsid w:val="00DE0648"/>
    <w:rsid w:val="00DE16E8"/>
    <w:rsid w:val="00DE3DA1"/>
    <w:rsid w:val="00DE3FFA"/>
    <w:rsid w:val="00DE72AE"/>
    <w:rsid w:val="00DF019D"/>
    <w:rsid w:val="00DF2061"/>
    <w:rsid w:val="00DF5081"/>
    <w:rsid w:val="00DF521F"/>
    <w:rsid w:val="00DF6164"/>
    <w:rsid w:val="00DF7107"/>
    <w:rsid w:val="00DF749F"/>
    <w:rsid w:val="00E0136A"/>
    <w:rsid w:val="00E0276B"/>
    <w:rsid w:val="00E02B88"/>
    <w:rsid w:val="00E03006"/>
    <w:rsid w:val="00E065B4"/>
    <w:rsid w:val="00E0763D"/>
    <w:rsid w:val="00E11494"/>
    <w:rsid w:val="00E1314E"/>
    <w:rsid w:val="00E1345C"/>
    <w:rsid w:val="00E13B2D"/>
    <w:rsid w:val="00E151CF"/>
    <w:rsid w:val="00E1719A"/>
    <w:rsid w:val="00E21377"/>
    <w:rsid w:val="00E2191E"/>
    <w:rsid w:val="00E22B27"/>
    <w:rsid w:val="00E22BB8"/>
    <w:rsid w:val="00E24C99"/>
    <w:rsid w:val="00E26142"/>
    <w:rsid w:val="00E26234"/>
    <w:rsid w:val="00E27F70"/>
    <w:rsid w:val="00E301CD"/>
    <w:rsid w:val="00E30515"/>
    <w:rsid w:val="00E31633"/>
    <w:rsid w:val="00E32257"/>
    <w:rsid w:val="00E3266D"/>
    <w:rsid w:val="00E326F1"/>
    <w:rsid w:val="00E32F0B"/>
    <w:rsid w:val="00E3302E"/>
    <w:rsid w:val="00E3305F"/>
    <w:rsid w:val="00E350C4"/>
    <w:rsid w:val="00E36C53"/>
    <w:rsid w:val="00E40674"/>
    <w:rsid w:val="00E40761"/>
    <w:rsid w:val="00E42ABD"/>
    <w:rsid w:val="00E43B06"/>
    <w:rsid w:val="00E44329"/>
    <w:rsid w:val="00E450B8"/>
    <w:rsid w:val="00E509F5"/>
    <w:rsid w:val="00E53DE3"/>
    <w:rsid w:val="00E54830"/>
    <w:rsid w:val="00E54ED7"/>
    <w:rsid w:val="00E55D69"/>
    <w:rsid w:val="00E579FB"/>
    <w:rsid w:val="00E57D1B"/>
    <w:rsid w:val="00E625BD"/>
    <w:rsid w:val="00E63509"/>
    <w:rsid w:val="00E66904"/>
    <w:rsid w:val="00E672F4"/>
    <w:rsid w:val="00E67435"/>
    <w:rsid w:val="00E70302"/>
    <w:rsid w:val="00E74B68"/>
    <w:rsid w:val="00E8077F"/>
    <w:rsid w:val="00E80F4A"/>
    <w:rsid w:val="00E82812"/>
    <w:rsid w:val="00E82CB0"/>
    <w:rsid w:val="00E82FEB"/>
    <w:rsid w:val="00E8403F"/>
    <w:rsid w:val="00E8681B"/>
    <w:rsid w:val="00E87248"/>
    <w:rsid w:val="00E91268"/>
    <w:rsid w:val="00E91334"/>
    <w:rsid w:val="00E91EE0"/>
    <w:rsid w:val="00E91F8C"/>
    <w:rsid w:val="00E92CB5"/>
    <w:rsid w:val="00E95DB6"/>
    <w:rsid w:val="00E961FF"/>
    <w:rsid w:val="00E96664"/>
    <w:rsid w:val="00EA0AE4"/>
    <w:rsid w:val="00EA0C7B"/>
    <w:rsid w:val="00EA2043"/>
    <w:rsid w:val="00EA5113"/>
    <w:rsid w:val="00EB1679"/>
    <w:rsid w:val="00EB197D"/>
    <w:rsid w:val="00EB1C60"/>
    <w:rsid w:val="00EB53E5"/>
    <w:rsid w:val="00EC06B1"/>
    <w:rsid w:val="00EC2A5C"/>
    <w:rsid w:val="00EC3E9C"/>
    <w:rsid w:val="00EC4F74"/>
    <w:rsid w:val="00ED192C"/>
    <w:rsid w:val="00ED1C77"/>
    <w:rsid w:val="00ED21D5"/>
    <w:rsid w:val="00ED3833"/>
    <w:rsid w:val="00ED595C"/>
    <w:rsid w:val="00ED653C"/>
    <w:rsid w:val="00EE1D4A"/>
    <w:rsid w:val="00EE7EFF"/>
    <w:rsid w:val="00EF1B4D"/>
    <w:rsid w:val="00EF2D92"/>
    <w:rsid w:val="00EF3A5B"/>
    <w:rsid w:val="00EF4DD1"/>
    <w:rsid w:val="00EF5DDA"/>
    <w:rsid w:val="00EF792A"/>
    <w:rsid w:val="00EF7BB3"/>
    <w:rsid w:val="00F00737"/>
    <w:rsid w:val="00F00D58"/>
    <w:rsid w:val="00F01B45"/>
    <w:rsid w:val="00F033BE"/>
    <w:rsid w:val="00F03BFA"/>
    <w:rsid w:val="00F03C07"/>
    <w:rsid w:val="00F04621"/>
    <w:rsid w:val="00F050FD"/>
    <w:rsid w:val="00F05602"/>
    <w:rsid w:val="00F06B16"/>
    <w:rsid w:val="00F06FD5"/>
    <w:rsid w:val="00F0730B"/>
    <w:rsid w:val="00F0779E"/>
    <w:rsid w:val="00F10FF8"/>
    <w:rsid w:val="00F13202"/>
    <w:rsid w:val="00F16862"/>
    <w:rsid w:val="00F17286"/>
    <w:rsid w:val="00F179CE"/>
    <w:rsid w:val="00F20BE5"/>
    <w:rsid w:val="00F228C9"/>
    <w:rsid w:val="00F22A23"/>
    <w:rsid w:val="00F2451B"/>
    <w:rsid w:val="00F2517A"/>
    <w:rsid w:val="00F3161A"/>
    <w:rsid w:val="00F32586"/>
    <w:rsid w:val="00F33168"/>
    <w:rsid w:val="00F3496B"/>
    <w:rsid w:val="00F367AE"/>
    <w:rsid w:val="00F422B7"/>
    <w:rsid w:val="00F42E56"/>
    <w:rsid w:val="00F42FCA"/>
    <w:rsid w:val="00F432AC"/>
    <w:rsid w:val="00F4613A"/>
    <w:rsid w:val="00F50561"/>
    <w:rsid w:val="00F50868"/>
    <w:rsid w:val="00F51820"/>
    <w:rsid w:val="00F53FFB"/>
    <w:rsid w:val="00F54557"/>
    <w:rsid w:val="00F5474B"/>
    <w:rsid w:val="00F54CC4"/>
    <w:rsid w:val="00F54EA7"/>
    <w:rsid w:val="00F55599"/>
    <w:rsid w:val="00F55D35"/>
    <w:rsid w:val="00F56D1A"/>
    <w:rsid w:val="00F57A5A"/>
    <w:rsid w:val="00F57D88"/>
    <w:rsid w:val="00F61396"/>
    <w:rsid w:val="00F6505B"/>
    <w:rsid w:val="00F65496"/>
    <w:rsid w:val="00F65C85"/>
    <w:rsid w:val="00F7053A"/>
    <w:rsid w:val="00F70DC1"/>
    <w:rsid w:val="00F70F66"/>
    <w:rsid w:val="00F71CFA"/>
    <w:rsid w:val="00F7293E"/>
    <w:rsid w:val="00F74793"/>
    <w:rsid w:val="00F7640E"/>
    <w:rsid w:val="00F77854"/>
    <w:rsid w:val="00F80097"/>
    <w:rsid w:val="00F802F9"/>
    <w:rsid w:val="00F80EB0"/>
    <w:rsid w:val="00F85284"/>
    <w:rsid w:val="00F85A55"/>
    <w:rsid w:val="00F92A86"/>
    <w:rsid w:val="00F92CFD"/>
    <w:rsid w:val="00F93E88"/>
    <w:rsid w:val="00F95137"/>
    <w:rsid w:val="00F95253"/>
    <w:rsid w:val="00F95DE5"/>
    <w:rsid w:val="00F974FD"/>
    <w:rsid w:val="00F97983"/>
    <w:rsid w:val="00FA4359"/>
    <w:rsid w:val="00FA4D50"/>
    <w:rsid w:val="00FA6088"/>
    <w:rsid w:val="00FB1F55"/>
    <w:rsid w:val="00FB3B61"/>
    <w:rsid w:val="00FB58A0"/>
    <w:rsid w:val="00FB69D6"/>
    <w:rsid w:val="00FB6D17"/>
    <w:rsid w:val="00FB7555"/>
    <w:rsid w:val="00FC0A3A"/>
    <w:rsid w:val="00FC2827"/>
    <w:rsid w:val="00FC354E"/>
    <w:rsid w:val="00FC4043"/>
    <w:rsid w:val="00FC447F"/>
    <w:rsid w:val="00FC6AEC"/>
    <w:rsid w:val="00FC764B"/>
    <w:rsid w:val="00FD0E88"/>
    <w:rsid w:val="00FD1657"/>
    <w:rsid w:val="00FD1B81"/>
    <w:rsid w:val="00FD39D1"/>
    <w:rsid w:val="00FD7966"/>
    <w:rsid w:val="00FE1361"/>
    <w:rsid w:val="00FE2919"/>
    <w:rsid w:val="00FE39AA"/>
    <w:rsid w:val="00FE463E"/>
    <w:rsid w:val="00FE4841"/>
    <w:rsid w:val="00FE548B"/>
    <w:rsid w:val="00FE5F69"/>
    <w:rsid w:val="00FE77EE"/>
    <w:rsid w:val="00FF103E"/>
    <w:rsid w:val="00FF2794"/>
    <w:rsid w:val="00FF29B7"/>
    <w:rsid w:val="00FF2D44"/>
    <w:rsid w:val="00FF4AEA"/>
    <w:rsid w:val="00FF5097"/>
    <w:rsid w:val="00FF705A"/>
    <w:rsid w:val="00FF7D2F"/>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BAD9C7"/>
  <w15:docId w15:val="{C3035CE5-FB5B-4A3C-B4A3-E9A46E5DD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67"/>
    <w:lsdException w:name="No Spacing"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99"/>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42ABD"/>
    <w:pPr>
      <w:widowControl w:val="0"/>
    </w:pPr>
    <w:rPr>
      <w:rFonts w:ascii="Courier" w:hAnsi="Courier"/>
      <w:snapToGrid w:val="0"/>
      <w:sz w:val="24"/>
    </w:rPr>
  </w:style>
  <w:style w:type="paragraph" w:styleId="Heading1">
    <w:name w:val="heading 1"/>
    <w:basedOn w:val="Normal"/>
    <w:next w:val="Normal"/>
    <w:link w:val="Heading1Char"/>
    <w:autoRedefine/>
    <w:qFormat/>
    <w:rsid w:val="00B65578"/>
    <w:pPr>
      <w:keepNext/>
      <w:jc w:val="center"/>
      <w:outlineLvl w:val="0"/>
    </w:pPr>
    <w:rPr>
      <w:rFonts w:ascii="Times New Roman" w:hAnsi="Times New Roman"/>
      <w:b/>
      <w:sz w:val="28"/>
    </w:rPr>
  </w:style>
  <w:style w:type="paragraph" w:styleId="Heading2">
    <w:name w:val="heading 2"/>
    <w:basedOn w:val="Normal"/>
    <w:next w:val="Normal"/>
    <w:link w:val="Heading2Char"/>
    <w:autoRedefine/>
    <w:qFormat/>
    <w:rsid w:val="00785572"/>
    <w:pPr>
      <w:keepNext/>
      <w:tabs>
        <w:tab w:val="center" w:pos="4680"/>
        <w:tab w:val="left" w:pos="5112"/>
        <w:tab w:val="left" w:pos="5760"/>
        <w:tab w:val="left" w:pos="6552"/>
        <w:tab w:val="left" w:pos="7272"/>
        <w:tab w:val="left" w:pos="7992"/>
        <w:tab w:val="left" w:pos="8712"/>
        <w:tab w:val="left" w:pos="9360"/>
      </w:tabs>
      <w:outlineLvl w:val="1"/>
    </w:pPr>
    <w:rPr>
      <w:rFonts w:ascii="Times New Roman" w:hAnsi="Times New Roman"/>
      <w:b/>
      <w:sz w:val="36"/>
    </w:rPr>
  </w:style>
  <w:style w:type="paragraph" w:styleId="Heading3">
    <w:name w:val="heading 3"/>
    <w:basedOn w:val="Normal"/>
    <w:next w:val="Normal"/>
    <w:link w:val="Heading3Char"/>
    <w:qFormat/>
    <w:rsid w:val="00E42ABD"/>
    <w:pPr>
      <w:keepNext/>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360"/>
      <w:jc w:val="center"/>
      <w:outlineLvl w:val="2"/>
    </w:pPr>
    <w:rPr>
      <w:rFonts w:ascii="Times New Roman" w:hAnsi="Times New Roman"/>
      <w:b/>
    </w:rPr>
  </w:style>
  <w:style w:type="paragraph" w:styleId="Heading4">
    <w:name w:val="heading 4"/>
    <w:basedOn w:val="Normal"/>
    <w:next w:val="Normal"/>
    <w:link w:val="Heading4Char"/>
    <w:qFormat/>
    <w:rsid w:val="0090660E"/>
    <w:pPr>
      <w:keepNext/>
      <w:spacing w:before="240" w:after="60"/>
      <w:outlineLvl w:val="3"/>
    </w:pPr>
    <w:rPr>
      <w:rFonts w:ascii="Times New Roman" w:hAnsi="Times New Roman"/>
      <w:b/>
      <w:bCs/>
      <w:sz w:val="28"/>
      <w:szCs w:val="28"/>
    </w:rPr>
  </w:style>
  <w:style w:type="paragraph" w:styleId="Heading6">
    <w:name w:val="heading 6"/>
    <w:basedOn w:val="Normal"/>
    <w:next w:val="Normal"/>
    <w:link w:val="Heading6Char"/>
    <w:qFormat/>
    <w:rsid w:val="0090660E"/>
    <w:pPr>
      <w:spacing w:before="240" w:after="60"/>
      <w:outlineLvl w:val="5"/>
    </w:pPr>
    <w:rPr>
      <w:rFonts w:ascii="Times New Roman" w:hAnsi="Times New Roman"/>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B65578"/>
    <w:rPr>
      <w:b/>
      <w:snapToGrid w:val="0"/>
      <w:sz w:val="28"/>
    </w:rPr>
  </w:style>
  <w:style w:type="character" w:customStyle="1" w:styleId="Heading2Char">
    <w:name w:val="Heading 2 Char"/>
    <w:link w:val="Heading2"/>
    <w:rsid w:val="00785572"/>
    <w:rPr>
      <w:b/>
      <w:snapToGrid w:val="0"/>
      <w:sz w:val="36"/>
    </w:rPr>
  </w:style>
  <w:style w:type="character" w:styleId="FootnoteReference">
    <w:name w:val="footnote reference"/>
    <w:rsid w:val="00E42ABD"/>
  </w:style>
  <w:style w:type="paragraph" w:styleId="BodyTextIndent">
    <w:name w:val="Body Text Indent"/>
    <w:basedOn w:val="Normal"/>
    <w:link w:val="BodyTextIndentChar"/>
    <w:rsid w:val="00E42ABD"/>
    <w:pPr>
      <w:ind w:left="1296" w:hanging="720"/>
    </w:pPr>
    <w:rPr>
      <w:rFonts w:ascii="Times New Roman" w:hAnsi="Times New Roman"/>
    </w:rPr>
  </w:style>
  <w:style w:type="character" w:customStyle="1" w:styleId="BodyTextIndentChar">
    <w:name w:val="Body Text Indent Char"/>
    <w:link w:val="BodyTextIndent"/>
    <w:rsid w:val="005876AC"/>
    <w:rPr>
      <w:snapToGrid w:val="0"/>
      <w:sz w:val="24"/>
    </w:rPr>
  </w:style>
  <w:style w:type="paragraph" w:styleId="BodyTextIndent2">
    <w:name w:val="Body Text Indent 2"/>
    <w:basedOn w:val="Normal"/>
    <w:link w:val="BodyTextIndent2Char"/>
    <w:rsid w:val="00E42ABD"/>
    <w:pPr>
      <w:ind w:left="720" w:hanging="720"/>
    </w:pPr>
    <w:rPr>
      <w:rFonts w:ascii="Times New Roman" w:hAnsi="Times New Roman"/>
    </w:rPr>
  </w:style>
  <w:style w:type="paragraph" w:styleId="BodyTextIndent3">
    <w:name w:val="Body Text Indent 3"/>
    <w:basedOn w:val="Normal"/>
    <w:link w:val="BodyTextIndent3Char"/>
    <w:rsid w:val="00E42ABD"/>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pPr>
    <w:rPr>
      <w:rFonts w:ascii="Times New Roman" w:hAnsi="Times New Roman"/>
    </w:rPr>
  </w:style>
  <w:style w:type="paragraph" w:styleId="Header">
    <w:name w:val="header"/>
    <w:basedOn w:val="Normal"/>
    <w:link w:val="HeaderChar"/>
    <w:uiPriority w:val="99"/>
    <w:rsid w:val="00E42ABD"/>
    <w:pPr>
      <w:widowControl/>
      <w:tabs>
        <w:tab w:val="center" w:pos="4320"/>
        <w:tab w:val="right" w:pos="8640"/>
      </w:tabs>
    </w:pPr>
    <w:rPr>
      <w:rFonts w:ascii="NewCenturySchlbk" w:hAnsi="NewCenturySchlbk"/>
      <w:snapToGrid/>
    </w:rPr>
  </w:style>
  <w:style w:type="character" w:customStyle="1" w:styleId="HeaderChar">
    <w:name w:val="Header Char"/>
    <w:link w:val="Header"/>
    <w:uiPriority w:val="99"/>
    <w:rsid w:val="0000269C"/>
    <w:rPr>
      <w:rFonts w:ascii="NewCenturySchlbk" w:hAnsi="NewCenturySchlbk"/>
      <w:sz w:val="24"/>
    </w:rPr>
  </w:style>
  <w:style w:type="paragraph" w:styleId="Title">
    <w:name w:val="Title"/>
    <w:basedOn w:val="Normal"/>
    <w:link w:val="TitleChar"/>
    <w:qFormat/>
    <w:rsid w:val="00E42ABD"/>
    <w:pPr>
      <w:widowControl/>
      <w:jc w:val="center"/>
    </w:pPr>
    <w:rPr>
      <w:rFonts w:ascii="Garamond" w:hAnsi="Garamond"/>
      <w:snapToGrid/>
      <w:u w:val="single"/>
    </w:rPr>
  </w:style>
  <w:style w:type="character" w:customStyle="1" w:styleId="TitleChar">
    <w:name w:val="Title Char"/>
    <w:link w:val="Title"/>
    <w:rsid w:val="00AA2AE8"/>
    <w:rPr>
      <w:rFonts w:ascii="Garamond" w:hAnsi="Garamond"/>
      <w:sz w:val="24"/>
      <w:u w:val="single"/>
    </w:rPr>
  </w:style>
  <w:style w:type="character" w:styleId="Hyperlink">
    <w:name w:val="Hyperlink"/>
    <w:uiPriority w:val="99"/>
    <w:rsid w:val="00E42ABD"/>
    <w:rPr>
      <w:color w:val="0000FF"/>
      <w:u w:val="single"/>
    </w:rPr>
  </w:style>
  <w:style w:type="paragraph" w:styleId="BodyText">
    <w:name w:val="Body Text"/>
    <w:basedOn w:val="Normal"/>
    <w:link w:val="BodyTextChar"/>
    <w:rsid w:val="00E42ABD"/>
    <w:pPr>
      <w:widowControl/>
      <w:jc w:val="center"/>
    </w:pPr>
    <w:rPr>
      <w:rFonts w:ascii="Times New Roman" w:hAnsi="Times New Roman"/>
      <w:i/>
      <w:snapToGrid/>
      <w:sz w:val="32"/>
    </w:rPr>
  </w:style>
  <w:style w:type="paragraph" w:styleId="Footer">
    <w:name w:val="footer"/>
    <w:basedOn w:val="Normal"/>
    <w:link w:val="FooterChar"/>
    <w:uiPriority w:val="99"/>
    <w:rsid w:val="00E42ABD"/>
    <w:pPr>
      <w:widowControl/>
      <w:tabs>
        <w:tab w:val="center" w:pos="4320"/>
        <w:tab w:val="right" w:pos="8640"/>
      </w:tabs>
    </w:pPr>
    <w:rPr>
      <w:rFonts w:ascii="Garamond" w:hAnsi="Garamond"/>
      <w:snapToGrid/>
    </w:rPr>
  </w:style>
  <w:style w:type="character" w:customStyle="1" w:styleId="FooterChar">
    <w:name w:val="Footer Char"/>
    <w:link w:val="Footer"/>
    <w:uiPriority w:val="99"/>
    <w:rsid w:val="0000269C"/>
    <w:rPr>
      <w:rFonts w:ascii="Garamond" w:hAnsi="Garamond"/>
      <w:sz w:val="24"/>
    </w:rPr>
  </w:style>
  <w:style w:type="character" w:styleId="PageNumber">
    <w:name w:val="page number"/>
    <w:basedOn w:val="DefaultParagraphFont"/>
    <w:rsid w:val="00E42ABD"/>
  </w:style>
  <w:style w:type="paragraph" w:styleId="EnvelopeAddress">
    <w:name w:val="envelope address"/>
    <w:basedOn w:val="Normal"/>
    <w:rsid w:val="000037A5"/>
    <w:pPr>
      <w:framePr w:w="7920" w:h="1980" w:hRule="exact" w:hSpace="180" w:wrap="auto" w:hAnchor="page" w:xAlign="center" w:yAlign="bottom"/>
      <w:ind w:left="2880"/>
    </w:pPr>
    <w:rPr>
      <w:rFonts w:cs="Arial"/>
    </w:rPr>
  </w:style>
  <w:style w:type="paragraph" w:styleId="HTMLPreformatted">
    <w:name w:val="HTML Preformatted"/>
    <w:basedOn w:val="Normal"/>
    <w:link w:val="HTMLPreformattedChar"/>
    <w:rsid w:val="000037A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napToGrid/>
      <w:sz w:val="20"/>
    </w:rPr>
  </w:style>
  <w:style w:type="character" w:styleId="CommentReference">
    <w:name w:val="annotation reference"/>
    <w:semiHidden/>
    <w:rsid w:val="000037A5"/>
    <w:rPr>
      <w:sz w:val="16"/>
      <w:szCs w:val="16"/>
    </w:rPr>
  </w:style>
  <w:style w:type="paragraph" w:styleId="CommentText">
    <w:name w:val="annotation text"/>
    <w:basedOn w:val="Normal"/>
    <w:link w:val="CommentTextChar"/>
    <w:uiPriority w:val="99"/>
    <w:rsid w:val="000037A5"/>
    <w:rPr>
      <w:sz w:val="20"/>
    </w:rPr>
  </w:style>
  <w:style w:type="character" w:customStyle="1" w:styleId="CommentTextChar">
    <w:name w:val="Comment Text Char"/>
    <w:link w:val="CommentText"/>
    <w:uiPriority w:val="99"/>
    <w:rsid w:val="005876AC"/>
    <w:rPr>
      <w:rFonts w:ascii="Courier" w:hAnsi="Courier"/>
      <w:snapToGrid w:val="0"/>
    </w:rPr>
  </w:style>
  <w:style w:type="paragraph" w:styleId="CommentSubject">
    <w:name w:val="annotation subject"/>
    <w:basedOn w:val="CommentText"/>
    <w:next w:val="CommentText"/>
    <w:link w:val="CommentSubjectChar"/>
    <w:semiHidden/>
    <w:rsid w:val="000037A5"/>
    <w:rPr>
      <w:b/>
      <w:bCs/>
    </w:rPr>
  </w:style>
  <w:style w:type="character" w:customStyle="1" w:styleId="CommentSubjectChar">
    <w:name w:val="Comment Subject Char"/>
    <w:basedOn w:val="CommentTextChar"/>
    <w:link w:val="CommentSubject"/>
    <w:semiHidden/>
    <w:rsid w:val="009D7A55"/>
    <w:rPr>
      <w:rFonts w:ascii="Courier" w:hAnsi="Courier"/>
      <w:b/>
      <w:bCs/>
      <w:snapToGrid w:val="0"/>
    </w:rPr>
  </w:style>
  <w:style w:type="paragraph" w:styleId="BalloonText">
    <w:name w:val="Balloon Text"/>
    <w:basedOn w:val="Normal"/>
    <w:link w:val="BalloonTextChar"/>
    <w:semiHidden/>
    <w:rsid w:val="000037A5"/>
    <w:rPr>
      <w:rFonts w:ascii="Tahoma" w:hAnsi="Tahoma" w:cs="Tahoma"/>
      <w:sz w:val="16"/>
      <w:szCs w:val="16"/>
    </w:rPr>
  </w:style>
  <w:style w:type="character" w:customStyle="1" w:styleId="BalloonTextChar">
    <w:name w:val="Balloon Text Char"/>
    <w:basedOn w:val="DefaultParagraphFont"/>
    <w:link w:val="BalloonText"/>
    <w:semiHidden/>
    <w:rsid w:val="009D7A55"/>
    <w:rPr>
      <w:rFonts w:ascii="Tahoma" w:hAnsi="Tahoma" w:cs="Tahoma"/>
      <w:snapToGrid w:val="0"/>
      <w:sz w:val="16"/>
      <w:szCs w:val="16"/>
    </w:rPr>
  </w:style>
  <w:style w:type="paragraph" w:styleId="Subtitle">
    <w:name w:val="Subtitle"/>
    <w:basedOn w:val="Normal"/>
    <w:link w:val="SubtitleChar"/>
    <w:qFormat/>
    <w:rsid w:val="006A79C2"/>
    <w:pPr>
      <w:widowControl/>
      <w:jc w:val="center"/>
    </w:pPr>
    <w:rPr>
      <w:rFonts w:ascii="Lucida Console" w:hAnsi="Lucida Console"/>
      <w:b/>
      <w:smallCaps/>
      <w:snapToGrid/>
      <w:sz w:val="28"/>
    </w:rPr>
  </w:style>
  <w:style w:type="character" w:customStyle="1" w:styleId="EmailStyle32">
    <w:name w:val="EmailStyle32"/>
    <w:semiHidden/>
    <w:rsid w:val="00E13B2D"/>
    <w:rPr>
      <w:rFonts w:ascii="Times New Roman" w:hAnsi="Times New Roman" w:cs="Times New Roman"/>
      <w:b w:val="0"/>
      <w:bCs w:val="0"/>
      <w:i w:val="0"/>
      <w:iCs w:val="0"/>
      <w:strike w:val="0"/>
      <w:color w:val="auto"/>
      <w:sz w:val="24"/>
      <w:szCs w:val="24"/>
      <w:u w:val="none"/>
    </w:rPr>
  </w:style>
  <w:style w:type="paragraph" w:styleId="BodyText2">
    <w:name w:val="Body Text 2"/>
    <w:basedOn w:val="Normal"/>
    <w:link w:val="BodyText2Char"/>
    <w:rsid w:val="00EC4F74"/>
    <w:pPr>
      <w:spacing w:after="120" w:line="480" w:lineRule="auto"/>
    </w:pPr>
  </w:style>
  <w:style w:type="character" w:styleId="FollowedHyperlink">
    <w:name w:val="FollowedHyperlink"/>
    <w:rsid w:val="00340C89"/>
    <w:rPr>
      <w:color w:val="800080"/>
      <w:u w:val="single"/>
    </w:rPr>
  </w:style>
  <w:style w:type="paragraph" w:styleId="NormalWeb">
    <w:name w:val="Normal (Web)"/>
    <w:basedOn w:val="Normal"/>
    <w:uiPriority w:val="99"/>
    <w:rsid w:val="00AD11DB"/>
    <w:pPr>
      <w:widowControl/>
      <w:spacing w:before="140" w:after="140"/>
    </w:pPr>
    <w:rPr>
      <w:rFonts w:ascii="Times New Roman" w:hAnsi="Times New Roman"/>
      <w:snapToGrid/>
      <w:szCs w:val="24"/>
    </w:rPr>
  </w:style>
  <w:style w:type="character" w:styleId="Strong">
    <w:name w:val="Strong"/>
    <w:qFormat/>
    <w:rsid w:val="00AD11DB"/>
    <w:rPr>
      <w:b/>
      <w:bCs/>
    </w:rPr>
  </w:style>
  <w:style w:type="paragraph" w:styleId="FootnoteText">
    <w:name w:val="footnote text"/>
    <w:basedOn w:val="Normal"/>
    <w:link w:val="FootnoteTextChar"/>
    <w:semiHidden/>
    <w:rsid w:val="004A7283"/>
    <w:pPr>
      <w:widowControl/>
    </w:pPr>
    <w:rPr>
      <w:rFonts w:ascii="Times New Roman" w:hAnsi="Times New Roman"/>
      <w:snapToGrid/>
      <w:sz w:val="20"/>
    </w:rPr>
  </w:style>
  <w:style w:type="character" w:customStyle="1" w:styleId="FootnoteTextChar">
    <w:name w:val="Footnote Text Char"/>
    <w:basedOn w:val="DefaultParagraphFont"/>
    <w:link w:val="FootnoteText"/>
    <w:semiHidden/>
    <w:rsid w:val="00AA2AE8"/>
  </w:style>
  <w:style w:type="paragraph" w:styleId="Revision">
    <w:name w:val="Revision"/>
    <w:hidden/>
    <w:uiPriority w:val="99"/>
    <w:semiHidden/>
    <w:rsid w:val="00C9616C"/>
    <w:rPr>
      <w:rFonts w:ascii="Courier" w:hAnsi="Courier"/>
      <w:snapToGrid w:val="0"/>
      <w:sz w:val="24"/>
    </w:rPr>
  </w:style>
  <w:style w:type="paragraph" w:styleId="PlainText">
    <w:name w:val="Plain Text"/>
    <w:basedOn w:val="Normal"/>
    <w:link w:val="PlainTextChar"/>
    <w:rsid w:val="00590066"/>
    <w:pPr>
      <w:widowControl/>
    </w:pPr>
    <w:rPr>
      <w:rFonts w:ascii="Courier New" w:hAnsi="Courier New"/>
      <w:snapToGrid/>
      <w:sz w:val="20"/>
    </w:rPr>
  </w:style>
  <w:style w:type="character" w:customStyle="1" w:styleId="PlainTextChar">
    <w:name w:val="Plain Text Char"/>
    <w:link w:val="PlainText"/>
    <w:rsid w:val="00590066"/>
    <w:rPr>
      <w:rFonts w:ascii="Courier New" w:hAnsi="Courier New" w:cs="Courier New"/>
    </w:rPr>
  </w:style>
  <w:style w:type="paragraph" w:styleId="NoSpacing">
    <w:name w:val="No Spacing"/>
    <w:qFormat/>
    <w:rsid w:val="00C30A1E"/>
    <w:rPr>
      <w:sz w:val="24"/>
      <w:szCs w:val="24"/>
    </w:rPr>
  </w:style>
  <w:style w:type="paragraph" w:styleId="ListParagraph">
    <w:name w:val="List Paragraph"/>
    <w:basedOn w:val="Normal"/>
    <w:uiPriority w:val="34"/>
    <w:qFormat/>
    <w:rsid w:val="0000269C"/>
    <w:pPr>
      <w:ind w:left="720"/>
      <w:contextualSpacing/>
    </w:pPr>
  </w:style>
  <w:style w:type="table" w:styleId="TableGrid">
    <w:name w:val="Table Grid"/>
    <w:basedOn w:val="TableNormal"/>
    <w:uiPriority w:val="39"/>
    <w:rsid w:val="006576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TOC3"/>
    <w:autoRedefine/>
    <w:uiPriority w:val="39"/>
    <w:rsid w:val="009D7A55"/>
    <w:pPr>
      <w:widowControl/>
      <w:spacing w:before="120" w:after="120"/>
    </w:pPr>
    <w:rPr>
      <w:rFonts w:ascii="Perpetua Titling MT" w:hAnsi="Perpetua Titling MT"/>
      <w:bCs/>
      <w:iCs/>
      <w:caps/>
      <w:snapToGrid/>
      <w:spacing w:val="-5"/>
      <w:sz w:val="18"/>
      <w:szCs w:val="18"/>
    </w:rPr>
  </w:style>
  <w:style w:type="paragraph" w:styleId="TOC3">
    <w:name w:val="toc 3"/>
    <w:basedOn w:val="Normal"/>
    <w:next w:val="Normal"/>
    <w:autoRedefine/>
    <w:uiPriority w:val="39"/>
    <w:rsid w:val="009D7A55"/>
    <w:pPr>
      <w:widowControl/>
      <w:ind w:left="480"/>
    </w:pPr>
    <w:rPr>
      <w:rFonts w:ascii="Times New Roman" w:hAnsi="Times New Roman"/>
      <w:snapToGrid/>
      <w:szCs w:val="24"/>
    </w:rPr>
  </w:style>
  <w:style w:type="paragraph" w:customStyle="1" w:styleId="Default">
    <w:name w:val="Default"/>
    <w:rsid w:val="009D7A55"/>
    <w:pPr>
      <w:widowControl w:val="0"/>
      <w:autoSpaceDE w:val="0"/>
      <w:autoSpaceDN w:val="0"/>
      <w:adjustRightInd w:val="0"/>
    </w:pPr>
    <w:rPr>
      <w:color w:val="000000"/>
      <w:sz w:val="24"/>
      <w:szCs w:val="24"/>
    </w:rPr>
  </w:style>
  <w:style w:type="paragraph" w:customStyle="1" w:styleId="TOCLevel1">
    <w:name w:val="TOC Level 1"/>
    <w:basedOn w:val="Normal"/>
    <w:autoRedefine/>
    <w:rsid w:val="009D7A55"/>
    <w:pPr>
      <w:widowControl/>
      <w:spacing w:before="120" w:after="120"/>
      <w:outlineLvl w:val="0"/>
    </w:pPr>
    <w:rPr>
      <w:rFonts w:ascii="Times New Roman" w:hAnsi="Times New Roman"/>
      <w:snapToGrid/>
      <w:sz w:val="18"/>
      <w:szCs w:val="18"/>
    </w:rPr>
  </w:style>
  <w:style w:type="numbering" w:customStyle="1" w:styleId="NoList1">
    <w:name w:val="No List1"/>
    <w:next w:val="NoList"/>
    <w:uiPriority w:val="99"/>
    <w:semiHidden/>
    <w:unhideWhenUsed/>
    <w:rsid w:val="006A5E4D"/>
  </w:style>
  <w:style w:type="table" w:customStyle="1" w:styleId="TableGrid1">
    <w:name w:val="Table Grid1"/>
    <w:basedOn w:val="TableNormal"/>
    <w:next w:val="TableGrid"/>
    <w:rsid w:val="006A5E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8">
    <w:name w:val="Table Grid 8"/>
    <w:basedOn w:val="TableNormal"/>
    <w:rsid w:val="006A5E4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styleId="PlaceholderText">
    <w:name w:val="Placeholder Text"/>
    <w:basedOn w:val="DefaultParagraphFont"/>
    <w:uiPriority w:val="67"/>
    <w:rsid w:val="00F53FFB"/>
    <w:rPr>
      <w:color w:val="808080"/>
    </w:rPr>
  </w:style>
  <w:style w:type="paragraph" w:customStyle="1" w:styleId="ColorfulList-Accent11">
    <w:name w:val="Colorful List - Accent 11"/>
    <w:basedOn w:val="Normal"/>
    <w:uiPriority w:val="34"/>
    <w:qFormat/>
    <w:rsid w:val="00D15B7F"/>
    <w:pPr>
      <w:widowControl/>
      <w:spacing w:after="200" w:line="276" w:lineRule="auto"/>
      <w:ind w:left="720"/>
      <w:contextualSpacing/>
    </w:pPr>
    <w:rPr>
      <w:rFonts w:ascii="Calibri" w:eastAsia="Calibri" w:hAnsi="Calibri"/>
      <w:snapToGrid/>
      <w:sz w:val="22"/>
      <w:szCs w:val="22"/>
    </w:rPr>
  </w:style>
  <w:style w:type="character" w:customStyle="1" w:styleId="BodyTextIndent3Char">
    <w:name w:val="Body Text Indent 3 Char"/>
    <w:basedOn w:val="DefaultParagraphFont"/>
    <w:link w:val="BodyTextIndent3"/>
    <w:rsid w:val="007D2CBF"/>
    <w:rPr>
      <w:snapToGrid w:val="0"/>
      <w:sz w:val="24"/>
    </w:rPr>
  </w:style>
  <w:style w:type="character" w:customStyle="1" w:styleId="Heading3Char">
    <w:name w:val="Heading 3 Char"/>
    <w:basedOn w:val="DefaultParagraphFont"/>
    <w:link w:val="Heading3"/>
    <w:rsid w:val="00745002"/>
    <w:rPr>
      <w:b/>
      <w:snapToGrid w:val="0"/>
      <w:sz w:val="24"/>
    </w:rPr>
  </w:style>
  <w:style w:type="character" w:customStyle="1" w:styleId="Heading4Char">
    <w:name w:val="Heading 4 Char"/>
    <w:basedOn w:val="DefaultParagraphFont"/>
    <w:link w:val="Heading4"/>
    <w:rsid w:val="00745002"/>
    <w:rPr>
      <w:b/>
      <w:bCs/>
      <w:snapToGrid w:val="0"/>
      <w:sz w:val="28"/>
      <w:szCs w:val="28"/>
    </w:rPr>
  </w:style>
  <w:style w:type="character" w:customStyle="1" w:styleId="Heading6Char">
    <w:name w:val="Heading 6 Char"/>
    <w:basedOn w:val="DefaultParagraphFont"/>
    <w:link w:val="Heading6"/>
    <w:rsid w:val="00745002"/>
    <w:rPr>
      <w:b/>
      <w:bCs/>
      <w:snapToGrid w:val="0"/>
      <w:sz w:val="22"/>
      <w:szCs w:val="22"/>
    </w:rPr>
  </w:style>
  <w:style w:type="character" w:customStyle="1" w:styleId="BodyTextIndent2Char">
    <w:name w:val="Body Text Indent 2 Char"/>
    <w:basedOn w:val="DefaultParagraphFont"/>
    <w:link w:val="BodyTextIndent2"/>
    <w:rsid w:val="00745002"/>
    <w:rPr>
      <w:snapToGrid w:val="0"/>
      <w:sz w:val="24"/>
    </w:rPr>
  </w:style>
  <w:style w:type="character" w:customStyle="1" w:styleId="BodyTextChar">
    <w:name w:val="Body Text Char"/>
    <w:basedOn w:val="DefaultParagraphFont"/>
    <w:link w:val="BodyText"/>
    <w:rsid w:val="00745002"/>
    <w:rPr>
      <w:i/>
      <w:sz w:val="32"/>
    </w:rPr>
  </w:style>
  <w:style w:type="character" w:customStyle="1" w:styleId="HTMLPreformattedChar">
    <w:name w:val="HTML Preformatted Char"/>
    <w:basedOn w:val="DefaultParagraphFont"/>
    <w:link w:val="HTMLPreformatted"/>
    <w:rsid w:val="00745002"/>
    <w:rPr>
      <w:rFonts w:ascii="Courier New" w:hAnsi="Courier New" w:cs="Courier New"/>
    </w:rPr>
  </w:style>
  <w:style w:type="character" w:customStyle="1" w:styleId="SubtitleChar">
    <w:name w:val="Subtitle Char"/>
    <w:basedOn w:val="DefaultParagraphFont"/>
    <w:link w:val="Subtitle"/>
    <w:rsid w:val="00745002"/>
    <w:rPr>
      <w:rFonts w:ascii="Lucida Console" w:hAnsi="Lucida Console"/>
      <w:b/>
      <w:smallCaps/>
      <w:sz w:val="28"/>
    </w:rPr>
  </w:style>
  <w:style w:type="character" w:customStyle="1" w:styleId="BodyText2Char">
    <w:name w:val="Body Text 2 Char"/>
    <w:basedOn w:val="DefaultParagraphFont"/>
    <w:link w:val="BodyText2"/>
    <w:rsid w:val="00745002"/>
    <w:rPr>
      <w:rFonts w:ascii="Courier" w:hAnsi="Courier"/>
      <w:snapToGrid w:val="0"/>
      <w:sz w:val="24"/>
    </w:rPr>
  </w:style>
  <w:style w:type="paragraph" w:customStyle="1" w:styleId="ablock1">
    <w:name w:val="ablock1"/>
    <w:basedOn w:val="Normal"/>
    <w:rsid w:val="003878D4"/>
    <w:pPr>
      <w:widowControl/>
      <w:spacing w:before="100" w:beforeAutospacing="1" w:after="100" w:afterAutospacing="1"/>
    </w:pPr>
    <w:rPr>
      <w:rFonts w:ascii="Times New Roman" w:hAnsi="Times New Roman"/>
      <w:snapToGrid/>
      <w:szCs w:val="24"/>
    </w:rPr>
  </w:style>
  <w:style w:type="paragraph" w:customStyle="1" w:styleId="ablock2">
    <w:name w:val="ablock2"/>
    <w:basedOn w:val="Normal"/>
    <w:rsid w:val="003878D4"/>
    <w:pPr>
      <w:widowControl/>
      <w:spacing w:before="100" w:beforeAutospacing="1" w:after="100" w:afterAutospacing="1"/>
    </w:pPr>
    <w:rPr>
      <w:rFonts w:ascii="Times New Roman" w:hAnsi="Times New Roman"/>
      <w:snapToGrid/>
      <w:szCs w:val="24"/>
    </w:rPr>
  </w:style>
  <w:style w:type="paragraph" w:customStyle="1" w:styleId="Labels">
    <w:name w:val="Labels"/>
    <w:basedOn w:val="Normal"/>
    <w:next w:val="Normal"/>
    <w:uiPriority w:val="1"/>
    <w:qFormat/>
    <w:rsid w:val="00911141"/>
    <w:pPr>
      <w:widowControl/>
      <w:jc w:val="center"/>
    </w:pPr>
    <w:rPr>
      <w:rFonts w:asciiTheme="minorHAnsi" w:eastAsiaTheme="minorEastAsia" w:hAnsiTheme="minorHAnsi" w:cstheme="minorBidi"/>
      <w:i/>
      <w:iCs/>
      <w:snapToGrid/>
      <w:sz w:val="17"/>
      <w:szCs w:val="17"/>
      <w:lang w:eastAsia="ja-JP"/>
    </w:rPr>
  </w:style>
  <w:style w:type="numbering" w:customStyle="1" w:styleId="NoList11">
    <w:name w:val="No List11"/>
    <w:next w:val="NoList"/>
    <w:uiPriority w:val="99"/>
    <w:semiHidden/>
    <w:unhideWhenUsed/>
    <w:rsid w:val="00B93062"/>
  </w:style>
  <w:style w:type="paragraph" w:styleId="TOCHeading">
    <w:name w:val="TOC Heading"/>
    <w:basedOn w:val="Heading1"/>
    <w:next w:val="Normal"/>
    <w:uiPriority w:val="39"/>
    <w:unhideWhenUsed/>
    <w:qFormat/>
    <w:rsid w:val="0001791F"/>
    <w:pPr>
      <w:keepLines/>
      <w:widowControl/>
      <w:spacing w:before="240" w:line="259" w:lineRule="auto"/>
      <w:outlineLvl w:val="9"/>
    </w:pPr>
    <w:rPr>
      <w:rFonts w:asciiTheme="majorHAnsi" w:eastAsiaTheme="majorEastAsia" w:hAnsiTheme="majorHAnsi" w:cstheme="majorBidi"/>
      <w:b w:val="0"/>
      <w:snapToGrid/>
      <w:color w:val="365F91" w:themeColor="accent1" w:themeShade="BF"/>
      <w:sz w:val="32"/>
      <w:szCs w:val="32"/>
    </w:rPr>
  </w:style>
  <w:style w:type="paragraph" w:styleId="TOC2">
    <w:name w:val="toc 2"/>
    <w:basedOn w:val="Normal"/>
    <w:next w:val="Normal"/>
    <w:autoRedefine/>
    <w:uiPriority w:val="39"/>
    <w:unhideWhenUsed/>
    <w:rsid w:val="0001791F"/>
    <w:pPr>
      <w:spacing w:after="100"/>
      <w:ind w:left="240"/>
    </w:pPr>
  </w:style>
  <w:style w:type="character" w:styleId="UnresolvedMention">
    <w:name w:val="Unresolved Mention"/>
    <w:basedOn w:val="DefaultParagraphFont"/>
    <w:uiPriority w:val="99"/>
    <w:semiHidden/>
    <w:unhideWhenUsed/>
    <w:rsid w:val="009345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05005">
      <w:bodyDiv w:val="1"/>
      <w:marLeft w:val="0"/>
      <w:marRight w:val="0"/>
      <w:marTop w:val="0"/>
      <w:marBottom w:val="0"/>
      <w:divBdr>
        <w:top w:val="none" w:sz="0" w:space="0" w:color="auto"/>
        <w:left w:val="none" w:sz="0" w:space="0" w:color="auto"/>
        <w:bottom w:val="none" w:sz="0" w:space="0" w:color="auto"/>
        <w:right w:val="none" w:sz="0" w:space="0" w:color="auto"/>
      </w:divBdr>
    </w:div>
    <w:div w:id="21976345">
      <w:bodyDiv w:val="1"/>
      <w:marLeft w:val="0"/>
      <w:marRight w:val="0"/>
      <w:marTop w:val="0"/>
      <w:marBottom w:val="0"/>
      <w:divBdr>
        <w:top w:val="none" w:sz="0" w:space="0" w:color="auto"/>
        <w:left w:val="none" w:sz="0" w:space="0" w:color="auto"/>
        <w:bottom w:val="none" w:sz="0" w:space="0" w:color="auto"/>
        <w:right w:val="none" w:sz="0" w:space="0" w:color="auto"/>
      </w:divBdr>
      <w:divsChild>
        <w:div w:id="723797897">
          <w:marLeft w:val="0"/>
          <w:marRight w:val="0"/>
          <w:marTop w:val="0"/>
          <w:marBottom w:val="0"/>
          <w:divBdr>
            <w:top w:val="none" w:sz="0" w:space="0" w:color="auto"/>
            <w:left w:val="none" w:sz="0" w:space="0" w:color="auto"/>
            <w:bottom w:val="none" w:sz="0" w:space="0" w:color="auto"/>
            <w:right w:val="none" w:sz="0" w:space="0" w:color="auto"/>
          </w:divBdr>
          <w:divsChild>
            <w:div w:id="1099448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94084">
      <w:bodyDiv w:val="1"/>
      <w:marLeft w:val="0"/>
      <w:marRight w:val="0"/>
      <w:marTop w:val="0"/>
      <w:marBottom w:val="0"/>
      <w:divBdr>
        <w:top w:val="none" w:sz="0" w:space="0" w:color="auto"/>
        <w:left w:val="none" w:sz="0" w:space="0" w:color="auto"/>
        <w:bottom w:val="none" w:sz="0" w:space="0" w:color="auto"/>
        <w:right w:val="none" w:sz="0" w:space="0" w:color="auto"/>
      </w:divBdr>
    </w:div>
    <w:div w:id="44066144">
      <w:bodyDiv w:val="1"/>
      <w:marLeft w:val="0"/>
      <w:marRight w:val="0"/>
      <w:marTop w:val="0"/>
      <w:marBottom w:val="0"/>
      <w:divBdr>
        <w:top w:val="none" w:sz="0" w:space="0" w:color="auto"/>
        <w:left w:val="none" w:sz="0" w:space="0" w:color="auto"/>
        <w:bottom w:val="none" w:sz="0" w:space="0" w:color="auto"/>
        <w:right w:val="none" w:sz="0" w:space="0" w:color="auto"/>
      </w:divBdr>
    </w:div>
    <w:div w:id="59835606">
      <w:bodyDiv w:val="1"/>
      <w:marLeft w:val="0"/>
      <w:marRight w:val="0"/>
      <w:marTop w:val="0"/>
      <w:marBottom w:val="0"/>
      <w:divBdr>
        <w:top w:val="none" w:sz="0" w:space="0" w:color="auto"/>
        <w:left w:val="none" w:sz="0" w:space="0" w:color="auto"/>
        <w:bottom w:val="none" w:sz="0" w:space="0" w:color="auto"/>
        <w:right w:val="none" w:sz="0" w:space="0" w:color="auto"/>
      </w:divBdr>
    </w:div>
    <w:div w:id="96096687">
      <w:bodyDiv w:val="1"/>
      <w:marLeft w:val="0"/>
      <w:marRight w:val="0"/>
      <w:marTop w:val="0"/>
      <w:marBottom w:val="0"/>
      <w:divBdr>
        <w:top w:val="none" w:sz="0" w:space="0" w:color="auto"/>
        <w:left w:val="none" w:sz="0" w:space="0" w:color="auto"/>
        <w:bottom w:val="none" w:sz="0" w:space="0" w:color="auto"/>
        <w:right w:val="none" w:sz="0" w:space="0" w:color="auto"/>
      </w:divBdr>
    </w:div>
    <w:div w:id="160782476">
      <w:bodyDiv w:val="1"/>
      <w:marLeft w:val="0"/>
      <w:marRight w:val="0"/>
      <w:marTop w:val="0"/>
      <w:marBottom w:val="0"/>
      <w:divBdr>
        <w:top w:val="none" w:sz="0" w:space="0" w:color="auto"/>
        <w:left w:val="none" w:sz="0" w:space="0" w:color="auto"/>
        <w:bottom w:val="none" w:sz="0" w:space="0" w:color="auto"/>
        <w:right w:val="none" w:sz="0" w:space="0" w:color="auto"/>
      </w:divBdr>
    </w:div>
    <w:div w:id="166403125">
      <w:bodyDiv w:val="1"/>
      <w:marLeft w:val="0"/>
      <w:marRight w:val="0"/>
      <w:marTop w:val="0"/>
      <w:marBottom w:val="0"/>
      <w:divBdr>
        <w:top w:val="none" w:sz="0" w:space="0" w:color="auto"/>
        <w:left w:val="none" w:sz="0" w:space="0" w:color="auto"/>
        <w:bottom w:val="none" w:sz="0" w:space="0" w:color="auto"/>
        <w:right w:val="none" w:sz="0" w:space="0" w:color="auto"/>
      </w:divBdr>
    </w:div>
    <w:div w:id="174881930">
      <w:bodyDiv w:val="1"/>
      <w:marLeft w:val="0"/>
      <w:marRight w:val="0"/>
      <w:marTop w:val="0"/>
      <w:marBottom w:val="0"/>
      <w:divBdr>
        <w:top w:val="none" w:sz="0" w:space="0" w:color="auto"/>
        <w:left w:val="none" w:sz="0" w:space="0" w:color="auto"/>
        <w:bottom w:val="none" w:sz="0" w:space="0" w:color="auto"/>
        <w:right w:val="none" w:sz="0" w:space="0" w:color="auto"/>
      </w:divBdr>
    </w:div>
    <w:div w:id="303122283">
      <w:bodyDiv w:val="1"/>
      <w:marLeft w:val="0"/>
      <w:marRight w:val="0"/>
      <w:marTop w:val="0"/>
      <w:marBottom w:val="0"/>
      <w:divBdr>
        <w:top w:val="none" w:sz="0" w:space="0" w:color="auto"/>
        <w:left w:val="none" w:sz="0" w:space="0" w:color="auto"/>
        <w:bottom w:val="none" w:sz="0" w:space="0" w:color="auto"/>
        <w:right w:val="none" w:sz="0" w:space="0" w:color="auto"/>
      </w:divBdr>
    </w:div>
    <w:div w:id="400753314">
      <w:bodyDiv w:val="1"/>
      <w:marLeft w:val="0"/>
      <w:marRight w:val="0"/>
      <w:marTop w:val="0"/>
      <w:marBottom w:val="0"/>
      <w:divBdr>
        <w:top w:val="none" w:sz="0" w:space="0" w:color="auto"/>
        <w:left w:val="none" w:sz="0" w:space="0" w:color="auto"/>
        <w:bottom w:val="none" w:sz="0" w:space="0" w:color="auto"/>
        <w:right w:val="none" w:sz="0" w:space="0" w:color="auto"/>
      </w:divBdr>
    </w:div>
    <w:div w:id="560556073">
      <w:bodyDiv w:val="1"/>
      <w:marLeft w:val="0"/>
      <w:marRight w:val="0"/>
      <w:marTop w:val="0"/>
      <w:marBottom w:val="0"/>
      <w:divBdr>
        <w:top w:val="none" w:sz="0" w:space="0" w:color="auto"/>
        <w:left w:val="none" w:sz="0" w:space="0" w:color="auto"/>
        <w:bottom w:val="none" w:sz="0" w:space="0" w:color="auto"/>
        <w:right w:val="none" w:sz="0" w:space="0" w:color="auto"/>
      </w:divBdr>
    </w:div>
    <w:div w:id="651494844">
      <w:bodyDiv w:val="1"/>
      <w:marLeft w:val="0"/>
      <w:marRight w:val="0"/>
      <w:marTop w:val="0"/>
      <w:marBottom w:val="0"/>
      <w:divBdr>
        <w:top w:val="none" w:sz="0" w:space="0" w:color="auto"/>
        <w:left w:val="none" w:sz="0" w:space="0" w:color="auto"/>
        <w:bottom w:val="none" w:sz="0" w:space="0" w:color="auto"/>
        <w:right w:val="none" w:sz="0" w:space="0" w:color="auto"/>
      </w:divBdr>
    </w:div>
    <w:div w:id="760561835">
      <w:bodyDiv w:val="1"/>
      <w:marLeft w:val="0"/>
      <w:marRight w:val="0"/>
      <w:marTop w:val="0"/>
      <w:marBottom w:val="0"/>
      <w:divBdr>
        <w:top w:val="none" w:sz="0" w:space="0" w:color="auto"/>
        <w:left w:val="none" w:sz="0" w:space="0" w:color="auto"/>
        <w:bottom w:val="none" w:sz="0" w:space="0" w:color="auto"/>
        <w:right w:val="none" w:sz="0" w:space="0" w:color="auto"/>
      </w:divBdr>
    </w:div>
    <w:div w:id="784155478">
      <w:bodyDiv w:val="1"/>
      <w:marLeft w:val="0"/>
      <w:marRight w:val="0"/>
      <w:marTop w:val="0"/>
      <w:marBottom w:val="0"/>
      <w:divBdr>
        <w:top w:val="none" w:sz="0" w:space="0" w:color="auto"/>
        <w:left w:val="none" w:sz="0" w:space="0" w:color="auto"/>
        <w:bottom w:val="none" w:sz="0" w:space="0" w:color="auto"/>
        <w:right w:val="none" w:sz="0" w:space="0" w:color="auto"/>
      </w:divBdr>
      <w:divsChild>
        <w:div w:id="2025277209">
          <w:marLeft w:val="0"/>
          <w:marRight w:val="0"/>
          <w:marTop w:val="0"/>
          <w:marBottom w:val="0"/>
          <w:divBdr>
            <w:top w:val="none" w:sz="0" w:space="0" w:color="auto"/>
            <w:left w:val="none" w:sz="0" w:space="0" w:color="auto"/>
            <w:bottom w:val="none" w:sz="0" w:space="0" w:color="auto"/>
            <w:right w:val="none" w:sz="0" w:space="0" w:color="auto"/>
          </w:divBdr>
          <w:divsChild>
            <w:div w:id="1754861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580837">
      <w:bodyDiv w:val="1"/>
      <w:marLeft w:val="0"/>
      <w:marRight w:val="0"/>
      <w:marTop w:val="0"/>
      <w:marBottom w:val="0"/>
      <w:divBdr>
        <w:top w:val="none" w:sz="0" w:space="0" w:color="auto"/>
        <w:left w:val="none" w:sz="0" w:space="0" w:color="auto"/>
        <w:bottom w:val="none" w:sz="0" w:space="0" w:color="auto"/>
        <w:right w:val="none" w:sz="0" w:space="0" w:color="auto"/>
      </w:divBdr>
    </w:div>
    <w:div w:id="1011296912">
      <w:bodyDiv w:val="1"/>
      <w:marLeft w:val="0"/>
      <w:marRight w:val="0"/>
      <w:marTop w:val="0"/>
      <w:marBottom w:val="0"/>
      <w:divBdr>
        <w:top w:val="none" w:sz="0" w:space="0" w:color="auto"/>
        <w:left w:val="none" w:sz="0" w:space="0" w:color="auto"/>
        <w:bottom w:val="none" w:sz="0" w:space="0" w:color="auto"/>
        <w:right w:val="none" w:sz="0" w:space="0" w:color="auto"/>
      </w:divBdr>
    </w:div>
    <w:div w:id="1013453008">
      <w:bodyDiv w:val="1"/>
      <w:marLeft w:val="0"/>
      <w:marRight w:val="0"/>
      <w:marTop w:val="0"/>
      <w:marBottom w:val="0"/>
      <w:divBdr>
        <w:top w:val="none" w:sz="0" w:space="0" w:color="auto"/>
        <w:left w:val="none" w:sz="0" w:space="0" w:color="auto"/>
        <w:bottom w:val="none" w:sz="0" w:space="0" w:color="auto"/>
        <w:right w:val="none" w:sz="0" w:space="0" w:color="auto"/>
      </w:divBdr>
    </w:div>
    <w:div w:id="1038317301">
      <w:bodyDiv w:val="1"/>
      <w:marLeft w:val="0"/>
      <w:marRight w:val="0"/>
      <w:marTop w:val="0"/>
      <w:marBottom w:val="0"/>
      <w:divBdr>
        <w:top w:val="none" w:sz="0" w:space="0" w:color="auto"/>
        <w:left w:val="none" w:sz="0" w:space="0" w:color="auto"/>
        <w:bottom w:val="none" w:sz="0" w:space="0" w:color="auto"/>
        <w:right w:val="none" w:sz="0" w:space="0" w:color="auto"/>
      </w:divBdr>
    </w:div>
    <w:div w:id="1097290042">
      <w:bodyDiv w:val="1"/>
      <w:marLeft w:val="0"/>
      <w:marRight w:val="0"/>
      <w:marTop w:val="0"/>
      <w:marBottom w:val="0"/>
      <w:divBdr>
        <w:top w:val="none" w:sz="0" w:space="0" w:color="auto"/>
        <w:left w:val="none" w:sz="0" w:space="0" w:color="auto"/>
        <w:bottom w:val="none" w:sz="0" w:space="0" w:color="auto"/>
        <w:right w:val="none" w:sz="0" w:space="0" w:color="auto"/>
      </w:divBdr>
    </w:div>
    <w:div w:id="1187056904">
      <w:bodyDiv w:val="1"/>
      <w:marLeft w:val="0"/>
      <w:marRight w:val="0"/>
      <w:marTop w:val="0"/>
      <w:marBottom w:val="0"/>
      <w:divBdr>
        <w:top w:val="none" w:sz="0" w:space="0" w:color="auto"/>
        <w:left w:val="none" w:sz="0" w:space="0" w:color="auto"/>
        <w:bottom w:val="none" w:sz="0" w:space="0" w:color="auto"/>
        <w:right w:val="none" w:sz="0" w:space="0" w:color="auto"/>
      </w:divBdr>
    </w:div>
    <w:div w:id="1297761228">
      <w:bodyDiv w:val="1"/>
      <w:marLeft w:val="0"/>
      <w:marRight w:val="0"/>
      <w:marTop w:val="0"/>
      <w:marBottom w:val="0"/>
      <w:divBdr>
        <w:top w:val="none" w:sz="0" w:space="0" w:color="auto"/>
        <w:left w:val="none" w:sz="0" w:space="0" w:color="auto"/>
        <w:bottom w:val="none" w:sz="0" w:space="0" w:color="auto"/>
        <w:right w:val="none" w:sz="0" w:space="0" w:color="auto"/>
      </w:divBdr>
    </w:div>
    <w:div w:id="1327903754">
      <w:bodyDiv w:val="1"/>
      <w:marLeft w:val="0"/>
      <w:marRight w:val="0"/>
      <w:marTop w:val="0"/>
      <w:marBottom w:val="0"/>
      <w:divBdr>
        <w:top w:val="none" w:sz="0" w:space="0" w:color="auto"/>
        <w:left w:val="none" w:sz="0" w:space="0" w:color="auto"/>
        <w:bottom w:val="none" w:sz="0" w:space="0" w:color="auto"/>
        <w:right w:val="none" w:sz="0" w:space="0" w:color="auto"/>
      </w:divBdr>
    </w:div>
    <w:div w:id="1357735850">
      <w:bodyDiv w:val="1"/>
      <w:marLeft w:val="0"/>
      <w:marRight w:val="0"/>
      <w:marTop w:val="0"/>
      <w:marBottom w:val="0"/>
      <w:divBdr>
        <w:top w:val="none" w:sz="0" w:space="0" w:color="auto"/>
        <w:left w:val="none" w:sz="0" w:space="0" w:color="auto"/>
        <w:bottom w:val="none" w:sz="0" w:space="0" w:color="auto"/>
        <w:right w:val="none" w:sz="0" w:space="0" w:color="auto"/>
      </w:divBdr>
    </w:div>
    <w:div w:id="1370909088">
      <w:bodyDiv w:val="1"/>
      <w:marLeft w:val="0"/>
      <w:marRight w:val="0"/>
      <w:marTop w:val="0"/>
      <w:marBottom w:val="0"/>
      <w:divBdr>
        <w:top w:val="none" w:sz="0" w:space="0" w:color="auto"/>
        <w:left w:val="none" w:sz="0" w:space="0" w:color="auto"/>
        <w:bottom w:val="none" w:sz="0" w:space="0" w:color="auto"/>
        <w:right w:val="none" w:sz="0" w:space="0" w:color="auto"/>
      </w:divBdr>
    </w:div>
    <w:div w:id="1378621177">
      <w:bodyDiv w:val="1"/>
      <w:marLeft w:val="0"/>
      <w:marRight w:val="0"/>
      <w:marTop w:val="0"/>
      <w:marBottom w:val="0"/>
      <w:divBdr>
        <w:top w:val="none" w:sz="0" w:space="0" w:color="auto"/>
        <w:left w:val="none" w:sz="0" w:space="0" w:color="auto"/>
        <w:bottom w:val="none" w:sz="0" w:space="0" w:color="auto"/>
        <w:right w:val="none" w:sz="0" w:space="0" w:color="auto"/>
      </w:divBdr>
    </w:div>
    <w:div w:id="1504005154">
      <w:bodyDiv w:val="1"/>
      <w:marLeft w:val="0"/>
      <w:marRight w:val="0"/>
      <w:marTop w:val="0"/>
      <w:marBottom w:val="0"/>
      <w:divBdr>
        <w:top w:val="none" w:sz="0" w:space="0" w:color="auto"/>
        <w:left w:val="none" w:sz="0" w:space="0" w:color="auto"/>
        <w:bottom w:val="none" w:sz="0" w:space="0" w:color="auto"/>
        <w:right w:val="none" w:sz="0" w:space="0" w:color="auto"/>
      </w:divBdr>
    </w:div>
    <w:div w:id="1536233609">
      <w:bodyDiv w:val="1"/>
      <w:marLeft w:val="0"/>
      <w:marRight w:val="0"/>
      <w:marTop w:val="0"/>
      <w:marBottom w:val="0"/>
      <w:divBdr>
        <w:top w:val="none" w:sz="0" w:space="0" w:color="auto"/>
        <w:left w:val="none" w:sz="0" w:space="0" w:color="auto"/>
        <w:bottom w:val="none" w:sz="0" w:space="0" w:color="auto"/>
        <w:right w:val="none" w:sz="0" w:space="0" w:color="auto"/>
      </w:divBdr>
    </w:div>
    <w:div w:id="1538157380">
      <w:bodyDiv w:val="1"/>
      <w:marLeft w:val="0"/>
      <w:marRight w:val="0"/>
      <w:marTop w:val="0"/>
      <w:marBottom w:val="0"/>
      <w:divBdr>
        <w:top w:val="none" w:sz="0" w:space="0" w:color="auto"/>
        <w:left w:val="none" w:sz="0" w:space="0" w:color="auto"/>
        <w:bottom w:val="none" w:sz="0" w:space="0" w:color="auto"/>
        <w:right w:val="none" w:sz="0" w:space="0" w:color="auto"/>
      </w:divBdr>
    </w:div>
    <w:div w:id="1654486872">
      <w:bodyDiv w:val="1"/>
      <w:marLeft w:val="0"/>
      <w:marRight w:val="0"/>
      <w:marTop w:val="0"/>
      <w:marBottom w:val="0"/>
      <w:divBdr>
        <w:top w:val="none" w:sz="0" w:space="0" w:color="auto"/>
        <w:left w:val="none" w:sz="0" w:space="0" w:color="auto"/>
        <w:bottom w:val="none" w:sz="0" w:space="0" w:color="auto"/>
        <w:right w:val="none" w:sz="0" w:space="0" w:color="auto"/>
      </w:divBdr>
    </w:div>
    <w:div w:id="1679768574">
      <w:bodyDiv w:val="1"/>
      <w:marLeft w:val="0"/>
      <w:marRight w:val="0"/>
      <w:marTop w:val="0"/>
      <w:marBottom w:val="0"/>
      <w:divBdr>
        <w:top w:val="none" w:sz="0" w:space="0" w:color="auto"/>
        <w:left w:val="none" w:sz="0" w:space="0" w:color="auto"/>
        <w:bottom w:val="none" w:sz="0" w:space="0" w:color="auto"/>
        <w:right w:val="none" w:sz="0" w:space="0" w:color="auto"/>
      </w:divBdr>
    </w:div>
    <w:div w:id="1717195123">
      <w:bodyDiv w:val="1"/>
      <w:marLeft w:val="0"/>
      <w:marRight w:val="0"/>
      <w:marTop w:val="0"/>
      <w:marBottom w:val="0"/>
      <w:divBdr>
        <w:top w:val="none" w:sz="0" w:space="0" w:color="auto"/>
        <w:left w:val="none" w:sz="0" w:space="0" w:color="auto"/>
        <w:bottom w:val="none" w:sz="0" w:space="0" w:color="auto"/>
        <w:right w:val="none" w:sz="0" w:space="0" w:color="auto"/>
      </w:divBdr>
    </w:div>
    <w:div w:id="1740321521">
      <w:bodyDiv w:val="1"/>
      <w:marLeft w:val="0"/>
      <w:marRight w:val="0"/>
      <w:marTop w:val="0"/>
      <w:marBottom w:val="0"/>
      <w:divBdr>
        <w:top w:val="none" w:sz="0" w:space="0" w:color="auto"/>
        <w:left w:val="none" w:sz="0" w:space="0" w:color="auto"/>
        <w:bottom w:val="none" w:sz="0" w:space="0" w:color="auto"/>
        <w:right w:val="none" w:sz="0" w:space="0" w:color="auto"/>
      </w:divBdr>
    </w:div>
    <w:div w:id="1864854898">
      <w:bodyDiv w:val="1"/>
      <w:marLeft w:val="0"/>
      <w:marRight w:val="0"/>
      <w:marTop w:val="0"/>
      <w:marBottom w:val="0"/>
      <w:divBdr>
        <w:top w:val="none" w:sz="0" w:space="0" w:color="auto"/>
        <w:left w:val="none" w:sz="0" w:space="0" w:color="auto"/>
        <w:bottom w:val="none" w:sz="0" w:space="0" w:color="auto"/>
        <w:right w:val="none" w:sz="0" w:space="0" w:color="auto"/>
      </w:divBdr>
    </w:div>
    <w:div w:id="1867017283">
      <w:bodyDiv w:val="1"/>
      <w:marLeft w:val="0"/>
      <w:marRight w:val="0"/>
      <w:marTop w:val="0"/>
      <w:marBottom w:val="0"/>
      <w:divBdr>
        <w:top w:val="none" w:sz="0" w:space="0" w:color="auto"/>
        <w:left w:val="none" w:sz="0" w:space="0" w:color="auto"/>
        <w:bottom w:val="none" w:sz="0" w:space="0" w:color="auto"/>
        <w:right w:val="none" w:sz="0" w:space="0" w:color="auto"/>
      </w:divBdr>
    </w:div>
    <w:div w:id="1951278048">
      <w:bodyDiv w:val="1"/>
      <w:marLeft w:val="0"/>
      <w:marRight w:val="0"/>
      <w:marTop w:val="0"/>
      <w:marBottom w:val="0"/>
      <w:divBdr>
        <w:top w:val="none" w:sz="0" w:space="0" w:color="auto"/>
        <w:left w:val="none" w:sz="0" w:space="0" w:color="auto"/>
        <w:bottom w:val="none" w:sz="0" w:space="0" w:color="auto"/>
        <w:right w:val="none" w:sz="0" w:space="0" w:color="auto"/>
      </w:divBdr>
    </w:div>
    <w:div w:id="1966615581">
      <w:bodyDiv w:val="1"/>
      <w:marLeft w:val="0"/>
      <w:marRight w:val="0"/>
      <w:marTop w:val="0"/>
      <w:marBottom w:val="0"/>
      <w:divBdr>
        <w:top w:val="none" w:sz="0" w:space="0" w:color="auto"/>
        <w:left w:val="none" w:sz="0" w:space="0" w:color="auto"/>
        <w:bottom w:val="none" w:sz="0" w:space="0" w:color="auto"/>
        <w:right w:val="none" w:sz="0" w:space="0" w:color="auto"/>
      </w:divBdr>
    </w:div>
    <w:div w:id="2076006266">
      <w:bodyDiv w:val="1"/>
      <w:marLeft w:val="0"/>
      <w:marRight w:val="0"/>
      <w:marTop w:val="0"/>
      <w:marBottom w:val="0"/>
      <w:divBdr>
        <w:top w:val="none" w:sz="0" w:space="0" w:color="auto"/>
        <w:left w:val="none" w:sz="0" w:space="0" w:color="auto"/>
        <w:bottom w:val="none" w:sz="0" w:space="0" w:color="auto"/>
        <w:right w:val="none" w:sz="0" w:space="0" w:color="auto"/>
      </w:divBdr>
    </w:div>
    <w:div w:id="2090729987">
      <w:bodyDiv w:val="1"/>
      <w:marLeft w:val="0"/>
      <w:marRight w:val="0"/>
      <w:marTop w:val="0"/>
      <w:marBottom w:val="0"/>
      <w:divBdr>
        <w:top w:val="none" w:sz="0" w:space="0" w:color="auto"/>
        <w:left w:val="none" w:sz="0" w:space="0" w:color="auto"/>
        <w:bottom w:val="none" w:sz="0" w:space="0" w:color="auto"/>
        <w:right w:val="none" w:sz="0" w:space="0" w:color="auto"/>
      </w:divBdr>
    </w:div>
    <w:div w:id="2091190218">
      <w:bodyDiv w:val="1"/>
      <w:marLeft w:val="0"/>
      <w:marRight w:val="0"/>
      <w:marTop w:val="0"/>
      <w:marBottom w:val="0"/>
      <w:divBdr>
        <w:top w:val="none" w:sz="0" w:space="0" w:color="auto"/>
        <w:left w:val="none" w:sz="0" w:space="0" w:color="auto"/>
        <w:bottom w:val="none" w:sz="0" w:space="0" w:color="auto"/>
        <w:right w:val="none" w:sz="0" w:space="0" w:color="auto"/>
      </w:divBdr>
    </w:div>
    <w:div w:id="21285029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DE55E1-6799-4AC7-A225-340D5B7DE3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46</Pages>
  <Words>15746</Words>
  <Characters>89756</Characters>
  <Application>Microsoft Office Word</Application>
  <DocSecurity>0</DocSecurity>
  <Lines>747</Lines>
  <Paragraphs>210</Paragraphs>
  <ScaleCrop>false</ScaleCrop>
  <HeadingPairs>
    <vt:vector size="2" baseType="variant">
      <vt:variant>
        <vt:lpstr>Title</vt:lpstr>
      </vt:variant>
      <vt:variant>
        <vt:i4>1</vt:i4>
      </vt:variant>
    </vt:vector>
  </HeadingPairs>
  <TitlesOfParts>
    <vt:vector size="1" baseType="lpstr">
      <vt:lpstr>SALISBURY, NORTH CAROLINA 28144</vt:lpstr>
    </vt:vector>
  </TitlesOfParts>
  <Company>Catawba College</Company>
  <LinksUpToDate>false</LinksUpToDate>
  <CharactersWithSpaces>105292</CharactersWithSpaces>
  <SharedDoc>false</SharedDoc>
  <HLinks>
    <vt:vector size="156" baseType="variant">
      <vt:variant>
        <vt:i4>2097191</vt:i4>
      </vt:variant>
      <vt:variant>
        <vt:i4>531</vt:i4>
      </vt:variant>
      <vt:variant>
        <vt:i4>0</vt:i4>
      </vt:variant>
      <vt:variant>
        <vt:i4>5</vt:i4>
      </vt:variant>
      <vt:variant>
        <vt:lpwstr>http://rubric.taskstream.com/rubric/print.asp?qyz=8IAJZNTTQ08WZMH6T84&amp;rid=pmzrcafffvcmhlhh</vt:lpwstr>
      </vt:variant>
      <vt:variant>
        <vt:lpwstr/>
      </vt:variant>
      <vt:variant>
        <vt:i4>524326</vt:i4>
      </vt:variant>
      <vt:variant>
        <vt:i4>528</vt:i4>
      </vt:variant>
      <vt:variant>
        <vt:i4>0</vt:i4>
      </vt:variant>
      <vt:variant>
        <vt:i4>5</vt:i4>
      </vt:variant>
      <vt:variant>
        <vt:lpwstr>http://rubric.taskstream.com/rubric/print.asp?qyz=8IAJZNTTQ08WZMH6T84&amp;rid=knh_zaf0cgzmh6es</vt:lpwstr>
      </vt:variant>
      <vt:variant>
        <vt:lpwstr/>
      </vt:variant>
      <vt:variant>
        <vt:i4>524326</vt:i4>
      </vt:variant>
      <vt:variant>
        <vt:i4>525</vt:i4>
      </vt:variant>
      <vt:variant>
        <vt:i4>0</vt:i4>
      </vt:variant>
      <vt:variant>
        <vt:i4>5</vt:i4>
      </vt:variant>
      <vt:variant>
        <vt:lpwstr>http://rubric.taskstream.com/rubric/print.asp?qyz=8IAJZNTTQ08WZMH6T84&amp;rid=knh_zaf0cgzmh6es</vt:lpwstr>
      </vt:variant>
      <vt:variant>
        <vt:lpwstr/>
      </vt:variant>
      <vt:variant>
        <vt:i4>524326</vt:i4>
      </vt:variant>
      <vt:variant>
        <vt:i4>522</vt:i4>
      </vt:variant>
      <vt:variant>
        <vt:i4>0</vt:i4>
      </vt:variant>
      <vt:variant>
        <vt:i4>5</vt:i4>
      </vt:variant>
      <vt:variant>
        <vt:lpwstr>http://rubric.taskstream.com/rubric/print.asp?qyz=8IAJZNTTQ08WZMH6T84&amp;rid=knh_zaf0cgzmh6es</vt:lpwstr>
      </vt:variant>
      <vt:variant>
        <vt:lpwstr/>
      </vt:variant>
      <vt:variant>
        <vt:i4>2293873</vt:i4>
      </vt:variant>
      <vt:variant>
        <vt:i4>519</vt:i4>
      </vt:variant>
      <vt:variant>
        <vt:i4>0</vt:i4>
      </vt:variant>
      <vt:variant>
        <vt:i4>5</vt:i4>
      </vt:variant>
      <vt:variant>
        <vt:lpwstr>http://rubric.taskstream.com/rubric/print.asp?qyz=u1SmjfCGY1Z4MkFHfEL&amp;rid=u5e7eezkzvcmhqca</vt:lpwstr>
      </vt:variant>
      <vt:variant>
        <vt:lpwstr/>
      </vt:variant>
      <vt:variant>
        <vt:i4>2818164</vt:i4>
      </vt:variant>
      <vt:variant>
        <vt:i4>516</vt:i4>
      </vt:variant>
      <vt:variant>
        <vt:i4>0</vt:i4>
      </vt:variant>
      <vt:variant>
        <vt:i4>5</vt:i4>
      </vt:variant>
      <vt:variant>
        <vt:lpwstr>http://www.ncschoolreportcards.org/</vt:lpwstr>
      </vt:variant>
      <vt:variant>
        <vt:lpwstr/>
      </vt:variant>
      <vt:variant>
        <vt:i4>3211381</vt:i4>
      </vt:variant>
      <vt:variant>
        <vt:i4>513</vt:i4>
      </vt:variant>
      <vt:variant>
        <vt:i4>0</vt:i4>
      </vt:variant>
      <vt:variant>
        <vt:i4>5</vt:i4>
      </vt:variant>
      <vt:variant>
        <vt:lpwstr>http://www.ncpublicschools.org/</vt:lpwstr>
      </vt:variant>
      <vt:variant>
        <vt:lpwstr/>
      </vt:variant>
      <vt:variant>
        <vt:i4>2097191</vt:i4>
      </vt:variant>
      <vt:variant>
        <vt:i4>210</vt:i4>
      </vt:variant>
      <vt:variant>
        <vt:i4>0</vt:i4>
      </vt:variant>
      <vt:variant>
        <vt:i4>5</vt:i4>
      </vt:variant>
      <vt:variant>
        <vt:lpwstr>http://rubric.taskstream.com/rubric/print.asp?qyz=8IAJZNTTQ08WZMH6T84&amp;rid=pmzrcafffvcmhlhh</vt:lpwstr>
      </vt:variant>
      <vt:variant>
        <vt:lpwstr/>
      </vt:variant>
      <vt:variant>
        <vt:i4>524326</vt:i4>
      </vt:variant>
      <vt:variant>
        <vt:i4>207</vt:i4>
      </vt:variant>
      <vt:variant>
        <vt:i4>0</vt:i4>
      </vt:variant>
      <vt:variant>
        <vt:i4>5</vt:i4>
      </vt:variant>
      <vt:variant>
        <vt:lpwstr>http://rubric.taskstream.com/rubric/print.asp?qyz=8IAJZNTTQ08WZMH6T84&amp;rid=knh_zaf0cgzmh6es</vt:lpwstr>
      </vt:variant>
      <vt:variant>
        <vt:lpwstr/>
      </vt:variant>
      <vt:variant>
        <vt:i4>524326</vt:i4>
      </vt:variant>
      <vt:variant>
        <vt:i4>204</vt:i4>
      </vt:variant>
      <vt:variant>
        <vt:i4>0</vt:i4>
      </vt:variant>
      <vt:variant>
        <vt:i4>5</vt:i4>
      </vt:variant>
      <vt:variant>
        <vt:lpwstr>http://rubric.taskstream.com/rubric/print.asp?qyz=8IAJZNTTQ08WZMH6T84&amp;rid=knh_zaf0cgzmh6es</vt:lpwstr>
      </vt:variant>
      <vt:variant>
        <vt:lpwstr/>
      </vt:variant>
      <vt:variant>
        <vt:i4>524326</vt:i4>
      </vt:variant>
      <vt:variant>
        <vt:i4>201</vt:i4>
      </vt:variant>
      <vt:variant>
        <vt:i4>0</vt:i4>
      </vt:variant>
      <vt:variant>
        <vt:i4>5</vt:i4>
      </vt:variant>
      <vt:variant>
        <vt:lpwstr>http://rubric.taskstream.com/rubric/print.asp?qyz=8IAJZNTTQ08WZMH6T84&amp;rid=knh_zaf0cgzmh6es</vt:lpwstr>
      </vt:variant>
      <vt:variant>
        <vt:lpwstr/>
      </vt:variant>
      <vt:variant>
        <vt:i4>2293873</vt:i4>
      </vt:variant>
      <vt:variant>
        <vt:i4>198</vt:i4>
      </vt:variant>
      <vt:variant>
        <vt:i4>0</vt:i4>
      </vt:variant>
      <vt:variant>
        <vt:i4>5</vt:i4>
      </vt:variant>
      <vt:variant>
        <vt:lpwstr>http://rubric.taskstream.com/rubric/print.asp?qyz=u1SmjfCGY1Z4MkFHfEL&amp;rid=u5e7eezkzvcmhqca</vt:lpwstr>
      </vt:variant>
      <vt:variant>
        <vt:lpwstr/>
      </vt:variant>
      <vt:variant>
        <vt:i4>3735648</vt:i4>
      </vt:variant>
      <vt:variant>
        <vt:i4>39</vt:i4>
      </vt:variant>
      <vt:variant>
        <vt:i4>0</vt:i4>
      </vt:variant>
      <vt:variant>
        <vt:i4>5</vt:i4>
      </vt:variant>
      <vt:variant>
        <vt:lpwstr>http://www.catawba.edu/academic/teachereducation/center.asp</vt:lpwstr>
      </vt:variant>
      <vt:variant>
        <vt:lpwstr/>
      </vt:variant>
      <vt:variant>
        <vt:i4>3211381</vt:i4>
      </vt:variant>
      <vt:variant>
        <vt:i4>36</vt:i4>
      </vt:variant>
      <vt:variant>
        <vt:i4>0</vt:i4>
      </vt:variant>
      <vt:variant>
        <vt:i4>5</vt:i4>
      </vt:variant>
      <vt:variant>
        <vt:lpwstr>http://www.ncpublicschools.org/</vt:lpwstr>
      </vt:variant>
      <vt:variant>
        <vt:lpwstr/>
      </vt:variant>
      <vt:variant>
        <vt:i4>786509</vt:i4>
      </vt:variant>
      <vt:variant>
        <vt:i4>33</vt:i4>
      </vt:variant>
      <vt:variant>
        <vt:i4>0</vt:i4>
      </vt:variant>
      <vt:variant>
        <vt:i4>5</vt:i4>
      </vt:variant>
      <vt:variant>
        <vt:lpwstr>http://www.catawba.edu/academic/teachereducation/</vt:lpwstr>
      </vt:variant>
      <vt:variant>
        <vt:lpwstr/>
      </vt:variant>
      <vt:variant>
        <vt:i4>1835090</vt:i4>
      </vt:variant>
      <vt:variant>
        <vt:i4>30</vt:i4>
      </vt:variant>
      <vt:variant>
        <vt:i4>0</vt:i4>
      </vt:variant>
      <vt:variant>
        <vt:i4>5</vt:i4>
      </vt:variant>
      <vt:variant>
        <vt:lpwstr>http://www.ncae.org/JoinNea/</vt:lpwstr>
      </vt:variant>
      <vt:variant>
        <vt:lpwstr/>
      </vt:variant>
      <vt:variant>
        <vt:i4>5046365</vt:i4>
      </vt:variant>
      <vt:variant>
        <vt:i4>27</vt:i4>
      </vt:variant>
      <vt:variant>
        <vt:i4>0</vt:i4>
      </vt:variant>
      <vt:variant>
        <vt:i4>5</vt:i4>
      </vt:variant>
      <vt:variant>
        <vt:lpwstr>http://www.ets.org/praxis</vt:lpwstr>
      </vt:variant>
      <vt:variant>
        <vt:lpwstr/>
      </vt:variant>
      <vt:variant>
        <vt:i4>3211381</vt:i4>
      </vt:variant>
      <vt:variant>
        <vt:i4>24</vt:i4>
      </vt:variant>
      <vt:variant>
        <vt:i4>0</vt:i4>
      </vt:variant>
      <vt:variant>
        <vt:i4>5</vt:i4>
      </vt:variant>
      <vt:variant>
        <vt:lpwstr>http://www.ncpublicschools.org/</vt:lpwstr>
      </vt:variant>
      <vt:variant>
        <vt:lpwstr/>
      </vt:variant>
      <vt:variant>
        <vt:i4>2883639</vt:i4>
      </vt:variant>
      <vt:variant>
        <vt:i4>21</vt:i4>
      </vt:variant>
      <vt:variant>
        <vt:i4>0</vt:i4>
      </vt:variant>
      <vt:variant>
        <vt:i4>5</vt:i4>
      </vt:variant>
      <vt:variant>
        <vt:lpwstr>http://www.nclive.org/</vt:lpwstr>
      </vt:variant>
      <vt:variant>
        <vt:lpwstr/>
      </vt:variant>
      <vt:variant>
        <vt:i4>5046365</vt:i4>
      </vt:variant>
      <vt:variant>
        <vt:i4>18</vt:i4>
      </vt:variant>
      <vt:variant>
        <vt:i4>0</vt:i4>
      </vt:variant>
      <vt:variant>
        <vt:i4>5</vt:i4>
      </vt:variant>
      <vt:variant>
        <vt:lpwstr>http://www.ets.org/praxis</vt:lpwstr>
      </vt:variant>
      <vt:variant>
        <vt:lpwstr/>
      </vt:variant>
      <vt:variant>
        <vt:i4>2097205</vt:i4>
      </vt:variant>
      <vt:variant>
        <vt:i4>15</vt:i4>
      </vt:variant>
      <vt:variant>
        <vt:i4>0</vt:i4>
      </vt:variant>
      <vt:variant>
        <vt:i4>5</vt:i4>
      </vt:variant>
      <vt:variant>
        <vt:lpwstr>http://www.p21.org/documents/P21_Framework_Definitions.pdf</vt:lpwstr>
      </vt:variant>
      <vt:variant>
        <vt:lpwstr/>
      </vt:variant>
      <vt:variant>
        <vt:i4>7340083</vt:i4>
      </vt:variant>
      <vt:variant>
        <vt:i4>12</vt:i4>
      </vt:variant>
      <vt:variant>
        <vt:i4>0</vt:i4>
      </vt:variant>
      <vt:variant>
        <vt:i4>5</vt:i4>
      </vt:variant>
      <vt:variant>
        <vt:lpwstr>http://www.ncptsc.org/Standards.htm</vt:lpwstr>
      </vt:variant>
      <vt:variant>
        <vt:lpwstr/>
      </vt:variant>
      <vt:variant>
        <vt:i4>2228256</vt:i4>
      </vt:variant>
      <vt:variant>
        <vt:i4>9</vt:i4>
      </vt:variant>
      <vt:variant>
        <vt:i4>0</vt:i4>
      </vt:variant>
      <vt:variant>
        <vt:i4>5</vt:i4>
      </vt:variant>
      <vt:variant>
        <vt:lpwstr>http://www.ncate.org/public/unitStandardsRubrics. asp?ch=4</vt:lpwstr>
      </vt:variant>
      <vt:variant>
        <vt:lpwstr/>
      </vt:variant>
      <vt:variant>
        <vt:i4>5111834</vt:i4>
      </vt:variant>
      <vt:variant>
        <vt:i4>6</vt:i4>
      </vt:variant>
      <vt:variant>
        <vt:i4>0</vt:i4>
      </vt:variant>
      <vt:variant>
        <vt:i4>5</vt:i4>
      </vt:variant>
      <vt:variant>
        <vt:lpwstr>http://www.nbpts.org/</vt:lpwstr>
      </vt:variant>
      <vt:variant>
        <vt:lpwstr/>
      </vt:variant>
      <vt:variant>
        <vt:i4>2228336</vt:i4>
      </vt:variant>
      <vt:variant>
        <vt:i4>3</vt:i4>
      </vt:variant>
      <vt:variant>
        <vt:i4>0</vt:i4>
      </vt:variant>
      <vt:variant>
        <vt:i4>5</vt:i4>
      </vt:variant>
      <vt:variant>
        <vt:lpwstr>http://www.edschools.org/pdf/Educating_ Teachers_Report.pdf</vt:lpwstr>
      </vt:variant>
      <vt:variant>
        <vt:lpwstr/>
      </vt:variant>
      <vt:variant>
        <vt:i4>2097205</vt:i4>
      </vt:variant>
      <vt:variant>
        <vt:i4>0</vt:i4>
      </vt:variant>
      <vt:variant>
        <vt:i4>0</vt:i4>
      </vt:variant>
      <vt:variant>
        <vt:i4>5</vt:i4>
      </vt:variant>
      <vt:variant>
        <vt:lpwstr>http://www.p21.org/documents/P21_Framework_Definitions.pdf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SALISBURY, NORTH CAROLINA 28144</dc:title>
  <dc:creator>Computer Services</dc:creator>
  <cp:lastModifiedBy>Marvie Cartner</cp:lastModifiedBy>
  <cp:revision>23</cp:revision>
  <cp:lastPrinted>2023-09-06T17:47:00Z</cp:lastPrinted>
  <dcterms:created xsi:type="dcterms:W3CDTF">2023-09-12T16:35:00Z</dcterms:created>
  <dcterms:modified xsi:type="dcterms:W3CDTF">2023-09-26T16:12:00Z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-526894938</vt:i4>
  </property>
</Properties>
</file>