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6D6C5A" w14:textId="77777777" w:rsidR="001241BE" w:rsidRPr="001241BE" w:rsidRDefault="001241BE" w:rsidP="001241BE">
      <w:pPr>
        <w:spacing w:after="0" w:line="240" w:lineRule="auto"/>
        <w:jc w:val="center"/>
        <w:rPr>
          <w:rFonts w:ascii="Times New Roman" w:hAnsi="Times New Roman" w:cs="Times New Roman"/>
          <w:b/>
          <w:sz w:val="24"/>
          <w:szCs w:val="24"/>
        </w:rPr>
      </w:pPr>
      <w:r w:rsidRPr="001241BE">
        <w:rPr>
          <w:rFonts w:ascii="Times New Roman" w:hAnsi="Times New Roman" w:cs="Times New Roman"/>
          <w:b/>
          <w:sz w:val="24"/>
          <w:szCs w:val="24"/>
        </w:rPr>
        <w:t>Catawba College</w:t>
      </w:r>
    </w:p>
    <w:p w14:paraId="7FE2711D" w14:textId="77777777" w:rsidR="00E50898" w:rsidRDefault="001241BE" w:rsidP="001241BE">
      <w:pPr>
        <w:spacing w:after="0" w:line="240" w:lineRule="auto"/>
        <w:jc w:val="center"/>
        <w:rPr>
          <w:rFonts w:ascii="Times New Roman" w:hAnsi="Times New Roman" w:cs="Times New Roman"/>
          <w:b/>
          <w:sz w:val="24"/>
          <w:szCs w:val="24"/>
        </w:rPr>
      </w:pPr>
      <w:r w:rsidRPr="001241BE">
        <w:rPr>
          <w:rFonts w:ascii="Times New Roman" w:hAnsi="Times New Roman" w:cs="Times New Roman"/>
          <w:b/>
          <w:sz w:val="24"/>
          <w:szCs w:val="24"/>
        </w:rPr>
        <w:t>Employee Daily Self-Health Monitoring Questi</w:t>
      </w:r>
      <w:r>
        <w:rPr>
          <w:rFonts w:ascii="Times New Roman" w:hAnsi="Times New Roman" w:cs="Times New Roman"/>
          <w:b/>
          <w:sz w:val="24"/>
          <w:szCs w:val="24"/>
        </w:rPr>
        <w:t>o</w:t>
      </w:r>
      <w:r w:rsidRPr="001241BE">
        <w:rPr>
          <w:rFonts w:ascii="Times New Roman" w:hAnsi="Times New Roman" w:cs="Times New Roman"/>
          <w:b/>
          <w:sz w:val="24"/>
          <w:szCs w:val="24"/>
        </w:rPr>
        <w:t>nnaire</w:t>
      </w:r>
    </w:p>
    <w:p w14:paraId="2D1A5D1F" w14:textId="77777777" w:rsidR="001241BE" w:rsidRDefault="001241BE" w:rsidP="001241BE">
      <w:pPr>
        <w:spacing w:after="0" w:line="240" w:lineRule="auto"/>
        <w:jc w:val="center"/>
        <w:rPr>
          <w:rFonts w:ascii="Times New Roman" w:hAnsi="Times New Roman" w:cs="Times New Roman"/>
          <w:b/>
          <w:sz w:val="24"/>
          <w:szCs w:val="24"/>
        </w:rPr>
      </w:pPr>
    </w:p>
    <w:p w14:paraId="67734434" w14:textId="77777777" w:rsidR="001241BE" w:rsidRDefault="001241BE" w:rsidP="001241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Catawba College (“Catawba”) requires all employees monitor their health daily. In order to assist with employee self-health monitoring, Catawba developed the list of questions below for employees to review and complete every day before entering campus and the workplace. Should you desire, you may click here to download the form, which is for employee personal use only and does not need to be submitted to Human Resources or an employee’s supervisor.</w:t>
      </w:r>
    </w:p>
    <w:p w14:paraId="4C0C65D7" w14:textId="77777777" w:rsidR="001241BE" w:rsidRDefault="001241BE" w:rsidP="001241BE">
      <w:pPr>
        <w:spacing w:after="0" w:line="240" w:lineRule="auto"/>
        <w:jc w:val="both"/>
        <w:rPr>
          <w:rFonts w:ascii="Times New Roman" w:hAnsi="Times New Roman" w:cs="Times New Roman"/>
          <w:sz w:val="24"/>
          <w:szCs w:val="24"/>
        </w:rPr>
      </w:pPr>
    </w:p>
    <w:p w14:paraId="12ABD8FA" w14:textId="77777777" w:rsidR="001241BE" w:rsidRPr="001241BE" w:rsidRDefault="001241BE" w:rsidP="001241BE">
      <w:pPr>
        <w:spacing w:after="0" w:line="240" w:lineRule="auto"/>
        <w:jc w:val="center"/>
        <w:rPr>
          <w:rFonts w:ascii="Times New Roman" w:hAnsi="Times New Roman" w:cs="Times New Roman"/>
          <w:b/>
          <w:sz w:val="24"/>
          <w:szCs w:val="24"/>
        </w:rPr>
      </w:pPr>
      <w:r w:rsidRPr="001241BE">
        <w:rPr>
          <w:rFonts w:ascii="Times New Roman" w:hAnsi="Times New Roman" w:cs="Times New Roman"/>
          <w:b/>
          <w:sz w:val="24"/>
          <w:szCs w:val="24"/>
        </w:rPr>
        <w:t>EMPLOYEE DAILY SELF-HEALTH MONITORING FORM</w:t>
      </w:r>
    </w:p>
    <w:tbl>
      <w:tblPr>
        <w:tblStyle w:val="TableGrid"/>
        <w:tblW w:w="0" w:type="auto"/>
        <w:tblLook w:val="04A0" w:firstRow="1" w:lastRow="0" w:firstColumn="1" w:lastColumn="0" w:noHBand="0" w:noVBand="1"/>
      </w:tblPr>
      <w:tblGrid>
        <w:gridCol w:w="7555"/>
        <w:gridCol w:w="936"/>
        <w:gridCol w:w="895"/>
      </w:tblGrid>
      <w:tr w:rsidR="001241BE" w14:paraId="6175FD89" w14:textId="77777777" w:rsidTr="00C06404">
        <w:tc>
          <w:tcPr>
            <w:tcW w:w="7555" w:type="dxa"/>
          </w:tcPr>
          <w:p w14:paraId="2E1F8A89" w14:textId="0B1262DE" w:rsidR="001241BE" w:rsidRDefault="001241BE" w:rsidP="001241BE">
            <w:pPr>
              <w:jc w:val="both"/>
              <w:rPr>
                <w:rFonts w:ascii="Times New Roman" w:hAnsi="Times New Roman" w:cs="Times New Roman"/>
                <w:b/>
                <w:sz w:val="24"/>
                <w:szCs w:val="24"/>
              </w:rPr>
            </w:pPr>
            <w:r>
              <w:rPr>
                <w:rFonts w:ascii="Times New Roman" w:hAnsi="Times New Roman" w:cs="Times New Roman"/>
                <w:b/>
                <w:sz w:val="24"/>
                <w:szCs w:val="24"/>
              </w:rPr>
              <w:t>SYMPTOMS – Employee to answer yes or no to each question every day</w:t>
            </w:r>
          </w:p>
          <w:p w14:paraId="65AFA990" w14:textId="58221229" w:rsidR="00F22C3B" w:rsidRPr="00F22C3B" w:rsidRDefault="00F22C3B" w:rsidP="001241BE">
            <w:pPr>
              <w:jc w:val="both"/>
              <w:rPr>
                <w:rFonts w:ascii="Times New Roman" w:hAnsi="Times New Roman" w:cs="Times New Roman"/>
                <w:b/>
                <w:sz w:val="14"/>
                <w:szCs w:val="24"/>
              </w:rPr>
            </w:pPr>
          </w:p>
        </w:tc>
        <w:tc>
          <w:tcPr>
            <w:tcW w:w="936" w:type="dxa"/>
          </w:tcPr>
          <w:p w14:paraId="1F08E2BD" w14:textId="77777777" w:rsidR="001241BE" w:rsidRPr="001241BE" w:rsidRDefault="001241BE" w:rsidP="001241BE">
            <w:pPr>
              <w:jc w:val="center"/>
              <w:rPr>
                <w:rFonts w:ascii="Times New Roman" w:hAnsi="Times New Roman" w:cs="Times New Roman"/>
                <w:b/>
                <w:sz w:val="24"/>
                <w:szCs w:val="24"/>
              </w:rPr>
            </w:pPr>
            <w:r w:rsidRPr="001241BE">
              <w:rPr>
                <w:rFonts w:ascii="Times New Roman" w:hAnsi="Times New Roman" w:cs="Times New Roman"/>
                <w:b/>
                <w:sz w:val="24"/>
                <w:szCs w:val="24"/>
              </w:rPr>
              <w:t>NO</w:t>
            </w:r>
          </w:p>
          <w:p w14:paraId="32EF35F1" w14:textId="77777777" w:rsidR="001241BE" w:rsidRPr="001241BE" w:rsidRDefault="001241BE" w:rsidP="001241BE">
            <w:pPr>
              <w:jc w:val="center"/>
              <w:rPr>
                <w:rFonts w:ascii="Times New Roman" w:hAnsi="Times New Roman" w:cs="Times New Roman"/>
                <w:b/>
                <w:sz w:val="24"/>
                <w:szCs w:val="24"/>
              </w:rPr>
            </w:pPr>
          </w:p>
        </w:tc>
        <w:tc>
          <w:tcPr>
            <w:tcW w:w="895" w:type="dxa"/>
          </w:tcPr>
          <w:p w14:paraId="1DF52AC1" w14:textId="77777777" w:rsidR="001241BE" w:rsidRPr="001241BE" w:rsidRDefault="001241BE" w:rsidP="001241BE">
            <w:pPr>
              <w:jc w:val="center"/>
              <w:rPr>
                <w:rFonts w:ascii="Times New Roman" w:hAnsi="Times New Roman" w:cs="Times New Roman"/>
                <w:b/>
                <w:sz w:val="24"/>
                <w:szCs w:val="24"/>
              </w:rPr>
            </w:pPr>
            <w:r w:rsidRPr="001241BE">
              <w:rPr>
                <w:rFonts w:ascii="Times New Roman" w:hAnsi="Times New Roman" w:cs="Times New Roman"/>
                <w:b/>
                <w:sz w:val="24"/>
                <w:szCs w:val="24"/>
              </w:rPr>
              <w:t>YES</w:t>
            </w:r>
          </w:p>
        </w:tc>
      </w:tr>
      <w:tr w:rsidR="001241BE" w14:paraId="633F9646" w14:textId="77777777" w:rsidTr="00C06404">
        <w:tc>
          <w:tcPr>
            <w:tcW w:w="7555" w:type="dxa"/>
          </w:tcPr>
          <w:p w14:paraId="544FB9AE" w14:textId="4EF041E5" w:rsidR="001241BE" w:rsidRDefault="001241BE" w:rsidP="001241BE">
            <w:pPr>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Within the last 24 hours, ha</w:t>
            </w:r>
            <w:r w:rsidR="00F22C3B">
              <w:rPr>
                <w:rFonts w:ascii="Times New Roman" w:hAnsi="Times New Roman" w:cs="Times New Roman"/>
                <w:sz w:val="24"/>
                <w:szCs w:val="24"/>
              </w:rPr>
              <w:t xml:space="preserve">ve you </w:t>
            </w:r>
            <w:r>
              <w:rPr>
                <w:rFonts w:ascii="Times New Roman" w:hAnsi="Times New Roman" w:cs="Times New Roman"/>
                <w:sz w:val="24"/>
                <w:szCs w:val="24"/>
              </w:rPr>
              <w:t>experienced any of the following</w:t>
            </w:r>
            <w:r w:rsidR="0068559A">
              <w:rPr>
                <w:rFonts w:ascii="Times New Roman" w:hAnsi="Times New Roman" w:cs="Times New Roman"/>
                <w:sz w:val="24"/>
                <w:szCs w:val="24"/>
              </w:rPr>
              <w:t xml:space="preserve"> unrelated to an existing medical condition</w:t>
            </w:r>
            <w:r>
              <w:rPr>
                <w:rFonts w:ascii="Times New Roman" w:hAnsi="Times New Roman" w:cs="Times New Roman"/>
                <w:sz w:val="24"/>
                <w:szCs w:val="24"/>
              </w:rPr>
              <w:t>:</w:t>
            </w:r>
          </w:p>
          <w:p w14:paraId="6657FDCE" w14:textId="77777777" w:rsidR="0068559A" w:rsidRPr="0068559A" w:rsidRDefault="00DF4C0D" w:rsidP="00471A2E">
            <w:pPr>
              <w:numPr>
                <w:ilvl w:val="0"/>
                <w:numId w:val="6"/>
              </w:numPr>
              <w:ind w:left="780" w:hanging="450"/>
              <w:contextualSpacing/>
              <w:jc w:val="both"/>
              <w:rPr>
                <w:rFonts w:ascii="Times New Roman" w:eastAsia="Arial" w:hAnsi="Times New Roman" w:cs="Times New Roman"/>
                <w:sz w:val="24"/>
                <w:szCs w:val="24"/>
              </w:rPr>
            </w:pPr>
            <w:r w:rsidRPr="00DF4C0D">
              <w:rPr>
                <w:rFonts w:ascii="Times New Roman" w:eastAsia="Arial" w:hAnsi="Times New Roman" w:cs="Times New Roman"/>
                <w:w w:val="102"/>
                <w:sz w:val="24"/>
                <w:szCs w:val="24"/>
              </w:rPr>
              <w:t>Fever</w:t>
            </w:r>
            <w:r w:rsidR="0068559A">
              <w:rPr>
                <w:rFonts w:ascii="Times New Roman" w:eastAsia="Arial" w:hAnsi="Times New Roman" w:cs="Times New Roman"/>
                <w:w w:val="102"/>
                <w:sz w:val="24"/>
                <w:szCs w:val="24"/>
              </w:rPr>
              <w:t xml:space="preserve"> greater than 100.4</w:t>
            </w:r>
          </w:p>
          <w:p w14:paraId="35402059" w14:textId="3F1CEFBE" w:rsidR="00DF4C0D" w:rsidRPr="00DF4C0D" w:rsidRDefault="0068559A" w:rsidP="00471A2E">
            <w:pPr>
              <w:numPr>
                <w:ilvl w:val="0"/>
                <w:numId w:val="6"/>
              </w:numPr>
              <w:ind w:left="780" w:hanging="450"/>
              <w:contextualSpacing/>
              <w:jc w:val="both"/>
              <w:rPr>
                <w:rFonts w:ascii="Times New Roman" w:eastAsia="Arial" w:hAnsi="Times New Roman" w:cs="Times New Roman"/>
                <w:sz w:val="24"/>
                <w:szCs w:val="24"/>
              </w:rPr>
            </w:pPr>
            <w:r>
              <w:rPr>
                <w:rFonts w:ascii="Times New Roman" w:eastAsia="Arial" w:hAnsi="Times New Roman" w:cs="Times New Roman"/>
                <w:w w:val="102"/>
                <w:sz w:val="24"/>
                <w:szCs w:val="24"/>
              </w:rPr>
              <w:t>C</w:t>
            </w:r>
            <w:r w:rsidR="00DF4C0D" w:rsidRPr="00DF4C0D">
              <w:rPr>
                <w:rFonts w:ascii="Times New Roman" w:eastAsia="Arial" w:hAnsi="Times New Roman" w:cs="Times New Roman"/>
                <w:w w:val="102"/>
                <w:sz w:val="24"/>
                <w:szCs w:val="24"/>
              </w:rPr>
              <w:t>hills</w:t>
            </w:r>
          </w:p>
          <w:p w14:paraId="7825B9EA" w14:textId="77777777" w:rsidR="00DF4C0D" w:rsidRPr="00DF4C0D" w:rsidRDefault="00DF4C0D" w:rsidP="00471A2E">
            <w:pPr>
              <w:numPr>
                <w:ilvl w:val="0"/>
                <w:numId w:val="6"/>
              </w:numPr>
              <w:ind w:left="780" w:hanging="450"/>
              <w:contextualSpacing/>
              <w:jc w:val="both"/>
              <w:rPr>
                <w:rFonts w:ascii="Times New Roman" w:eastAsia="Arial" w:hAnsi="Times New Roman" w:cs="Times New Roman"/>
                <w:sz w:val="24"/>
                <w:szCs w:val="24"/>
              </w:rPr>
            </w:pPr>
            <w:r w:rsidRPr="00DF4C0D">
              <w:rPr>
                <w:rFonts w:ascii="Times New Roman" w:eastAsia="Arial" w:hAnsi="Times New Roman" w:cs="Times New Roman"/>
                <w:w w:val="102"/>
                <w:sz w:val="24"/>
                <w:szCs w:val="24"/>
              </w:rPr>
              <w:t>Cough</w:t>
            </w:r>
          </w:p>
          <w:p w14:paraId="5A5A4011" w14:textId="77777777" w:rsidR="00DF4C0D" w:rsidRPr="00DF4C0D" w:rsidRDefault="00DF4C0D" w:rsidP="00471A2E">
            <w:pPr>
              <w:numPr>
                <w:ilvl w:val="0"/>
                <w:numId w:val="6"/>
              </w:numPr>
              <w:ind w:left="780" w:hanging="450"/>
              <w:contextualSpacing/>
              <w:jc w:val="both"/>
              <w:rPr>
                <w:rFonts w:ascii="Times New Roman" w:eastAsia="Arial" w:hAnsi="Times New Roman" w:cs="Times New Roman"/>
                <w:sz w:val="24"/>
                <w:szCs w:val="24"/>
              </w:rPr>
            </w:pPr>
            <w:r w:rsidRPr="00DF4C0D">
              <w:rPr>
                <w:rFonts w:ascii="Times New Roman" w:eastAsia="Arial" w:hAnsi="Times New Roman" w:cs="Times New Roman"/>
                <w:w w:val="102"/>
                <w:sz w:val="24"/>
                <w:szCs w:val="24"/>
              </w:rPr>
              <w:t>Shortness of breath or difficulty breathing</w:t>
            </w:r>
          </w:p>
          <w:p w14:paraId="5358A1F8" w14:textId="77777777" w:rsidR="00DF4C0D" w:rsidRPr="00DF4C0D" w:rsidRDefault="00DF4C0D" w:rsidP="00471A2E">
            <w:pPr>
              <w:numPr>
                <w:ilvl w:val="0"/>
                <w:numId w:val="6"/>
              </w:numPr>
              <w:ind w:left="780" w:hanging="450"/>
              <w:contextualSpacing/>
              <w:jc w:val="both"/>
              <w:rPr>
                <w:rFonts w:ascii="Times New Roman" w:eastAsia="Arial" w:hAnsi="Times New Roman" w:cs="Times New Roman"/>
                <w:sz w:val="24"/>
                <w:szCs w:val="24"/>
              </w:rPr>
            </w:pPr>
            <w:r w:rsidRPr="00DF4C0D">
              <w:rPr>
                <w:rFonts w:ascii="Times New Roman" w:eastAsia="Arial" w:hAnsi="Times New Roman" w:cs="Times New Roman"/>
                <w:w w:val="102"/>
                <w:sz w:val="24"/>
                <w:szCs w:val="24"/>
              </w:rPr>
              <w:t>Fatigue</w:t>
            </w:r>
          </w:p>
          <w:p w14:paraId="0A4A801D" w14:textId="77777777" w:rsidR="00DF4C0D" w:rsidRPr="00DF4C0D" w:rsidRDefault="00DF4C0D" w:rsidP="00471A2E">
            <w:pPr>
              <w:numPr>
                <w:ilvl w:val="0"/>
                <w:numId w:val="6"/>
              </w:numPr>
              <w:ind w:left="780" w:hanging="450"/>
              <w:contextualSpacing/>
              <w:jc w:val="both"/>
              <w:rPr>
                <w:rFonts w:ascii="Times New Roman" w:eastAsia="Arial" w:hAnsi="Times New Roman" w:cs="Times New Roman"/>
                <w:sz w:val="24"/>
                <w:szCs w:val="24"/>
              </w:rPr>
            </w:pPr>
            <w:r w:rsidRPr="00DF4C0D">
              <w:rPr>
                <w:rFonts w:ascii="Times New Roman" w:eastAsia="Arial" w:hAnsi="Times New Roman" w:cs="Times New Roman"/>
                <w:w w:val="102"/>
                <w:sz w:val="24"/>
                <w:szCs w:val="24"/>
              </w:rPr>
              <w:t>Muscle or body aches</w:t>
            </w:r>
          </w:p>
          <w:p w14:paraId="672183EB" w14:textId="77777777" w:rsidR="00DF4C0D" w:rsidRPr="00DF4C0D" w:rsidRDefault="00DF4C0D" w:rsidP="00471A2E">
            <w:pPr>
              <w:numPr>
                <w:ilvl w:val="0"/>
                <w:numId w:val="6"/>
              </w:numPr>
              <w:ind w:left="780" w:hanging="450"/>
              <w:contextualSpacing/>
              <w:jc w:val="both"/>
              <w:rPr>
                <w:rFonts w:ascii="Times New Roman" w:eastAsia="Arial" w:hAnsi="Times New Roman" w:cs="Times New Roman"/>
                <w:sz w:val="24"/>
                <w:szCs w:val="24"/>
              </w:rPr>
            </w:pPr>
            <w:r w:rsidRPr="00DF4C0D">
              <w:rPr>
                <w:rFonts w:ascii="Times New Roman" w:eastAsia="Arial" w:hAnsi="Times New Roman" w:cs="Times New Roman"/>
                <w:w w:val="102"/>
                <w:sz w:val="24"/>
                <w:szCs w:val="24"/>
              </w:rPr>
              <w:t>Headache</w:t>
            </w:r>
          </w:p>
          <w:p w14:paraId="0BCEAEBB" w14:textId="77777777" w:rsidR="00DF4C0D" w:rsidRPr="00DF4C0D" w:rsidRDefault="00DF4C0D" w:rsidP="00471A2E">
            <w:pPr>
              <w:numPr>
                <w:ilvl w:val="0"/>
                <w:numId w:val="6"/>
              </w:numPr>
              <w:ind w:left="780" w:hanging="450"/>
              <w:contextualSpacing/>
              <w:jc w:val="both"/>
              <w:rPr>
                <w:rFonts w:ascii="Times New Roman" w:hAnsi="Times New Roman" w:cs="Times New Roman"/>
                <w:sz w:val="24"/>
                <w:szCs w:val="24"/>
              </w:rPr>
            </w:pPr>
            <w:r w:rsidRPr="00DF4C0D">
              <w:rPr>
                <w:rFonts w:ascii="Times New Roman" w:eastAsia="Arial" w:hAnsi="Times New Roman" w:cs="Times New Roman"/>
                <w:w w:val="102"/>
                <w:sz w:val="24"/>
                <w:szCs w:val="24"/>
              </w:rPr>
              <w:t>New loss of taste or smell</w:t>
            </w:r>
          </w:p>
          <w:p w14:paraId="1312060A" w14:textId="77777777" w:rsidR="00DF4C0D" w:rsidRPr="00DF4C0D" w:rsidRDefault="00DF4C0D" w:rsidP="00471A2E">
            <w:pPr>
              <w:numPr>
                <w:ilvl w:val="0"/>
                <w:numId w:val="6"/>
              </w:numPr>
              <w:ind w:left="780" w:hanging="450"/>
              <w:contextualSpacing/>
              <w:jc w:val="both"/>
              <w:rPr>
                <w:rFonts w:ascii="Times New Roman" w:eastAsia="Arial" w:hAnsi="Times New Roman" w:cs="Times New Roman"/>
                <w:sz w:val="24"/>
                <w:szCs w:val="24"/>
              </w:rPr>
            </w:pPr>
            <w:r w:rsidRPr="00DF4C0D">
              <w:rPr>
                <w:rFonts w:ascii="Times New Roman" w:eastAsia="Arial" w:hAnsi="Times New Roman" w:cs="Times New Roman"/>
                <w:w w:val="102"/>
                <w:sz w:val="24"/>
                <w:szCs w:val="24"/>
              </w:rPr>
              <w:t>Sore throat</w:t>
            </w:r>
          </w:p>
          <w:p w14:paraId="357E79C3" w14:textId="77777777" w:rsidR="00DF4C0D" w:rsidRPr="00DF4C0D" w:rsidRDefault="00DF4C0D" w:rsidP="00471A2E">
            <w:pPr>
              <w:numPr>
                <w:ilvl w:val="0"/>
                <w:numId w:val="6"/>
              </w:numPr>
              <w:ind w:left="780" w:hanging="450"/>
              <w:contextualSpacing/>
              <w:jc w:val="both"/>
              <w:rPr>
                <w:rFonts w:ascii="Times New Roman" w:eastAsia="Arial" w:hAnsi="Times New Roman" w:cs="Times New Roman"/>
                <w:sz w:val="24"/>
                <w:szCs w:val="24"/>
              </w:rPr>
            </w:pPr>
            <w:r w:rsidRPr="00DF4C0D">
              <w:rPr>
                <w:rFonts w:ascii="Times New Roman" w:eastAsia="Arial" w:hAnsi="Times New Roman" w:cs="Times New Roman"/>
                <w:w w:val="102"/>
                <w:sz w:val="24"/>
                <w:szCs w:val="24"/>
              </w:rPr>
              <w:t>Congestion or runny nose</w:t>
            </w:r>
          </w:p>
          <w:p w14:paraId="5011F64B" w14:textId="77777777" w:rsidR="00DF4C0D" w:rsidRPr="00DF4C0D" w:rsidRDefault="00DF4C0D" w:rsidP="00471A2E">
            <w:pPr>
              <w:numPr>
                <w:ilvl w:val="0"/>
                <w:numId w:val="6"/>
              </w:numPr>
              <w:ind w:left="780" w:hanging="450"/>
              <w:contextualSpacing/>
              <w:jc w:val="both"/>
              <w:rPr>
                <w:rFonts w:ascii="Times New Roman" w:eastAsia="Arial" w:hAnsi="Times New Roman" w:cs="Times New Roman"/>
                <w:sz w:val="24"/>
                <w:szCs w:val="24"/>
              </w:rPr>
            </w:pPr>
            <w:r w:rsidRPr="00DF4C0D">
              <w:rPr>
                <w:rFonts w:ascii="Times New Roman" w:eastAsia="Arial" w:hAnsi="Times New Roman" w:cs="Times New Roman"/>
                <w:w w:val="102"/>
                <w:sz w:val="24"/>
                <w:szCs w:val="24"/>
              </w:rPr>
              <w:t>Nausea or vomiting</w:t>
            </w:r>
          </w:p>
          <w:p w14:paraId="5C228DE3" w14:textId="77777777" w:rsidR="00DF4C0D" w:rsidRPr="00DF4C0D" w:rsidRDefault="00DF4C0D" w:rsidP="00471A2E">
            <w:pPr>
              <w:numPr>
                <w:ilvl w:val="0"/>
                <w:numId w:val="6"/>
              </w:numPr>
              <w:ind w:left="780" w:hanging="450"/>
              <w:contextualSpacing/>
              <w:jc w:val="both"/>
              <w:rPr>
                <w:rFonts w:ascii="Times New Roman" w:eastAsia="Arial" w:hAnsi="Times New Roman" w:cs="Times New Roman"/>
                <w:sz w:val="24"/>
                <w:szCs w:val="24"/>
              </w:rPr>
            </w:pPr>
            <w:r w:rsidRPr="00DF4C0D">
              <w:rPr>
                <w:rFonts w:ascii="Times New Roman" w:eastAsia="Arial" w:hAnsi="Times New Roman" w:cs="Times New Roman"/>
                <w:sz w:val="24"/>
                <w:szCs w:val="24"/>
              </w:rPr>
              <w:t>Diarrhea</w:t>
            </w:r>
          </w:p>
          <w:p w14:paraId="2BF0FA84" w14:textId="77777777" w:rsidR="001241BE" w:rsidRPr="00F22C3B" w:rsidRDefault="001241BE" w:rsidP="001241BE">
            <w:pPr>
              <w:pStyle w:val="ListParagraph"/>
              <w:jc w:val="both"/>
              <w:rPr>
                <w:rFonts w:ascii="Times New Roman" w:hAnsi="Times New Roman" w:cs="Times New Roman"/>
                <w:sz w:val="16"/>
                <w:szCs w:val="24"/>
              </w:rPr>
            </w:pPr>
          </w:p>
        </w:tc>
        <w:tc>
          <w:tcPr>
            <w:tcW w:w="936" w:type="dxa"/>
          </w:tcPr>
          <w:p w14:paraId="56C76FAC" w14:textId="77777777" w:rsidR="001241BE" w:rsidRDefault="001241BE" w:rsidP="001241BE">
            <w:pPr>
              <w:jc w:val="both"/>
              <w:rPr>
                <w:rFonts w:ascii="Times New Roman" w:hAnsi="Times New Roman" w:cs="Times New Roman"/>
                <w:sz w:val="24"/>
                <w:szCs w:val="24"/>
              </w:rPr>
            </w:pPr>
          </w:p>
        </w:tc>
        <w:tc>
          <w:tcPr>
            <w:tcW w:w="895" w:type="dxa"/>
          </w:tcPr>
          <w:p w14:paraId="3C13EB88" w14:textId="77777777" w:rsidR="001241BE" w:rsidRDefault="001241BE" w:rsidP="001241BE">
            <w:pPr>
              <w:jc w:val="both"/>
              <w:rPr>
                <w:rFonts w:ascii="Times New Roman" w:hAnsi="Times New Roman" w:cs="Times New Roman"/>
                <w:sz w:val="24"/>
                <w:szCs w:val="24"/>
              </w:rPr>
            </w:pPr>
          </w:p>
        </w:tc>
      </w:tr>
      <w:tr w:rsidR="001241BE" w14:paraId="38DB5AC3" w14:textId="77777777" w:rsidTr="00C06404">
        <w:tc>
          <w:tcPr>
            <w:tcW w:w="7555" w:type="dxa"/>
          </w:tcPr>
          <w:p w14:paraId="1974DB6A" w14:textId="1E56F7C2" w:rsidR="001241BE" w:rsidRDefault="001241BE" w:rsidP="001241BE">
            <w:pPr>
              <w:jc w:val="both"/>
              <w:rPr>
                <w:rFonts w:ascii="Times New Roman" w:hAnsi="Times New Roman" w:cs="Times New Roman"/>
                <w:sz w:val="24"/>
                <w:szCs w:val="24"/>
              </w:rPr>
            </w:pPr>
            <w:r>
              <w:rPr>
                <w:rFonts w:ascii="Times New Roman" w:hAnsi="Times New Roman" w:cs="Times New Roman"/>
                <w:sz w:val="24"/>
                <w:szCs w:val="24"/>
              </w:rPr>
              <w:t>Within the past 24 hours, ha</w:t>
            </w:r>
            <w:r w:rsidR="00F22C3B">
              <w:rPr>
                <w:rFonts w:ascii="Times New Roman" w:hAnsi="Times New Roman" w:cs="Times New Roman"/>
                <w:sz w:val="24"/>
                <w:szCs w:val="24"/>
              </w:rPr>
              <w:t>ve you</w:t>
            </w:r>
            <w:r>
              <w:rPr>
                <w:rFonts w:ascii="Times New Roman" w:hAnsi="Times New Roman" w:cs="Times New Roman"/>
                <w:sz w:val="24"/>
                <w:szCs w:val="24"/>
              </w:rPr>
              <w:t xml:space="preserve"> had any of the following symptoms, not related to </w:t>
            </w:r>
            <w:r w:rsidR="009D080D">
              <w:rPr>
                <w:rFonts w:ascii="Times New Roman" w:hAnsi="Times New Roman" w:cs="Times New Roman"/>
                <w:sz w:val="24"/>
                <w:szCs w:val="24"/>
              </w:rPr>
              <w:t>your</w:t>
            </w:r>
            <w:r>
              <w:rPr>
                <w:rFonts w:ascii="Times New Roman" w:hAnsi="Times New Roman" w:cs="Times New Roman"/>
                <w:sz w:val="24"/>
                <w:szCs w:val="24"/>
              </w:rPr>
              <w:t xml:space="preserve"> allergies:</w:t>
            </w:r>
          </w:p>
          <w:p w14:paraId="33123F22" w14:textId="77777777" w:rsidR="001241BE" w:rsidRDefault="001241BE" w:rsidP="001241BE">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Runny nose</w:t>
            </w:r>
          </w:p>
          <w:p w14:paraId="5E0CDC15" w14:textId="77777777" w:rsidR="001241BE" w:rsidRDefault="001241BE" w:rsidP="001241BE">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Stuffy nose</w:t>
            </w:r>
          </w:p>
          <w:p w14:paraId="2E63FE93" w14:textId="77777777" w:rsidR="001241BE" w:rsidRDefault="001241BE" w:rsidP="001241BE">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Sneezing</w:t>
            </w:r>
          </w:p>
          <w:p w14:paraId="4D2A2B49" w14:textId="77777777" w:rsidR="001241BE" w:rsidRPr="00F22C3B" w:rsidRDefault="001241BE" w:rsidP="001241BE">
            <w:pPr>
              <w:pStyle w:val="ListParagraph"/>
              <w:jc w:val="both"/>
              <w:rPr>
                <w:rFonts w:ascii="Times New Roman" w:hAnsi="Times New Roman" w:cs="Times New Roman"/>
                <w:sz w:val="16"/>
                <w:szCs w:val="24"/>
              </w:rPr>
            </w:pPr>
          </w:p>
        </w:tc>
        <w:tc>
          <w:tcPr>
            <w:tcW w:w="936" w:type="dxa"/>
          </w:tcPr>
          <w:p w14:paraId="65CB8036" w14:textId="77777777" w:rsidR="001241BE" w:rsidRDefault="001241BE" w:rsidP="001241BE">
            <w:pPr>
              <w:jc w:val="both"/>
              <w:rPr>
                <w:rFonts w:ascii="Times New Roman" w:hAnsi="Times New Roman" w:cs="Times New Roman"/>
                <w:sz w:val="24"/>
                <w:szCs w:val="24"/>
              </w:rPr>
            </w:pPr>
          </w:p>
        </w:tc>
        <w:tc>
          <w:tcPr>
            <w:tcW w:w="895" w:type="dxa"/>
          </w:tcPr>
          <w:p w14:paraId="4B0278A6" w14:textId="77777777" w:rsidR="001241BE" w:rsidRDefault="001241BE" w:rsidP="001241BE">
            <w:pPr>
              <w:jc w:val="both"/>
              <w:rPr>
                <w:rFonts w:ascii="Times New Roman" w:hAnsi="Times New Roman" w:cs="Times New Roman"/>
                <w:sz w:val="24"/>
                <w:szCs w:val="24"/>
              </w:rPr>
            </w:pPr>
          </w:p>
        </w:tc>
      </w:tr>
      <w:tr w:rsidR="001241BE" w14:paraId="50D31B5F" w14:textId="77777777" w:rsidTr="00C06404">
        <w:tc>
          <w:tcPr>
            <w:tcW w:w="7555" w:type="dxa"/>
          </w:tcPr>
          <w:p w14:paraId="71E9EE59" w14:textId="77777777" w:rsidR="001241BE" w:rsidRPr="00F22C3B" w:rsidRDefault="001241BE" w:rsidP="001241BE">
            <w:pPr>
              <w:jc w:val="both"/>
              <w:rPr>
                <w:rFonts w:ascii="Times New Roman" w:hAnsi="Times New Roman" w:cs="Times New Roman"/>
                <w:sz w:val="16"/>
                <w:szCs w:val="24"/>
              </w:rPr>
            </w:pPr>
          </w:p>
        </w:tc>
        <w:tc>
          <w:tcPr>
            <w:tcW w:w="936" w:type="dxa"/>
          </w:tcPr>
          <w:p w14:paraId="3669C5A4" w14:textId="77777777" w:rsidR="001241BE" w:rsidRDefault="001241BE" w:rsidP="001241BE">
            <w:pPr>
              <w:jc w:val="both"/>
              <w:rPr>
                <w:rFonts w:ascii="Times New Roman" w:hAnsi="Times New Roman" w:cs="Times New Roman"/>
                <w:sz w:val="24"/>
                <w:szCs w:val="24"/>
              </w:rPr>
            </w:pPr>
          </w:p>
        </w:tc>
        <w:tc>
          <w:tcPr>
            <w:tcW w:w="895" w:type="dxa"/>
          </w:tcPr>
          <w:p w14:paraId="12D0016B" w14:textId="77777777" w:rsidR="001241BE" w:rsidRDefault="001241BE" w:rsidP="001241BE">
            <w:pPr>
              <w:jc w:val="both"/>
              <w:rPr>
                <w:rFonts w:ascii="Times New Roman" w:hAnsi="Times New Roman" w:cs="Times New Roman"/>
                <w:sz w:val="24"/>
                <w:szCs w:val="24"/>
              </w:rPr>
            </w:pPr>
          </w:p>
        </w:tc>
      </w:tr>
      <w:tr w:rsidR="001241BE" w14:paraId="6E758665" w14:textId="77777777" w:rsidTr="00C06404">
        <w:tc>
          <w:tcPr>
            <w:tcW w:w="7555" w:type="dxa"/>
          </w:tcPr>
          <w:p w14:paraId="4DCDD983" w14:textId="77777777" w:rsidR="001241BE" w:rsidRPr="001241BE" w:rsidRDefault="001241BE" w:rsidP="001241BE">
            <w:pPr>
              <w:jc w:val="both"/>
              <w:rPr>
                <w:rFonts w:ascii="Times New Roman" w:hAnsi="Times New Roman" w:cs="Times New Roman"/>
                <w:b/>
                <w:sz w:val="24"/>
                <w:szCs w:val="24"/>
              </w:rPr>
            </w:pPr>
            <w:r w:rsidRPr="001241BE">
              <w:rPr>
                <w:rFonts w:ascii="Times New Roman" w:hAnsi="Times New Roman" w:cs="Times New Roman"/>
                <w:b/>
                <w:sz w:val="24"/>
                <w:szCs w:val="24"/>
              </w:rPr>
              <w:t>POTENTIAL EXPOSURES TO COVID-19 – check yes or no to each</w:t>
            </w:r>
          </w:p>
        </w:tc>
        <w:tc>
          <w:tcPr>
            <w:tcW w:w="936" w:type="dxa"/>
          </w:tcPr>
          <w:p w14:paraId="6D1E53CC" w14:textId="77777777" w:rsidR="001241BE" w:rsidRPr="001241BE" w:rsidRDefault="001241BE" w:rsidP="001241BE">
            <w:pPr>
              <w:jc w:val="center"/>
              <w:rPr>
                <w:rFonts w:ascii="Times New Roman" w:hAnsi="Times New Roman" w:cs="Times New Roman"/>
                <w:b/>
                <w:sz w:val="24"/>
                <w:szCs w:val="24"/>
              </w:rPr>
            </w:pPr>
            <w:r w:rsidRPr="001241BE">
              <w:rPr>
                <w:rFonts w:ascii="Times New Roman" w:hAnsi="Times New Roman" w:cs="Times New Roman"/>
                <w:b/>
                <w:sz w:val="24"/>
                <w:szCs w:val="24"/>
              </w:rPr>
              <w:t>NO</w:t>
            </w:r>
          </w:p>
        </w:tc>
        <w:tc>
          <w:tcPr>
            <w:tcW w:w="895" w:type="dxa"/>
          </w:tcPr>
          <w:p w14:paraId="3F81B7D0" w14:textId="77777777" w:rsidR="001241BE" w:rsidRPr="001241BE" w:rsidRDefault="001241BE" w:rsidP="001241BE">
            <w:pPr>
              <w:jc w:val="center"/>
              <w:rPr>
                <w:rFonts w:ascii="Times New Roman" w:hAnsi="Times New Roman" w:cs="Times New Roman"/>
                <w:b/>
                <w:sz w:val="24"/>
                <w:szCs w:val="24"/>
              </w:rPr>
            </w:pPr>
            <w:r w:rsidRPr="001241BE">
              <w:rPr>
                <w:rFonts w:ascii="Times New Roman" w:hAnsi="Times New Roman" w:cs="Times New Roman"/>
                <w:b/>
                <w:sz w:val="24"/>
                <w:szCs w:val="24"/>
              </w:rPr>
              <w:t>YES</w:t>
            </w:r>
          </w:p>
        </w:tc>
      </w:tr>
      <w:tr w:rsidR="001241BE" w14:paraId="7DFF015A" w14:textId="77777777" w:rsidTr="00C06404">
        <w:tc>
          <w:tcPr>
            <w:tcW w:w="7555" w:type="dxa"/>
          </w:tcPr>
          <w:p w14:paraId="15BC8027" w14:textId="77777777" w:rsidR="0021026D" w:rsidRPr="00F22C3B" w:rsidRDefault="0021026D">
            <w:pPr>
              <w:jc w:val="both"/>
              <w:rPr>
                <w:rFonts w:ascii="Times New Roman" w:hAnsi="Times New Roman" w:cs="Times New Roman"/>
                <w:sz w:val="16"/>
                <w:szCs w:val="24"/>
              </w:rPr>
            </w:pPr>
          </w:p>
        </w:tc>
        <w:tc>
          <w:tcPr>
            <w:tcW w:w="936" w:type="dxa"/>
          </w:tcPr>
          <w:p w14:paraId="7B8D0592" w14:textId="77777777" w:rsidR="001241BE" w:rsidRDefault="001241BE" w:rsidP="001241BE">
            <w:pPr>
              <w:jc w:val="both"/>
              <w:rPr>
                <w:rFonts w:ascii="Times New Roman" w:hAnsi="Times New Roman" w:cs="Times New Roman"/>
                <w:sz w:val="24"/>
                <w:szCs w:val="24"/>
              </w:rPr>
            </w:pPr>
          </w:p>
        </w:tc>
        <w:tc>
          <w:tcPr>
            <w:tcW w:w="895" w:type="dxa"/>
          </w:tcPr>
          <w:p w14:paraId="6C1BB516" w14:textId="77777777" w:rsidR="001241BE" w:rsidRDefault="001241BE" w:rsidP="001241BE">
            <w:pPr>
              <w:jc w:val="both"/>
              <w:rPr>
                <w:rFonts w:ascii="Times New Roman" w:hAnsi="Times New Roman" w:cs="Times New Roman"/>
                <w:sz w:val="24"/>
                <w:szCs w:val="24"/>
              </w:rPr>
            </w:pPr>
          </w:p>
        </w:tc>
      </w:tr>
      <w:tr w:rsidR="001241BE" w14:paraId="54F7C0A6" w14:textId="77777777" w:rsidTr="00C06404">
        <w:tc>
          <w:tcPr>
            <w:tcW w:w="7555" w:type="dxa"/>
          </w:tcPr>
          <w:p w14:paraId="3AE3DD58" w14:textId="6DCC9E5D" w:rsidR="001241BE" w:rsidRDefault="0021026D" w:rsidP="001241BE">
            <w:pPr>
              <w:jc w:val="both"/>
              <w:rPr>
                <w:rFonts w:ascii="Times New Roman" w:hAnsi="Times New Roman" w:cs="Times New Roman"/>
                <w:sz w:val="24"/>
                <w:szCs w:val="24"/>
              </w:rPr>
            </w:pPr>
            <w:r>
              <w:rPr>
                <w:rFonts w:ascii="Times New Roman" w:hAnsi="Times New Roman" w:cs="Times New Roman"/>
                <w:sz w:val="24"/>
                <w:szCs w:val="24"/>
              </w:rPr>
              <w:t>In the past 14 days, ha</w:t>
            </w:r>
            <w:r w:rsidR="00F22C3B">
              <w:rPr>
                <w:rFonts w:ascii="Times New Roman" w:hAnsi="Times New Roman" w:cs="Times New Roman"/>
                <w:sz w:val="24"/>
                <w:szCs w:val="24"/>
              </w:rPr>
              <w:t>ve you</w:t>
            </w:r>
            <w:r>
              <w:rPr>
                <w:rFonts w:ascii="Times New Roman" w:hAnsi="Times New Roman" w:cs="Times New Roman"/>
                <w:sz w:val="24"/>
                <w:szCs w:val="24"/>
              </w:rPr>
              <w:t xml:space="preserve"> been in close contact with anyone with a suspected or confirmed case of COVID-19?</w:t>
            </w:r>
          </w:p>
          <w:p w14:paraId="52AF585A" w14:textId="77777777" w:rsidR="0021026D" w:rsidRPr="00F22C3B" w:rsidRDefault="0021026D" w:rsidP="001241BE">
            <w:pPr>
              <w:jc w:val="both"/>
              <w:rPr>
                <w:rFonts w:ascii="Times New Roman" w:hAnsi="Times New Roman" w:cs="Times New Roman"/>
                <w:sz w:val="16"/>
                <w:szCs w:val="24"/>
              </w:rPr>
            </w:pPr>
          </w:p>
        </w:tc>
        <w:tc>
          <w:tcPr>
            <w:tcW w:w="936" w:type="dxa"/>
          </w:tcPr>
          <w:p w14:paraId="2BDD574D" w14:textId="77777777" w:rsidR="001241BE" w:rsidRDefault="001241BE" w:rsidP="001241BE">
            <w:pPr>
              <w:jc w:val="both"/>
              <w:rPr>
                <w:rFonts w:ascii="Times New Roman" w:hAnsi="Times New Roman" w:cs="Times New Roman"/>
                <w:sz w:val="24"/>
                <w:szCs w:val="24"/>
              </w:rPr>
            </w:pPr>
          </w:p>
        </w:tc>
        <w:tc>
          <w:tcPr>
            <w:tcW w:w="895" w:type="dxa"/>
          </w:tcPr>
          <w:p w14:paraId="656B004F" w14:textId="77777777" w:rsidR="001241BE" w:rsidRDefault="001241BE" w:rsidP="001241BE">
            <w:pPr>
              <w:jc w:val="both"/>
              <w:rPr>
                <w:rFonts w:ascii="Times New Roman" w:hAnsi="Times New Roman" w:cs="Times New Roman"/>
                <w:sz w:val="24"/>
                <w:szCs w:val="24"/>
              </w:rPr>
            </w:pPr>
          </w:p>
        </w:tc>
      </w:tr>
      <w:tr w:rsidR="0021026D" w14:paraId="4200CD85" w14:textId="77777777" w:rsidTr="00C06404">
        <w:tc>
          <w:tcPr>
            <w:tcW w:w="7555" w:type="dxa"/>
          </w:tcPr>
          <w:p w14:paraId="3FA67400" w14:textId="5C56AB45" w:rsidR="0021026D" w:rsidRDefault="0021026D" w:rsidP="001241BE">
            <w:pPr>
              <w:jc w:val="both"/>
              <w:rPr>
                <w:rFonts w:ascii="Times New Roman" w:hAnsi="Times New Roman" w:cs="Times New Roman"/>
                <w:sz w:val="24"/>
                <w:szCs w:val="24"/>
              </w:rPr>
            </w:pPr>
            <w:r>
              <w:rPr>
                <w:rFonts w:ascii="Times New Roman" w:hAnsi="Times New Roman" w:cs="Times New Roman"/>
                <w:sz w:val="24"/>
                <w:szCs w:val="24"/>
              </w:rPr>
              <w:t>Ha</w:t>
            </w:r>
            <w:r w:rsidR="00F22C3B">
              <w:rPr>
                <w:rFonts w:ascii="Times New Roman" w:hAnsi="Times New Roman" w:cs="Times New Roman"/>
                <w:sz w:val="24"/>
                <w:szCs w:val="24"/>
              </w:rPr>
              <w:t>ve you</w:t>
            </w:r>
            <w:r>
              <w:rPr>
                <w:rFonts w:ascii="Times New Roman" w:hAnsi="Times New Roman" w:cs="Times New Roman"/>
                <w:sz w:val="24"/>
                <w:szCs w:val="24"/>
              </w:rPr>
              <w:t xml:space="preserve"> been diagnosed with COVID-19</w:t>
            </w:r>
            <w:r w:rsidR="00BC5601">
              <w:rPr>
                <w:rFonts w:ascii="Times New Roman" w:hAnsi="Times New Roman" w:cs="Times New Roman"/>
                <w:sz w:val="24"/>
                <w:szCs w:val="24"/>
              </w:rPr>
              <w:t xml:space="preserve"> and not cleared to return to work by your physician or other health professional</w:t>
            </w:r>
            <w:r>
              <w:rPr>
                <w:rFonts w:ascii="Times New Roman" w:hAnsi="Times New Roman" w:cs="Times New Roman"/>
                <w:sz w:val="24"/>
                <w:szCs w:val="24"/>
              </w:rPr>
              <w:t>?</w:t>
            </w:r>
          </w:p>
          <w:p w14:paraId="6FBCF9B7" w14:textId="77777777" w:rsidR="0021026D" w:rsidRPr="00F22C3B" w:rsidRDefault="0021026D" w:rsidP="001241BE">
            <w:pPr>
              <w:jc w:val="both"/>
              <w:rPr>
                <w:rFonts w:ascii="Times New Roman" w:hAnsi="Times New Roman" w:cs="Times New Roman"/>
                <w:sz w:val="16"/>
                <w:szCs w:val="24"/>
              </w:rPr>
            </w:pPr>
          </w:p>
        </w:tc>
        <w:tc>
          <w:tcPr>
            <w:tcW w:w="936" w:type="dxa"/>
          </w:tcPr>
          <w:p w14:paraId="3FC4D9E4" w14:textId="77777777" w:rsidR="0021026D" w:rsidRDefault="0021026D" w:rsidP="001241BE">
            <w:pPr>
              <w:jc w:val="both"/>
              <w:rPr>
                <w:rFonts w:ascii="Times New Roman" w:hAnsi="Times New Roman" w:cs="Times New Roman"/>
                <w:sz w:val="24"/>
                <w:szCs w:val="24"/>
              </w:rPr>
            </w:pPr>
            <w:r>
              <w:rPr>
                <w:rFonts w:ascii="Times New Roman" w:hAnsi="Times New Roman" w:cs="Times New Roman"/>
                <w:sz w:val="24"/>
                <w:szCs w:val="24"/>
              </w:rPr>
              <w:tab/>
            </w:r>
          </w:p>
        </w:tc>
        <w:tc>
          <w:tcPr>
            <w:tcW w:w="895" w:type="dxa"/>
          </w:tcPr>
          <w:p w14:paraId="7DE7D5C4" w14:textId="77777777" w:rsidR="0021026D" w:rsidRDefault="0021026D" w:rsidP="001241BE">
            <w:pPr>
              <w:jc w:val="both"/>
              <w:rPr>
                <w:rFonts w:ascii="Times New Roman" w:hAnsi="Times New Roman" w:cs="Times New Roman"/>
                <w:sz w:val="24"/>
                <w:szCs w:val="24"/>
              </w:rPr>
            </w:pPr>
          </w:p>
        </w:tc>
      </w:tr>
      <w:tr w:rsidR="0021026D" w14:paraId="3F33E0A7" w14:textId="77777777" w:rsidTr="00C06404">
        <w:tc>
          <w:tcPr>
            <w:tcW w:w="7555" w:type="dxa"/>
          </w:tcPr>
          <w:p w14:paraId="33D930F9" w14:textId="4BC5A703" w:rsidR="0021026D" w:rsidRDefault="001F7AC7" w:rsidP="001241BE">
            <w:pPr>
              <w:jc w:val="both"/>
              <w:rPr>
                <w:rFonts w:ascii="Times New Roman" w:hAnsi="Times New Roman" w:cs="Times New Roman"/>
                <w:sz w:val="24"/>
                <w:szCs w:val="24"/>
              </w:rPr>
            </w:pPr>
            <w:r>
              <w:rPr>
                <w:rFonts w:ascii="Times New Roman" w:hAnsi="Times New Roman" w:cs="Times New Roman"/>
                <w:sz w:val="24"/>
                <w:szCs w:val="24"/>
              </w:rPr>
              <w:t>Are you waiting for results after being</w:t>
            </w:r>
            <w:r w:rsidR="0021026D">
              <w:rPr>
                <w:rFonts w:ascii="Times New Roman" w:hAnsi="Times New Roman" w:cs="Times New Roman"/>
                <w:sz w:val="24"/>
                <w:szCs w:val="24"/>
              </w:rPr>
              <w:t xml:space="preserve"> tested for COVID-19</w:t>
            </w:r>
            <w:r>
              <w:rPr>
                <w:rFonts w:ascii="Times New Roman" w:hAnsi="Times New Roman" w:cs="Times New Roman"/>
                <w:sz w:val="24"/>
                <w:szCs w:val="24"/>
              </w:rPr>
              <w:t xml:space="preserve"> because you were symptomatic, had close contact with a suspected or confirmed case of COVID-19, or were directed to test by a physician or other health professional</w:t>
            </w:r>
            <w:r w:rsidR="0021026D">
              <w:rPr>
                <w:rFonts w:ascii="Times New Roman" w:hAnsi="Times New Roman" w:cs="Times New Roman"/>
                <w:sz w:val="24"/>
                <w:szCs w:val="24"/>
              </w:rPr>
              <w:t>?</w:t>
            </w:r>
          </w:p>
          <w:p w14:paraId="2E388924" w14:textId="77777777" w:rsidR="0021026D" w:rsidRPr="00F22C3B" w:rsidRDefault="0021026D" w:rsidP="001241BE">
            <w:pPr>
              <w:jc w:val="both"/>
              <w:rPr>
                <w:rFonts w:ascii="Times New Roman" w:hAnsi="Times New Roman" w:cs="Times New Roman"/>
                <w:sz w:val="16"/>
                <w:szCs w:val="24"/>
              </w:rPr>
            </w:pPr>
          </w:p>
        </w:tc>
        <w:tc>
          <w:tcPr>
            <w:tcW w:w="936" w:type="dxa"/>
          </w:tcPr>
          <w:p w14:paraId="49F1E4E6" w14:textId="77777777" w:rsidR="0021026D" w:rsidRDefault="0021026D" w:rsidP="001241BE">
            <w:pPr>
              <w:jc w:val="both"/>
              <w:rPr>
                <w:rFonts w:ascii="Times New Roman" w:hAnsi="Times New Roman" w:cs="Times New Roman"/>
                <w:sz w:val="24"/>
                <w:szCs w:val="24"/>
              </w:rPr>
            </w:pPr>
          </w:p>
        </w:tc>
        <w:tc>
          <w:tcPr>
            <w:tcW w:w="895" w:type="dxa"/>
          </w:tcPr>
          <w:p w14:paraId="5FE71595" w14:textId="77777777" w:rsidR="0021026D" w:rsidRDefault="0021026D" w:rsidP="001241BE">
            <w:pPr>
              <w:jc w:val="both"/>
              <w:rPr>
                <w:rFonts w:ascii="Times New Roman" w:hAnsi="Times New Roman" w:cs="Times New Roman"/>
                <w:sz w:val="24"/>
                <w:szCs w:val="24"/>
              </w:rPr>
            </w:pPr>
          </w:p>
        </w:tc>
      </w:tr>
      <w:tr w:rsidR="001104C3" w14:paraId="7C64490B" w14:textId="77777777" w:rsidTr="00C06404">
        <w:tc>
          <w:tcPr>
            <w:tcW w:w="7555" w:type="dxa"/>
          </w:tcPr>
          <w:p w14:paraId="53FFF710" w14:textId="7AA1822C" w:rsidR="001104C3" w:rsidRDefault="001104C3" w:rsidP="001241BE">
            <w:pPr>
              <w:jc w:val="both"/>
              <w:rPr>
                <w:rFonts w:ascii="Times New Roman" w:hAnsi="Times New Roman" w:cs="Times New Roman"/>
                <w:sz w:val="24"/>
                <w:szCs w:val="24"/>
              </w:rPr>
            </w:pPr>
          </w:p>
        </w:tc>
        <w:tc>
          <w:tcPr>
            <w:tcW w:w="936" w:type="dxa"/>
          </w:tcPr>
          <w:p w14:paraId="1DB60179" w14:textId="77777777" w:rsidR="001104C3" w:rsidRDefault="001104C3" w:rsidP="001241BE">
            <w:pPr>
              <w:jc w:val="both"/>
              <w:rPr>
                <w:rFonts w:ascii="Times New Roman" w:hAnsi="Times New Roman" w:cs="Times New Roman"/>
                <w:sz w:val="24"/>
                <w:szCs w:val="24"/>
              </w:rPr>
            </w:pPr>
          </w:p>
        </w:tc>
        <w:tc>
          <w:tcPr>
            <w:tcW w:w="895" w:type="dxa"/>
          </w:tcPr>
          <w:p w14:paraId="6A633E92" w14:textId="77777777" w:rsidR="001104C3" w:rsidRDefault="001104C3" w:rsidP="001241BE">
            <w:pPr>
              <w:jc w:val="both"/>
              <w:rPr>
                <w:rFonts w:ascii="Times New Roman" w:hAnsi="Times New Roman" w:cs="Times New Roman"/>
                <w:sz w:val="24"/>
                <w:szCs w:val="24"/>
              </w:rPr>
            </w:pPr>
          </w:p>
        </w:tc>
      </w:tr>
    </w:tbl>
    <w:p w14:paraId="68C1BDBA" w14:textId="77777777" w:rsidR="00F22C3B" w:rsidRDefault="00F22C3B" w:rsidP="001241BE">
      <w:pPr>
        <w:spacing w:after="0" w:line="240" w:lineRule="auto"/>
        <w:jc w:val="both"/>
        <w:rPr>
          <w:rFonts w:ascii="Times New Roman" w:hAnsi="Times New Roman" w:cs="Times New Roman"/>
          <w:sz w:val="24"/>
          <w:szCs w:val="24"/>
        </w:rPr>
      </w:pPr>
    </w:p>
    <w:p w14:paraId="0DC3A327" w14:textId="77777777" w:rsidR="001104C3" w:rsidRDefault="001104C3" w:rsidP="001241BE">
      <w:pPr>
        <w:spacing w:after="0" w:line="240" w:lineRule="auto"/>
        <w:jc w:val="both"/>
        <w:rPr>
          <w:rFonts w:ascii="Times New Roman" w:hAnsi="Times New Roman" w:cs="Times New Roman"/>
          <w:sz w:val="24"/>
          <w:szCs w:val="24"/>
        </w:rPr>
      </w:pPr>
    </w:p>
    <w:p w14:paraId="2140C3CB" w14:textId="2C888E30" w:rsidR="0021026D" w:rsidRDefault="0021026D" w:rsidP="001241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you answer NO to all of the questions, you may report to work.</w:t>
      </w:r>
    </w:p>
    <w:p w14:paraId="0E58EFE4" w14:textId="77777777" w:rsidR="001104C3" w:rsidRDefault="001104C3" w:rsidP="001241BE">
      <w:pPr>
        <w:spacing w:after="0" w:line="240" w:lineRule="auto"/>
        <w:jc w:val="both"/>
        <w:rPr>
          <w:rFonts w:ascii="Times New Roman" w:hAnsi="Times New Roman" w:cs="Times New Roman"/>
          <w:sz w:val="24"/>
          <w:szCs w:val="24"/>
        </w:rPr>
      </w:pPr>
    </w:p>
    <w:p w14:paraId="4CA3F64C" w14:textId="42CF6D9D" w:rsidR="0021026D" w:rsidRDefault="0021026D" w:rsidP="001241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If you answer YES to one or more of the questions, you are not to report to work. </w:t>
      </w:r>
      <w:r w:rsidR="001104C3">
        <w:rPr>
          <w:rFonts w:ascii="Times New Roman" w:hAnsi="Times New Roman" w:cs="Times New Roman"/>
          <w:sz w:val="24"/>
          <w:szCs w:val="24"/>
        </w:rPr>
        <w:t xml:space="preserve">You are to complete the </w:t>
      </w:r>
      <w:hyperlink r:id="rId5" w:history="1">
        <w:r w:rsidR="001104C3" w:rsidRPr="001104C3">
          <w:rPr>
            <w:rStyle w:val="Hyperlink"/>
            <w:rFonts w:ascii="Times New Roman" w:hAnsi="Times New Roman" w:cs="Times New Roman"/>
            <w:sz w:val="24"/>
            <w:szCs w:val="24"/>
          </w:rPr>
          <w:t>Employee Self-Reporting Form</w:t>
        </w:r>
      </w:hyperlink>
      <w:r w:rsidR="001104C3">
        <w:rPr>
          <w:rFonts w:ascii="Times New Roman" w:hAnsi="Times New Roman" w:cs="Times New Roman"/>
          <w:sz w:val="24"/>
          <w:szCs w:val="24"/>
        </w:rPr>
        <w:t xml:space="preserve">, which will automatically be sent to the Human Resources Office. </w:t>
      </w:r>
      <w:r>
        <w:rPr>
          <w:rFonts w:ascii="Times New Roman" w:hAnsi="Times New Roman" w:cs="Times New Roman"/>
          <w:sz w:val="24"/>
          <w:szCs w:val="24"/>
        </w:rPr>
        <w:t xml:space="preserve">You should isolate and, if you have not done so, contact your primary care physician. </w:t>
      </w:r>
    </w:p>
    <w:p w14:paraId="3296240B" w14:textId="77777777" w:rsidR="00BB5320" w:rsidRDefault="00BB5320" w:rsidP="001241BE">
      <w:pPr>
        <w:spacing w:after="0" w:line="240" w:lineRule="auto"/>
        <w:jc w:val="both"/>
        <w:rPr>
          <w:rFonts w:ascii="Times New Roman" w:hAnsi="Times New Roman" w:cs="Times New Roman"/>
          <w:sz w:val="24"/>
          <w:szCs w:val="24"/>
        </w:rPr>
      </w:pPr>
    </w:p>
    <w:p w14:paraId="44F183E0" w14:textId="77777777" w:rsidR="00BB5320" w:rsidRDefault="00BB5320" w:rsidP="001241BE">
      <w:pPr>
        <w:spacing w:after="0" w:line="240" w:lineRule="auto"/>
        <w:jc w:val="both"/>
        <w:rPr>
          <w:rFonts w:ascii="Times New Roman" w:hAnsi="Times New Roman" w:cs="Times New Roman"/>
          <w:sz w:val="24"/>
          <w:szCs w:val="24"/>
        </w:rPr>
      </w:pPr>
    </w:p>
    <w:p w14:paraId="005D05F7" w14:textId="77777777" w:rsidR="0021026D" w:rsidRDefault="0021026D" w:rsidP="001241BE">
      <w:pPr>
        <w:spacing w:after="0" w:line="240" w:lineRule="auto"/>
        <w:jc w:val="both"/>
        <w:rPr>
          <w:rFonts w:ascii="Times New Roman" w:hAnsi="Times New Roman" w:cs="Times New Roman"/>
          <w:sz w:val="24"/>
          <w:szCs w:val="24"/>
        </w:rPr>
      </w:pPr>
    </w:p>
    <w:p w14:paraId="0BBA8331" w14:textId="77777777" w:rsidR="001241BE" w:rsidRPr="001241BE" w:rsidRDefault="001241BE" w:rsidP="001241BE">
      <w:pPr>
        <w:spacing w:after="0" w:line="240" w:lineRule="auto"/>
        <w:rPr>
          <w:rFonts w:ascii="Times New Roman" w:hAnsi="Times New Roman" w:cs="Times New Roman"/>
          <w:sz w:val="24"/>
          <w:szCs w:val="24"/>
        </w:rPr>
      </w:pPr>
    </w:p>
    <w:sectPr w:rsidR="001241BE" w:rsidRPr="001241BE" w:rsidSect="00F22C3B">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D7866"/>
    <w:multiLevelType w:val="hybridMultilevel"/>
    <w:tmpl w:val="44222C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A0318D4"/>
    <w:multiLevelType w:val="hybridMultilevel"/>
    <w:tmpl w:val="58A07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9318EF"/>
    <w:multiLevelType w:val="hybridMultilevel"/>
    <w:tmpl w:val="988CA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0A1AD1"/>
    <w:multiLevelType w:val="multilevel"/>
    <w:tmpl w:val="E1AE5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7741B44"/>
    <w:multiLevelType w:val="multilevel"/>
    <w:tmpl w:val="869EE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E3A6DBA"/>
    <w:multiLevelType w:val="multilevel"/>
    <w:tmpl w:val="6D4C9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5"/>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1BE"/>
    <w:rsid w:val="000D326A"/>
    <w:rsid w:val="001104C3"/>
    <w:rsid w:val="001241BE"/>
    <w:rsid w:val="001F7AC7"/>
    <w:rsid w:val="0021026D"/>
    <w:rsid w:val="00233E32"/>
    <w:rsid w:val="00471A2E"/>
    <w:rsid w:val="005D5158"/>
    <w:rsid w:val="0068559A"/>
    <w:rsid w:val="009D080D"/>
    <w:rsid w:val="00BB5320"/>
    <w:rsid w:val="00BC5601"/>
    <w:rsid w:val="00C06404"/>
    <w:rsid w:val="00DF4C0D"/>
    <w:rsid w:val="00E50898"/>
    <w:rsid w:val="00F22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118EF"/>
  <w15:chartTrackingRefBased/>
  <w15:docId w15:val="{7433E044-01A0-48C7-9370-0911EEB7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41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41BE"/>
    <w:pPr>
      <w:ind w:left="720"/>
      <w:contextualSpacing/>
    </w:pPr>
  </w:style>
  <w:style w:type="character" w:styleId="Hyperlink">
    <w:name w:val="Hyperlink"/>
    <w:basedOn w:val="DefaultParagraphFont"/>
    <w:uiPriority w:val="99"/>
    <w:unhideWhenUsed/>
    <w:rsid w:val="00233E32"/>
    <w:rPr>
      <w:color w:val="0563C1" w:themeColor="hyperlink"/>
      <w:u w:val="single"/>
    </w:rPr>
  </w:style>
  <w:style w:type="paragraph" w:styleId="BalloonText">
    <w:name w:val="Balloon Text"/>
    <w:basedOn w:val="Normal"/>
    <w:link w:val="BalloonTextChar"/>
    <w:uiPriority w:val="99"/>
    <w:semiHidden/>
    <w:unhideWhenUsed/>
    <w:rsid w:val="00DF4C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C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172755">
      <w:bodyDiv w:val="1"/>
      <w:marLeft w:val="0"/>
      <w:marRight w:val="0"/>
      <w:marTop w:val="0"/>
      <w:marBottom w:val="0"/>
      <w:divBdr>
        <w:top w:val="none" w:sz="0" w:space="0" w:color="auto"/>
        <w:left w:val="none" w:sz="0" w:space="0" w:color="auto"/>
        <w:bottom w:val="none" w:sz="0" w:space="0" w:color="auto"/>
        <w:right w:val="none" w:sz="0" w:space="0" w:color="auto"/>
      </w:divBdr>
    </w:div>
    <w:div w:id="190837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atawba.edu/news-events/coronavirus/self-reporting/employe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313</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Drew H</dc:creator>
  <cp:keywords/>
  <dc:description/>
  <cp:lastModifiedBy>Worley, Maegen G</cp:lastModifiedBy>
  <cp:revision>2</cp:revision>
  <cp:lastPrinted>2020-08-18T16:45:00Z</cp:lastPrinted>
  <dcterms:created xsi:type="dcterms:W3CDTF">2021-08-17T14:17:00Z</dcterms:created>
  <dcterms:modified xsi:type="dcterms:W3CDTF">2021-08-17T14:17:00Z</dcterms:modified>
</cp:coreProperties>
</file>